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rPr>
          <w:rFonts w:asciiTheme="minorEastAsia" w:hAnsiTheme="minorEastAsia" w:eastAsiaTheme="minorEastAsia"/>
          <w:sz w:val="36"/>
          <w:szCs w:val="28"/>
          <w:lang w:eastAsia="zh-CN"/>
        </w:rPr>
      </w:pPr>
    </w:p>
    <w:p>
      <w:pPr>
        <w:pStyle w:val="18"/>
        <w:rPr>
          <w:rFonts w:asciiTheme="minorEastAsia" w:hAnsiTheme="minorEastAsia" w:eastAsiaTheme="minorEastAsia"/>
          <w:lang w:bidi="en-US"/>
        </w:rPr>
      </w:pPr>
    </w:p>
    <w:p>
      <w:pPr>
        <w:adjustRightInd w:val="0"/>
        <w:snapToGrid w:val="0"/>
        <w:spacing w:line="360" w:lineRule="auto"/>
        <w:jc w:val="both"/>
        <w:rPr>
          <w:rFonts w:asciiTheme="minorEastAsia" w:hAnsiTheme="minorEastAsia" w:eastAsiaTheme="minorEastAsia"/>
          <w:sz w:val="36"/>
          <w:szCs w:val="28"/>
          <w:lang w:eastAsia="zh-CN"/>
        </w:rPr>
      </w:pPr>
    </w:p>
    <w:p>
      <w:pPr>
        <w:pStyle w:val="18"/>
        <w:rPr>
          <w:rFonts w:asciiTheme="minorEastAsia" w:hAnsiTheme="minorEastAsia" w:eastAsiaTheme="minorEastAsia"/>
          <w:lang w:bidi="en-US"/>
        </w:rPr>
      </w:pPr>
    </w:p>
    <w:p>
      <w:pPr>
        <w:pStyle w:val="18"/>
        <w:rPr>
          <w:rFonts w:asciiTheme="minorEastAsia" w:hAnsiTheme="minorEastAsia" w:eastAsiaTheme="minorEastAsia"/>
          <w:lang w:bidi="en-US"/>
        </w:rPr>
      </w:pPr>
    </w:p>
    <w:p>
      <w:pPr>
        <w:adjustRightInd w:val="0"/>
        <w:snapToGrid w:val="0"/>
        <w:spacing w:line="360" w:lineRule="auto"/>
        <w:jc w:val="center"/>
        <w:rPr>
          <w:rFonts w:asciiTheme="minorEastAsia" w:hAnsiTheme="minorEastAsia" w:eastAsiaTheme="minorEastAsia"/>
          <w:b/>
          <w:sz w:val="52"/>
          <w:szCs w:val="52"/>
          <w:lang w:eastAsia="zh-CN"/>
        </w:rPr>
      </w:pPr>
      <w:r>
        <w:rPr>
          <w:rFonts w:hint="eastAsia" w:cs="Times New Roman" w:asciiTheme="minorEastAsia" w:hAnsiTheme="minorEastAsia" w:eastAsiaTheme="minorEastAsia"/>
          <w:b/>
          <w:sz w:val="52"/>
          <w:szCs w:val="52"/>
          <w:lang w:val="en-US" w:eastAsia="zh-CN"/>
        </w:rPr>
        <w:t>河南莫小仙食品有限公司年产1.8亿盒自热及冲泡食品建设项目</w:t>
      </w:r>
      <w:r>
        <w:rPr>
          <w:rFonts w:hint="eastAsia" w:asciiTheme="minorEastAsia" w:hAnsiTheme="minorEastAsia" w:eastAsiaTheme="minorEastAsia"/>
          <w:b/>
          <w:sz w:val="52"/>
          <w:szCs w:val="52"/>
          <w:lang w:eastAsia="zh-CN"/>
        </w:rPr>
        <w:t>屋面分布式光伏发电项目招标文件</w:t>
      </w:r>
    </w:p>
    <w:p>
      <w:pPr>
        <w:adjustRightInd w:val="0"/>
        <w:snapToGrid w:val="0"/>
        <w:spacing w:line="360" w:lineRule="auto"/>
        <w:jc w:val="both"/>
        <w:rPr>
          <w:rFonts w:asciiTheme="minorEastAsia" w:hAnsiTheme="minorEastAsia" w:eastAsiaTheme="minorEastAsia"/>
          <w:sz w:val="36"/>
          <w:szCs w:val="28"/>
          <w:lang w:eastAsia="zh-CN"/>
        </w:rPr>
      </w:pPr>
    </w:p>
    <w:p>
      <w:pPr>
        <w:adjustRightInd w:val="0"/>
        <w:snapToGrid w:val="0"/>
        <w:spacing w:line="360" w:lineRule="auto"/>
        <w:jc w:val="both"/>
        <w:rPr>
          <w:rFonts w:asciiTheme="minorEastAsia" w:hAnsiTheme="minorEastAsia" w:eastAsiaTheme="minorEastAsia"/>
          <w:sz w:val="36"/>
          <w:szCs w:val="28"/>
          <w:lang w:eastAsia="zh-CN"/>
        </w:rPr>
      </w:pPr>
    </w:p>
    <w:p>
      <w:pPr>
        <w:adjustRightInd w:val="0"/>
        <w:snapToGrid w:val="0"/>
        <w:spacing w:line="360" w:lineRule="auto"/>
        <w:jc w:val="both"/>
        <w:rPr>
          <w:rFonts w:hint="default" w:asciiTheme="minorEastAsia" w:hAnsiTheme="minorEastAsia" w:eastAsiaTheme="minorEastAsia"/>
          <w:sz w:val="36"/>
          <w:szCs w:val="28"/>
          <w:lang w:val="en-US" w:eastAsia="zh-CN"/>
        </w:rPr>
      </w:pPr>
    </w:p>
    <w:p>
      <w:pPr>
        <w:pStyle w:val="18"/>
        <w:rPr>
          <w:rFonts w:asciiTheme="minorEastAsia" w:hAnsiTheme="minorEastAsia" w:eastAsiaTheme="minorEastAsia"/>
          <w:lang w:bidi="en-US"/>
        </w:rPr>
      </w:pPr>
    </w:p>
    <w:p>
      <w:pPr>
        <w:pStyle w:val="18"/>
        <w:rPr>
          <w:rFonts w:asciiTheme="minorEastAsia" w:hAnsiTheme="minorEastAsia" w:eastAsiaTheme="minorEastAsia"/>
          <w:lang w:bidi="en-US"/>
        </w:rPr>
      </w:pPr>
    </w:p>
    <w:p>
      <w:pPr>
        <w:adjustRightInd w:val="0"/>
        <w:snapToGrid w:val="0"/>
        <w:spacing w:line="360" w:lineRule="auto"/>
        <w:jc w:val="center"/>
        <w:rPr>
          <w:rFonts w:hint="default" w:asciiTheme="minorEastAsia" w:hAnsiTheme="minorEastAsia" w:eastAsiaTheme="minorEastAsia"/>
          <w:sz w:val="52"/>
          <w:szCs w:val="28"/>
          <w:lang w:val="en-US" w:eastAsia="zh-CN"/>
        </w:rPr>
      </w:pPr>
      <w:r>
        <w:rPr>
          <w:rFonts w:hint="eastAsia" w:asciiTheme="minorEastAsia" w:hAnsiTheme="minorEastAsia" w:eastAsiaTheme="minorEastAsia"/>
          <w:sz w:val="36"/>
          <w:szCs w:val="28"/>
          <w:lang w:eastAsia="zh-CN"/>
        </w:rPr>
        <w:t>招</w:t>
      </w:r>
      <w:r>
        <w:rPr>
          <w:rFonts w:asciiTheme="minorEastAsia" w:hAnsiTheme="minorEastAsia" w:eastAsiaTheme="minorEastAsia"/>
          <w:sz w:val="36"/>
          <w:szCs w:val="28"/>
          <w:lang w:eastAsia="zh-CN"/>
        </w:rPr>
        <w:t>标</w:t>
      </w:r>
      <w:r>
        <w:rPr>
          <w:rFonts w:hint="eastAsia" w:asciiTheme="minorEastAsia" w:hAnsiTheme="minorEastAsia" w:eastAsiaTheme="minorEastAsia"/>
          <w:sz w:val="36"/>
          <w:szCs w:val="28"/>
          <w:lang w:eastAsia="zh-CN"/>
        </w:rPr>
        <w:t>编号</w:t>
      </w:r>
      <w:r>
        <w:rPr>
          <w:rFonts w:asciiTheme="minorEastAsia" w:hAnsiTheme="minorEastAsia" w:eastAsiaTheme="minorEastAsia"/>
          <w:sz w:val="36"/>
          <w:szCs w:val="28"/>
          <w:lang w:eastAsia="zh-CN"/>
        </w:rPr>
        <w:t>：</w:t>
      </w:r>
      <w:r>
        <w:rPr>
          <w:rFonts w:hint="eastAsia" w:asciiTheme="minorEastAsia" w:hAnsiTheme="minorEastAsia" w:eastAsiaTheme="minorEastAsia"/>
          <w:sz w:val="36"/>
          <w:szCs w:val="28"/>
          <w:lang w:val="en-US" w:eastAsia="zh-CN"/>
        </w:rPr>
        <w:t>HNMXX</w:t>
      </w:r>
      <w:r>
        <w:rPr>
          <w:rFonts w:hint="eastAsia" w:asciiTheme="minorEastAsia" w:hAnsiTheme="minorEastAsia" w:eastAsiaTheme="minorEastAsia"/>
          <w:sz w:val="36"/>
          <w:szCs w:val="28"/>
          <w:lang w:eastAsia="zh-CN"/>
        </w:rPr>
        <w:t>-202</w:t>
      </w:r>
      <w:r>
        <w:rPr>
          <w:rFonts w:hint="eastAsia" w:asciiTheme="minorEastAsia" w:hAnsiTheme="minorEastAsia" w:eastAsiaTheme="minorEastAsia"/>
          <w:sz w:val="36"/>
          <w:szCs w:val="28"/>
          <w:lang w:val="en-US" w:eastAsia="zh-CN"/>
        </w:rPr>
        <w:t>302-GFXM</w:t>
      </w:r>
    </w:p>
    <w:p>
      <w:pPr>
        <w:adjustRightInd w:val="0"/>
        <w:snapToGrid w:val="0"/>
        <w:spacing w:line="360" w:lineRule="auto"/>
        <w:rPr>
          <w:rFonts w:asciiTheme="minorEastAsia" w:hAnsiTheme="minorEastAsia" w:eastAsiaTheme="minorEastAsia"/>
          <w:sz w:val="52"/>
          <w:szCs w:val="28"/>
          <w:lang w:eastAsia="zh-CN"/>
        </w:rPr>
      </w:pPr>
    </w:p>
    <w:p>
      <w:pPr>
        <w:pStyle w:val="18"/>
        <w:rPr>
          <w:rFonts w:asciiTheme="minorEastAsia" w:hAnsiTheme="minorEastAsia" w:eastAsiaTheme="minorEastAsia"/>
          <w:lang w:bidi="en-US"/>
        </w:rPr>
      </w:pPr>
    </w:p>
    <w:p>
      <w:pPr>
        <w:pStyle w:val="18"/>
        <w:rPr>
          <w:rFonts w:asciiTheme="minorEastAsia" w:hAnsiTheme="minorEastAsia" w:eastAsiaTheme="minorEastAsia"/>
          <w:lang w:bidi="en-US"/>
        </w:rPr>
      </w:pPr>
    </w:p>
    <w:p>
      <w:pPr>
        <w:pStyle w:val="18"/>
        <w:rPr>
          <w:rFonts w:asciiTheme="minorEastAsia" w:hAnsiTheme="minorEastAsia" w:eastAsiaTheme="minorEastAsia"/>
          <w:lang w:bidi="en-US"/>
        </w:rPr>
      </w:pPr>
    </w:p>
    <w:p>
      <w:pPr>
        <w:pStyle w:val="18"/>
        <w:rPr>
          <w:rFonts w:asciiTheme="minorEastAsia" w:hAnsiTheme="minorEastAsia" w:eastAsiaTheme="minorEastAsia"/>
          <w:lang w:bidi="en-US"/>
        </w:rPr>
      </w:pPr>
    </w:p>
    <w:p>
      <w:pPr>
        <w:pStyle w:val="18"/>
        <w:rPr>
          <w:rFonts w:asciiTheme="minorEastAsia" w:hAnsiTheme="minorEastAsia" w:eastAsiaTheme="minorEastAsia"/>
          <w:lang w:bidi="en-US"/>
        </w:rPr>
      </w:pPr>
    </w:p>
    <w:p>
      <w:pPr>
        <w:pStyle w:val="18"/>
        <w:rPr>
          <w:rFonts w:asciiTheme="minorEastAsia" w:hAnsiTheme="minorEastAsia" w:eastAsiaTheme="minorEastAsia"/>
          <w:lang w:bidi="en-US"/>
        </w:rPr>
      </w:pPr>
    </w:p>
    <w:p>
      <w:pPr>
        <w:pStyle w:val="18"/>
        <w:rPr>
          <w:rFonts w:asciiTheme="minorEastAsia" w:hAnsiTheme="minorEastAsia" w:eastAsiaTheme="minorEastAsia"/>
          <w:lang w:bidi="en-US"/>
        </w:rPr>
      </w:pPr>
    </w:p>
    <w:p>
      <w:pPr>
        <w:pStyle w:val="18"/>
        <w:rPr>
          <w:rFonts w:asciiTheme="minorEastAsia" w:hAnsiTheme="minorEastAsia" w:eastAsiaTheme="minorEastAsia"/>
          <w:lang w:bidi="en-US"/>
        </w:rPr>
      </w:pPr>
    </w:p>
    <w:p>
      <w:pPr>
        <w:pStyle w:val="18"/>
        <w:rPr>
          <w:rFonts w:asciiTheme="minorEastAsia" w:hAnsiTheme="minorEastAsia" w:eastAsiaTheme="minorEastAsia"/>
          <w:lang w:bidi="en-US"/>
        </w:rPr>
      </w:pPr>
    </w:p>
    <w:p>
      <w:pPr>
        <w:adjustRightInd w:val="0"/>
        <w:snapToGrid w:val="0"/>
        <w:spacing w:line="360" w:lineRule="auto"/>
        <w:ind w:firstLine="2880" w:firstLineChars="9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招标人：</w:t>
      </w:r>
      <w:r>
        <w:rPr>
          <w:rFonts w:hint="eastAsia" w:asciiTheme="minorEastAsia" w:hAnsiTheme="minorEastAsia" w:eastAsiaTheme="minorEastAsia"/>
          <w:sz w:val="32"/>
          <w:szCs w:val="32"/>
          <w:lang w:val="en-US" w:eastAsia="zh-CN"/>
        </w:rPr>
        <w:t>河南莫小仙食品有限公司</w:t>
      </w:r>
    </w:p>
    <w:p>
      <w:pPr>
        <w:adjustRightInd w:val="0"/>
        <w:snapToGrid w:val="0"/>
        <w:spacing w:line="360" w:lineRule="auto"/>
        <w:ind w:firstLine="2880" w:firstLineChars="900"/>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 xml:space="preserve">日 </w:t>
      </w:r>
      <w:r>
        <w:rPr>
          <w:rFonts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lang w:eastAsia="zh-CN"/>
        </w:rPr>
        <w:t>期：202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lang w:eastAsia="zh-CN"/>
        </w:rPr>
        <w:t xml:space="preserve"> 年0</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lang w:eastAsia="zh-CN"/>
        </w:rPr>
        <w:t>月</w:t>
      </w:r>
      <w:r>
        <w:rPr>
          <w:rFonts w:hint="eastAsia" w:asciiTheme="minorEastAsia" w:hAnsiTheme="minorEastAsia" w:eastAsiaTheme="minorEastAsia"/>
          <w:sz w:val="32"/>
          <w:szCs w:val="32"/>
          <w:lang w:val="en-US" w:eastAsia="zh-CN"/>
        </w:rPr>
        <w:t xml:space="preserve"> 24 </w:t>
      </w:r>
      <w:r>
        <w:rPr>
          <w:rFonts w:hint="eastAsia" w:asciiTheme="minorEastAsia" w:hAnsiTheme="minorEastAsia" w:eastAsiaTheme="minorEastAsia"/>
          <w:sz w:val="32"/>
          <w:szCs w:val="32"/>
          <w:lang w:eastAsia="zh-CN"/>
        </w:rPr>
        <w:t>日</w:t>
      </w:r>
    </w:p>
    <w:p>
      <w:pPr>
        <w:adjustRightInd w:val="0"/>
        <w:snapToGrid w:val="0"/>
        <w:spacing w:line="360" w:lineRule="auto"/>
        <w:jc w:val="both"/>
        <w:rPr>
          <w:rFonts w:asciiTheme="minorEastAsia" w:hAnsiTheme="minorEastAsia" w:eastAsiaTheme="minorEastAsia"/>
          <w:b/>
          <w:sz w:val="32"/>
          <w:szCs w:val="44"/>
          <w:lang w:eastAsia="zh-CN"/>
        </w:rPr>
        <w:sectPr>
          <w:headerReference r:id="rId4" w:type="first"/>
          <w:footerReference r:id="rId7" w:type="first"/>
          <w:headerReference r:id="rId3" w:type="default"/>
          <w:footerReference r:id="rId5" w:type="default"/>
          <w:footerReference r:id="rId6" w:type="even"/>
          <w:pgSz w:w="11907" w:h="16840"/>
          <w:pgMar w:top="1213" w:right="1134" w:bottom="907" w:left="1134" w:header="794" w:footer="907" w:gutter="0"/>
          <w:cols w:space="720" w:num="1"/>
          <w:titlePg/>
        </w:sectPr>
      </w:pPr>
    </w:p>
    <w:p>
      <w:pPr>
        <w:snapToGrid w:val="0"/>
        <w:spacing w:line="360" w:lineRule="auto"/>
        <w:ind w:firstLine="4498" w:firstLineChars="1400"/>
        <w:jc w:val="both"/>
        <w:rPr>
          <w:rFonts w:asciiTheme="minorEastAsia" w:hAnsiTheme="minorEastAsia" w:eastAsiaTheme="minorEastAsia"/>
          <w:b/>
          <w:sz w:val="32"/>
          <w:szCs w:val="44"/>
        </w:rPr>
      </w:pPr>
      <w:r>
        <w:rPr>
          <w:rFonts w:asciiTheme="minorEastAsia" w:hAnsiTheme="minorEastAsia" w:eastAsiaTheme="minorEastAsia"/>
          <w:b/>
          <w:sz w:val="32"/>
          <w:szCs w:val="44"/>
        </w:rPr>
        <w:t>目   录</w:t>
      </w:r>
    </w:p>
    <w:p>
      <w:pPr>
        <w:pStyle w:val="35"/>
        <w:tabs>
          <w:tab w:val="right" w:leader="dot" w:pos="9639"/>
        </w:tabs>
      </w:pPr>
      <w:r>
        <w:rPr>
          <w:rFonts w:asciiTheme="minorEastAsia" w:hAnsiTheme="minorEastAsia" w:eastAsiaTheme="minorEastAsia"/>
          <w:bCs/>
          <w:caps/>
          <w:sz w:val="25"/>
          <w:szCs w:val="25"/>
        </w:rPr>
        <w:fldChar w:fldCharType="begin"/>
      </w:r>
      <w:r>
        <w:rPr>
          <w:rFonts w:asciiTheme="minorEastAsia" w:hAnsiTheme="minorEastAsia" w:eastAsiaTheme="minorEastAsia"/>
          <w:sz w:val="25"/>
          <w:szCs w:val="25"/>
        </w:rPr>
        <w:instrText xml:space="preserve"> TOC \o "1-5" \h \z \u </w:instrText>
      </w:r>
      <w:r>
        <w:rPr>
          <w:rFonts w:asciiTheme="minorEastAsia" w:hAnsiTheme="minorEastAsia" w:eastAsiaTheme="minorEastAsia"/>
          <w:bCs/>
          <w:caps/>
          <w:sz w:val="25"/>
          <w:szCs w:val="25"/>
        </w:rPr>
        <w:fldChar w:fldCharType="separate"/>
      </w:r>
      <w:r>
        <w:fldChar w:fldCharType="begin"/>
      </w:r>
      <w:r>
        <w:instrText xml:space="preserve"> HYPERLINK \l "_Toc22387" </w:instrText>
      </w:r>
      <w:r>
        <w:fldChar w:fldCharType="separate"/>
      </w:r>
      <w:r>
        <w:rPr>
          <w:rFonts w:hint="eastAsia" w:asciiTheme="minorEastAsia" w:hAnsiTheme="minorEastAsia" w:eastAsiaTheme="minorEastAsia"/>
          <w:lang w:eastAsia="zh-CN"/>
        </w:rPr>
        <w:t>第一章  投标须知</w:t>
      </w:r>
      <w:r>
        <w:tab/>
      </w:r>
      <w:r>
        <w:fldChar w:fldCharType="begin"/>
      </w:r>
      <w:r>
        <w:instrText xml:space="preserve"> PAGEREF _Toc22387 \h </w:instrText>
      </w:r>
      <w:r>
        <w:fldChar w:fldCharType="separate"/>
      </w:r>
      <w:r>
        <w:t>2</w:t>
      </w:r>
      <w:r>
        <w:fldChar w:fldCharType="end"/>
      </w:r>
      <w:r>
        <w:fldChar w:fldCharType="end"/>
      </w:r>
    </w:p>
    <w:p>
      <w:pPr>
        <w:pStyle w:val="22"/>
        <w:tabs>
          <w:tab w:val="right" w:leader="dot" w:pos="9639"/>
        </w:tabs>
        <w:rPr>
          <w:i w:val="0"/>
          <w:iCs w:val="0"/>
        </w:rPr>
      </w:pPr>
      <w:r>
        <w:fldChar w:fldCharType="begin"/>
      </w:r>
      <w:r>
        <w:instrText xml:space="preserve"> HYPERLINK \l "_Toc27256" </w:instrText>
      </w:r>
      <w:r>
        <w:fldChar w:fldCharType="separate"/>
      </w:r>
      <w:r>
        <w:rPr>
          <w:rFonts w:hint="eastAsia" w:asciiTheme="minorEastAsia" w:hAnsiTheme="minorEastAsia" w:eastAsiaTheme="minorEastAsia"/>
          <w:i w:val="0"/>
          <w:iCs w:val="0"/>
          <w:lang w:eastAsia="zh-CN"/>
        </w:rPr>
        <w:t>一、项目概况</w:t>
      </w:r>
      <w:r>
        <w:rPr>
          <w:i w:val="0"/>
          <w:iCs w:val="0"/>
        </w:rPr>
        <w:tab/>
      </w:r>
      <w:r>
        <w:rPr>
          <w:i w:val="0"/>
          <w:iCs w:val="0"/>
        </w:rPr>
        <w:fldChar w:fldCharType="begin"/>
      </w:r>
      <w:r>
        <w:rPr>
          <w:i w:val="0"/>
          <w:iCs w:val="0"/>
        </w:rPr>
        <w:instrText xml:space="preserve"> PAGEREF _Toc27256 \h </w:instrText>
      </w:r>
      <w:r>
        <w:rPr>
          <w:i w:val="0"/>
          <w:iCs w:val="0"/>
        </w:rPr>
        <w:fldChar w:fldCharType="separate"/>
      </w:r>
      <w:r>
        <w:rPr>
          <w:i w:val="0"/>
          <w:iCs w:val="0"/>
        </w:rPr>
        <w:t>2</w:t>
      </w:r>
      <w:r>
        <w:rPr>
          <w:i w:val="0"/>
          <w:iCs w:val="0"/>
        </w:rPr>
        <w:fldChar w:fldCharType="end"/>
      </w:r>
      <w:r>
        <w:rPr>
          <w:i w:val="0"/>
          <w:iCs w:val="0"/>
        </w:rPr>
        <w:fldChar w:fldCharType="end"/>
      </w:r>
    </w:p>
    <w:p>
      <w:pPr>
        <w:pStyle w:val="22"/>
        <w:tabs>
          <w:tab w:val="right" w:leader="dot" w:pos="9639"/>
        </w:tabs>
        <w:rPr>
          <w:i w:val="0"/>
          <w:iCs w:val="0"/>
        </w:rPr>
      </w:pPr>
      <w:r>
        <w:fldChar w:fldCharType="begin"/>
      </w:r>
      <w:r>
        <w:instrText xml:space="preserve"> HYPERLINK \l "_Toc27023" </w:instrText>
      </w:r>
      <w:r>
        <w:fldChar w:fldCharType="separate"/>
      </w:r>
      <w:r>
        <w:rPr>
          <w:rFonts w:hint="eastAsia" w:asciiTheme="minorEastAsia" w:hAnsiTheme="minorEastAsia" w:eastAsiaTheme="minorEastAsia"/>
          <w:i w:val="0"/>
          <w:iCs w:val="0"/>
          <w:lang w:eastAsia="zh-CN"/>
        </w:rPr>
        <w:t>二、</w:t>
      </w:r>
      <w:r>
        <w:rPr>
          <w:rFonts w:asciiTheme="minorEastAsia" w:hAnsiTheme="minorEastAsia" w:eastAsiaTheme="minorEastAsia"/>
          <w:i w:val="0"/>
          <w:iCs w:val="0"/>
          <w:lang w:eastAsia="zh-CN"/>
        </w:rPr>
        <w:t>投标要求</w:t>
      </w:r>
      <w:r>
        <w:rPr>
          <w:i w:val="0"/>
          <w:iCs w:val="0"/>
        </w:rPr>
        <w:tab/>
      </w:r>
      <w:r>
        <w:rPr>
          <w:i w:val="0"/>
          <w:iCs w:val="0"/>
        </w:rPr>
        <w:fldChar w:fldCharType="begin"/>
      </w:r>
      <w:r>
        <w:rPr>
          <w:i w:val="0"/>
          <w:iCs w:val="0"/>
        </w:rPr>
        <w:instrText xml:space="preserve"> PAGEREF _Toc27023 \h </w:instrText>
      </w:r>
      <w:r>
        <w:rPr>
          <w:i w:val="0"/>
          <w:iCs w:val="0"/>
        </w:rPr>
        <w:fldChar w:fldCharType="separate"/>
      </w:r>
      <w:r>
        <w:rPr>
          <w:i w:val="0"/>
          <w:iCs w:val="0"/>
        </w:rPr>
        <w:t>2</w:t>
      </w:r>
      <w:r>
        <w:rPr>
          <w:i w:val="0"/>
          <w:iCs w:val="0"/>
        </w:rPr>
        <w:fldChar w:fldCharType="end"/>
      </w:r>
      <w:r>
        <w:rPr>
          <w:i w:val="0"/>
          <w:iCs w:val="0"/>
        </w:rPr>
        <w:fldChar w:fldCharType="end"/>
      </w:r>
    </w:p>
    <w:p>
      <w:pPr>
        <w:pStyle w:val="35"/>
        <w:tabs>
          <w:tab w:val="right" w:leader="dot" w:pos="9639"/>
        </w:tabs>
        <w:rPr>
          <w:rFonts w:hint="eastAsia" w:eastAsia="宋体"/>
          <w:lang w:eastAsia="zh-CN"/>
        </w:rPr>
      </w:pPr>
      <w:r>
        <w:fldChar w:fldCharType="begin"/>
      </w:r>
      <w:r>
        <w:instrText xml:space="preserve"> HYPERLINK \l "_Toc15495" </w:instrText>
      </w:r>
      <w:r>
        <w:fldChar w:fldCharType="separate"/>
      </w:r>
      <w:r>
        <w:rPr>
          <w:rFonts w:hint="eastAsia" w:asciiTheme="minorEastAsia" w:hAnsiTheme="minorEastAsia" w:eastAsiaTheme="minorEastAsia"/>
          <w:lang w:eastAsia="zh-CN"/>
        </w:rPr>
        <w:t>第二章  投标人须知</w:t>
      </w:r>
      <w:r>
        <w:tab/>
      </w:r>
      <w:r>
        <w:fldChar w:fldCharType="end"/>
      </w:r>
      <w:r>
        <w:rPr>
          <w:rFonts w:hint="eastAsia"/>
          <w:lang w:val="en-US" w:eastAsia="zh-CN"/>
        </w:rPr>
        <w:t>4</w:t>
      </w:r>
    </w:p>
    <w:p>
      <w:pPr>
        <w:pStyle w:val="22"/>
        <w:tabs>
          <w:tab w:val="right" w:leader="dot" w:pos="9639"/>
        </w:tabs>
        <w:rPr>
          <w:rFonts w:hint="eastAsia" w:eastAsia="宋体"/>
          <w:i w:val="0"/>
          <w:iCs w:val="0"/>
          <w:lang w:eastAsia="zh-CN"/>
        </w:rPr>
      </w:pPr>
      <w:r>
        <w:fldChar w:fldCharType="begin"/>
      </w:r>
      <w:r>
        <w:instrText xml:space="preserve"> HYPERLINK \l "_Toc10458" </w:instrText>
      </w:r>
      <w:r>
        <w:fldChar w:fldCharType="separate"/>
      </w:r>
      <w:r>
        <w:rPr>
          <w:rFonts w:hint="eastAsia" w:asciiTheme="minorEastAsia" w:hAnsiTheme="minorEastAsia" w:eastAsiaTheme="minorEastAsia"/>
          <w:i w:val="0"/>
          <w:iCs w:val="0"/>
          <w:lang w:eastAsia="zh-CN"/>
        </w:rPr>
        <w:t>投标人须知前附表</w:t>
      </w:r>
      <w:r>
        <w:rPr>
          <w:i w:val="0"/>
          <w:iCs w:val="0"/>
        </w:rPr>
        <w:tab/>
      </w:r>
      <w:r>
        <w:rPr>
          <w:i w:val="0"/>
          <w:iCs w:val="0"/>
        </w:rPr>
        <w:fldChar w:fldCharType="end"/>
      </w:r>
      <w:r>
        <w:rPr>
          <w:rFonts w:hint="eastAsia"/>
          <w:i w:val="0"/>
          <w:iCs w:val="0"/>
          <w:lang w:val="en-US" w:eastAsia="zh-CN"/>
        </w:rPr>
        <w:t>4</w:t>
      </w:r>
    </w:p>
    <w:p>
      <w:pPr>
        <w:pStyle w:val="22"/>
        <w:tabs>
          <w:tab w:val="right" w:leader="dot" w:pos="9639"/>
        </w:tabs>
        <w:rPr>
          <w:rFonts w:hint="eastAsia" w:eastAsia="宋体"/>
          <w:i w:val="0"/>
          <w:iCs w:val="0"/>
          <w:lang w:eastAsia="zh-CN"/>
        </w:rPr>
      </w:pPr>
      <w:r>
        <w:fldChar w:fldCharType="begin"/>
      </w:r>
      <w:r>
        <w:instrText xml:space="preserve"> HYPERLINK \l "_Toc29283" </w:instrText>
      </w:r>
      <w:r>
        <w:fldChar w:fldCharType="separate"/>
      </w:r>
      <w:r>
        <w:rPr>
          <w:rFonts w:hint="eastAsia" w:asciiTheme="minorEastAsia" w:hAnsiTheme="minorEastAsia" w:eastAsiaTheme="minorEastAsia"/>
          <w:i w:val="0"/>
          <w:iCs w:val="0"/>
          <w:lang w:eastAsia="zh-CN"/>
        </w:rPr>
        <w:t>一、总则</w:t>
      </w:r>
      <w:r>
        <w:rPr>
          <w:i w:val="0"/>
          <w:iCs w:val="0"/>
        </w:rPr>
        <w:tab/>
      </w:r>
      <w:r>
        <w:rPr>
          <w:i w:val="0"/>
          <w:iCs w:val="0"/>
        </w:rPr>
        <w:fldChar w:fldCharType="end"/>
      </w:r>
      <w:r>
        <w:rPr>
          <w:rFonts w:hint="eastAsia"/>
          <w:i w:val="0"/>
          <w:iCs w:val="0"/>
          <w:lang w:val="en-US" w:eastAsia="zh-CN"/>
        </w:rPr>
        <w:t>8</w:t>
      </w:r>
    </w:p>
    <w:p>
      <w:pPr>
        <w:pStyle w:val="22"/>
        <w:tabs>
          <w:tab w:val="right" w:leader="dot" w:pos="9639"/>
        </w:tabs>
        <w:rPr>
          <w:rFonts w:hint="default" w:eastAsia="宋体"/>
          <w:i w:val="0"/>
          <w:iCs w:val="0"/>
          <w:lang w:val="en-US" w:eastAsia="zh-CN"/>
        </w:rPr>
      </w:pPr>
      <w:r>
        <w:fldChar w:fldCharType="begin"/>
      </w:r>
      <w:r>
        <w:instrText xml:space="preserve"> HYPERLINK \l "_Toc28592" </w:instrText>
      </w:r>
      <w:r>
        <w:fldChar w:fldCharType="separate"/>
      </w:r>
      <w:r>
        <w:rPr>
          <w:rFonts w:hint="eastAsia" w:asciiTheme="minorEastAsia" w:hAnsiTheme="minorEastAsia" w:eastAsiaTheme="minorEastAsia"/>
          <w:i w:val="0"/>
          <w:iCs w:val="0"/>
          <w:lang w:eastAsia="zh-CN"/>
        </w:rPr>
        <w:t>二</w:t>
      </w:r>
      <w:r>
        <w:rPr>
          <w:rFonts w:asciiTheme="minorEastAsia" w:hAnsiTheme="minorEastAsia" w:eastAsiaTheme="minorEastAsia"/>
          <w:i w:val="0"/>
          <w:iCs w:val="0"/>
          <w:lang w:eastAsia="zh-CN"/>
        </w:rPr>
        <w:t>、</w:t>
      </w:r>
      <w:r>
        <w:rPr>
          <w:rFonts w:hint="eastAsia" w:asciiTheme="minorEastAsia" w:hAnsiTheme="minorEastAsia" w:eastAsiaTheme="minorEastAsia"/>
          <w:i w:val="0"/>
          <w:iCs w:val="0"/>
          <w:lang w:eastAsia="zh-CN"/>
        </w:rPr>
        <w:t>招标文件</w:t>
      </w:r>
      <w:r>
        <w:rPr>
          <w:i w:val="0"/>
          <w:iCs w:val="0"/>
        </w:rPr>
        <w:tab/>
      </w:r>
      <w:r>
        <w:rPr>
          <w:i w:val="0"/>
          <w:iCs w:val="0"/>
        </w:rPr>
        <w:fldChar w:fldCharType="end"/>
      </w:r>
      <w:r>
        <w:rPr>
          <w:rFonts w:hint="eastAsia"/>
          <w:i w:val="0"/>
          <w:iCs w:val="0"/>
          <w:lang w:val="en-US" w:eastAsia="zh-CN"/>
        </w:rPr>
        <w:t>10</w:t>
      </w:r>
    </w:p>
    <w:p>
      <w:pPr>
        <w:pStyle w:val="22"/>
        <w:tabs>
          <w:tab w:val="right" w:leader="dot" w:pos="9639"/>
        </w:tabs>
        <w:rPr>
          <w:rFonts w:hint="default" w:eastAsia="宋体"/>
          <w:i w:val="0"/>
          <w:iCs w:val="0"/>
          <w:lang w:val="en-US" w:eastAsia="zh-CN"/>
        </w:rPr>
      </w:pPr>
      <w:r>
        <w:fldChar w:fldCharType="begin"/>
      </w:r>
      <w:r>
        <w:instrText xml:space="preserve"> HYPERLINK \l "_Toc6593" </w:instrText>
      </w:r>
      <w:r>
        <w:fldChar w:fldCharType="separate"/>
      </w:r>
      <w:r>
        <w:rPr>
          <w:rFonts w:hint="eastAsia" w:asciiTheme="minorEastAsia" w:hAnsiTheme="minorEastAsia" w:eastAsiaTheme="minorEastAsia"/>
          <w:i w:val="0"/>
          <w:iCs w:val="0"/>
          <w:lang w:eastAsia="zh-CN"/>
        </w:rPr>
        <w:t>三、投标文件</w:t>
      </w:r>
      <w:r>
        <w:rPr>
          <w:i w:val="0"/>
          <w:iCs w:val="0"/>
        </w:rPr>
        <w:tab/>
      </w:r>
      <w:r>
        <w:rPr>
          <w:i w:val="0"/>
          <w:iCs w:val="0"/>
        </w:rPr>
        <w:fldChar w:fldCharType="end"/>
      </w:r>
      <w:r>
        <w:rPr>
          <w:rFonts w:hint="eastAsia"/>
          <w:i w:val="0"/>
          <w:iCs w:val="0"/>
          <w:lang w:val="en-US" w:eastAsia="zh-CN"/>
        </w:rPr>
        <w:t>11</w:t>
      </w:r>
    </w:p>
    <w:p>
      <w:pPr>
        <w:pStyle w:val="22"/>
        <w:tabs>
          <w:tab w:val="right" w:leader="dot" w:pos="9639"/>
        </w:tabs>
        <w:rPr>
          <w:rFonts w:hint="default" w:eastAsia="宋体"/>
          <w:i w:val="0"/>
          <w:iCs w:val="0"/>
          <w:lang w:val="en-US" w:eastAsia="zh-CN"/>
        </w:rPr>
      </w:pPr>
      <w:r>
        <w:fldChar w:fldCharType="begin"/>
      </w:r>
      <w:r>
        <w:instrText xml:space="preserve"> HYPERLINK \l "_Toc26263" </w:instrText>
      </w:r>
      <w:r>
        <w:fldChar w:fldCharType="separate"/>
      </w:r>
      <w:r>
        <w:rPr>
          <w:rFonts w:hint="eastAsia" w:asciiTheme="minorEastAsia" w:hAnsiTheme="minorEastAsia" w:eastAsiaTheme="minorEastAsia"/>
          <w:i w:val="0"/>
          <w:iCs w:val="0"/>
          <w:lang w:eastAsia="zh-CN"/>
        </w:rPr>
        <w:t>四、投标</w:t>
      </w:r>
      <w:r>
        <w:rPr>
          <w:i w:val="0"/>
          <w:iCs w:val="0"/>
        </w:rPr>
        <w:tab/>
      </w:r>
      <w:r>
        <w:rPr>
          <w:i w:val="0"/>
          <w:iCs w:val="0"/>
        </w:rPr>
        <w:fldChar w:fldCharType="end"/>
      </w:r>
      <w:r>
        <w:rPr>
          <w:rFonts w:hint="eastAsia"/>
          <w:i w:val="0"/>
          <w:iCs w:val="0"/>
          <w:lang w:val="en-US" w:eastAsia="zh-CN"/>
        </w:rPr>
        <w:t>13</w:t>
      </w:r>
    </w:p>
    <w:p>
      <w:pPr>
        <w:pStyle w:val="22"/>
        <w:tabs>
          <w:tab w:val="right" w:leader="dot" w:pos="9639"/>
        </w:tabs>
        <w:rPr>
          <w:rFonts w:hint="eastAsia" w:eastAsia="宋体"/>
          <w:i w:val="0"/>
          <w:iCs w:val="0"/>
          <w:lang w:eastAsia="zh-CN"/>
        </w:rPr>
      </w:pPr>
      <w:r>
        <w:fldChar w:fldCharType="begin"/>
      </w:r>
      <w:r>
        <w:instrText xml:space="preserve"> HYPERLINK \l "_Toc19496" </w:instrText>
      </w:r>
      <w:r>
        <w:fldChar w:fldCharType="separate"/>
      </w:r>
      <w:r>
        <w:rPr>
          <w:rFonts w:hint="eastAsia" w:asciiTheme="minorEastAsia" w:hAnsiTheme="minorEastAsia" w:eastAsiaTheme="minorEastAsia"/>
          <w:i w:val="0"/>
          <w:iCs w:val="0"/>
          <w:lang w:eastAsia="zh-CN"/>
        </w:rPr>
        <w:t>五、</w:t>
      </w:r>
      <w:r>
        <w:rPr>
          <w:rFonts w:hint="eastAsia" w:asciiTheme="minorEastAsia" w:hAnsiTheme="minorEastAsia" w:eastAsiaTheme="minorEastAsia"/>
          <w:i w:val="0"/>
          <w:iCs w:val="0"/>
          <w:lang w:val="en-US" w:eastAsia="zh-CN"/>
        </w:rPr>
        <w:t>招标结果公布</w:t>
      </w:r>
      <w:r>
        <w:rPr>
          <w:i w:val="0"/>
          <w:iCs w:val="0"/>
        </w:rPr>
        <w:tab/>
      </w:r>
      <w:r>
        <w:rPr>
          <w:i w:val="0"/>
          <w:iCs w:val="0"/>
        </w:rPr>
        <w:fldChar w:fldCharType="begin"/>
      </w:r>
      <w:r>
        <w:rPr>
          <w:i w:val="0"/>
          <w:iCs w:val="0"/>
        </w:rPr>
        <w:instrText xml:space="preserve"> PAGEREF _Toc19496 \h </w:instrText>
      </w:r>
      <w:r>
        <w:rPr>
          <w:i w:val="0"/>
          <w:iCs w:val="0"/>
        </w:rPr>
        <w:fldChar w:fldCharType="separate"/>
      </w:r>
      <w:r>
        <w:rPr>
          <w:i w:val="0"/>
          <w:iCs w:val="0"/>
        </w:rPr>
        <w:t>1</w:t>
      </w:r>
      <w:r>
        <w:rPr>
          <w:i w:val="0"/>
          <w:iCs w:val="0"/>
        </w:rPr>
        <w:fldChar w:fldCharType="end"/>
      </w:r>
      <w:r>
        <w:rPr>
          <w:i w:val="0"/>
          <w:iCs w:val="0"/>
        </w:rPr>
        <w:fldChar w:fldCharType="end"/>
      </w:r>
      <w:r>
        <w:rPr>
          <w:rFonts w:hint="eastAsia"/>
          <w:i w:val="0"/>
          <w:iCs w:val="0"/>
          <w:lang w:val="en-US" w:eastAsia="zh-CN"/>
        </w:rPr>
        <w:t>4</w:t>
      </w:r>
    </w:p>
    <w:p>
      <w:pPr>
        <w:pStyle w:val="22"/>
        <w:tabs>
          <w:tab w:val="right" w:leader="dot" w:pos="9639"/>
        </w:tabs>
        <w:rPr>
          <w:rFonts w:hint="eastAsia" w:eastAsia="宋体"/>
          <w:i w:val="0"/>
          <w:iCs w:val="0"/>
          <w:lang w:eastAsia="zh-CN"/>
        </w:rPr>
      </w:pPr>
      <w:r>
        <w:fldChar w:fldCharType="begin"/>
      </w:r>
      <w:r>
        <w:instrText xml:space="preserve"> HYPERLINK \l "_Toc28585" </w:instrText>
      </w:r>
      <w:r>
        <w:fldChar w:fldCharType="separate"/>
      </w:r>
      <w:r>
        <w:rPr>
          <w:rFonts w:hint="eastAsia" w:asciiTheme="minorEastAsia" w:hAnsiTheme="minorEastAsia" w:eastAsiaTheme="minorEastAsia"/>
          <w:i w:val="0"/>
          <w:iCs w:val="0"/>
          <w:lang w:eastAsia="zh-CN"/>
        </w:rPr>
        <w:t>六、评标</w:t>
      </w:r>
      <w:r>
        <w:rPr>
          <w:i w:val="0"/>
          <w:iCs w:val="0"/>
        </w:rPr>
        <w:tab/>
      </w:r>
      <w:r>
        <w:rPr>
          <w:i w:val="0"/>
          <w:iCs w:val="0"/>
        </w:rPr>
        <w:fldChar w:fldCharType="begin"/>
      </w:r>
      <w:r>
        <w:rPr>
          <w:i w:val="0"/>
          <w:iCs w:val="0"/>
        </w:rPr>
        <w:instrText xml:space="preserve"> PAGEREF _Toc28585 \h </w:instrText>
      </w:r>
      <w:r>
        <w:rPr>
          <w:i w:val="0"/>
          <w:iCs w:val="0"/>
        </w:rPr>
        <w:fldChar w:fldCharType="separate"/>
      </w:r>
      <w:r>
        <w:rPr>
          <w:i w:val="0"/>
          <w:iCs w:val="0"/>
        </w:rPr>
        <w:t>1</w:t>
      </w:r>
      <w:r>
        <w:rPr>
          <w:i w:val="0"/>
          <w:iCs w:val="0"/>
        </w:rPr>
        <w:fldChar w:fldCharType="end"/>
      </w:r>
      <w:r>
        <w:rPr>
          <w:i w:val="0"/>
          <w:iCs w:val="0"/>
        </w:rPr>
        <w:fldChar w:fldCharType="end"/>
      </w:r>
      <w:r>
        <w:rPr>
          <w:rFonts w:hint="eastAsia"/>
          <w:i w:val="0"/>
          <w:iCs w:val="0"/>
          <w:lang w:val="en-US" w:eastAsia="zh-CN"/>
        </w:rPr>
        <w:t>4</w:t>
      </w:r>
    </w:p>
    <w:p>
      <w:pPr>
        <w:pStyle w:val="22"/>
        <w:tabs>
          <w:tab w:val="right" w:leader="dot" w:pos="9639"/>
        </w:tabs>
        <w:rPr>
          <w:rFonts w:hint="eastAsia" w:eastAsia="宋体"/>
          <w:i w:val="0"/>
          <w:iCs w:val="0"/>
          <w:lang w:eastAsia="zh-CN"/>
        </w:rPr>
      </w:pPr>
      <w:r>
        <w:fldChar w:fldCharType="begin"/>
      </w:r>
      <w:r>
        <w:instrText xml:space="preserve"> HYPERLINK \l "_Toc7990" </w:instrText>
      </w:r>
      <w:r>
        <w:fldChar w:fldCharType="separate"/>
      </w:r>
      <w:r>
        <w:rPr>
          <w:rFonts w:hint="eastAsia" w:asciiTheme="minorEastAsia" w:hAnsiTheme="minorEastAsia" w:eastAsiaTheme="minorEastAsia"/>
          <w:i w:val="0"/>
          <w:iCs w:val="0"/>
          <w:lang w:eastAsia="zh-CN"/>
        </w:rPr>
        <w:t>七、合同授予</w:t>
      </w:r>
      <w:r>
        <w:rPr>
          <w:i w:val="0"/>
          <w:iCs w:val="0"/>
        </w:rPr>
        <w:tab/>
      </w:r>
      <w:r>
        <w:rPr>
          <w:i w:val="0"/>
          <w:iCs w:val="0"/>
        </w:rPr>
        <w:fldChar w:fldCharType="begin"/>
      </w:r>
      <w:r>
        <w:rPr>
          <w:i w:val="0"/>
          <w:iCs w:val="0"/>
        </w:rPr>
        <w:instrText xml:space="preserve"> PAGEREF _Toc7990 \h </w:instrText>
      </w:r>
      <w:r>
        <w:rPr>
          <w:i w:val="0"/>
          <w:iCs w:val="0"/>
        </w:rPr>
        <w:fldChar w:fldCharType="separate"/>
      </w:r>
      <w:r>
        <w:rPr>
          <w:i w:val="0"/>
          <w:iCs w:val="0"/>
        </w:rPr>
        <w:t>1</w:t>
      </w:r>
      <w:r>
        <w:rPr>
          <w:i w:val="0"/>
          <w:iCs w:val="0"/>
        </w:rPr>
        <w:fldChar w:fldCharType="end"/>
      </w:r>
      <w:r>
        <w:rPr>
          <w:i w:val="0"/>
          <w:iCs w:val="0"/>
        </w:rPr>
        <w:fldChar w:fldCharType="end"/>
      </w:r>
      <w:r>
        <w:rPr>
          <w:rFonts w:hint="eastAsia"/>
          <w:i w:val="0"/>
          <w:iCs w:val="0"/>
          <w:lang w:val="en-US" w:eastAsia="zh-CN"/>
        </w:rPr>
        <w:t>5</w:t>
      </w:r>
    </w:p>
    <w:p>
      <w:pPr>
        <w:pStyle w:val="22"/>
        <w:tabs>
          <w:tab w:val="right" w:leader="dot" w:pos="9639"/>
        </w:tabs>
        <w:rPr>
          <w:rFonts w:hint="eastAsia" w:eastAsia="宋体"/>
          <w:i w:val="0"/>
          <w:iCs w:val="0"/>
          <w:lang w:eastAsia="zh-CN"/>
        </w:rPr>
      </w:pPr>
      <w:r>
        <w:fldChar w:fldCharType="begin"/>
      </w:r>
      <w:r>
        <w:instrText xml:space="preserve"> HYPERLINK \l "_Toc15956" </w:instrText>
      </w:r>
      <w:r>
        <w:fldChar w:fldCharType="separate"/>
      </w:r>
      <w:r>
        <w:rPr>
          <w:rFonts w:hint="eastAsia" w:asciiTheme="minorEastAsia" w:hAnsiTheme="minorEastAsia" w:eastAsiaTheme="minorEastAsia"/>
          <w:i w:val="0"/>
          <w:iCs w:val="0"/>
          <w:lang w:eastAsia="zh-CN"/>
        </w:rPr>
        <w:t>八、重新招标</w:t>
      </w:r>
      <w:r>
        <w:rPr>
          <w:i w:val="0"/>
          <w:iCs w:val="0"/>
        </w:rPr>
        <w:tab/>
      </w:r>
      <w:r>
        <w:rPr>
          <w:i w:val="0"/>
          <w:iCs w:val="0"/>
        </w:rPr>
        <w:fldChar w:fldCharType="begin"/>
      </w:r>
      <w:r>
        <w:rPr>
          <w:i w:val="0"/>
          <w:iCs w:val="0"/>
        </w:rPr>
        <w:instrText xml:space="preserve"> PAGEREF _Toc15956 \h </w:instrText>
      </w:r>
      <w:r>
        <w:rPr>
          <w:i w:val="0"/>
          <w:iCs w:val="0"/>
        </w:rPr>
        <w:fldChar w:fldCharType="separate"/>
      </w:r>
      <w:r>
        <w:rPr>
          <w:i w:val="0"/>
          <w:iCs w:val="0"/>
        </w:rPr>
        <w:t>1</w:t>
      </w:r>
      <w:r>
        <w:rPr>
          <w:i w:val="0"/>
          <w:iCs w:val="0"/>
        </w:rPr>
        <w:fldChar w:fldCharType="end"/>
      </w:r>
      <w:r>
        <w:rPr>
          <w:i w:val="0"/>
          <w:iCs w:val="0"/>
        </w:rPr>
        <w:fldChar w:fldCharType="end"/>
      </w:r>
      <w:r>
        <w:rPr>
          <w:rFonts w:hint="eastAsia"/>
          <w:i w:val="0"/>
          <w:iCs w:val="0"/>
          <w:lang w:val="en-US" w:eastAsia="zh-CN"/>
        </w:rPr>
        <w:t>5</w:t>
      </w:r>
    </w:p>
    <w:p>
      <w:pPr>
        <w:pStyle w:val="22"/>
        <w:tabs>
          <w:tab w:val="right" w:leader="dot" w:pos="9639"/>
        </w:tabs>
        <w:rPr>
          <w:rFonts w:hint="eastAsia" w:eastAsia="宋体"/>
          <w:i w:val="0"/>
          <w:iCs w:val="0"/>
          <w:lang w:eastAsia="zh-CN"/>
        </w:rPr>
      </w:pPr>
      <w:r>
        <w:fldChar w:fldCharType="begin"/>
      </w:r>
      <w:r>
        <w:instrText xml:space="preserve"> HYPERLINK \l "_Toc9179" </w:instrText>
      </w:r>
      <w:r>
        <w:fldChar w:fldCharType="separate"/>
      </w:r>
      <w:r>
        <w:rPr>
          <w:rFonts w:hint="eastAsia" w:asciiTheme="minorEastAsia" w:hAnsiTheme="minorEastAsia" w:eastAsiaTheme="minorEastAsia"/>
          <w:i w:val="0"/>
          <w:iCs w:val="0"/>
          <w:lang w:eastAsia="zh-CN"/>
        </w:rPr>
        <w:t>九、纪律和监督</w:t>
      </w:r>
      <w:r>
        <w:rPr>
          <w:i w:val="0"/>
          <w:iCs w:val="0"/>
        </w:rPr>
        <w:tab/>
      </w:r>
      <w:r>
        <w:rPr>
          <w:i w:val="0"/>
          <w:iCs w:val="0"/>
        </w:rPr>
        <w:fldChar w:fldCharType="begin"/>
      </w:r>
      <w:r>
        <w:rPr>
          <w:i w:val="0"/>
          <w:iCs w:val="0"/>
        </w:rPr>
        <w:instrText xml:space="preserve"> PAGEREF _Toc9179 \h </w:instrText>
      </w:r>
      <w:r>
        <w:rPr>
          <w:i w:val="0"/>
          <w:iCs w:val="0"/>
        </w:rPr>
        <w:fldChar w:fldCharType="separate"/>
      </w:r>
      <w:r>
        <w:rPr>
          <w:i w:val="0"/>
          <w:iCs w:val="0"/>
        </w:rPr>
        <w:t>1</w:t>
      </w:r>
      <w:r>
        <w:rPr>
          <w:i w:val="0"/>
          <w:iCs w:val="0"/>
        </w:rPr>
        <w:fldChar w:fldCharType="end"/>
      </w:r>
      <w:r>
        <w:rPr>
          <w:i w:val="0"/>
          <w:iCs w:val="0"/>
        </w:rPr>
        <w:fldChar w:fldCharType="end"/>
      </w:r>
      <w:r>
        <w:rPr>
          <w:rFonts w:hint="eastAsia"/>
          <w:i w:val="0"/>
          <w:iCs w:val="0"/>
          <w:lang w:val="en-US" w:eastAsia="zh-CN"/>
        </w:rPr>
        <w:t>5</w:t>
      </w:r>
    </w:p>
    <w:p>
      <w:pPr>
        <w:pStyle w:val="22"/>
        <w:tabs>
          <w:tab w:val="right" w:leader="dot" w:pos="9639"/>
        </w:tabs>
        <w:rPr>
          <w:rFonts w:hint="eastAsia" w:eastAsia="宋体"/>
          <w:i w:val="0"/>
          <w:iCs w:val="0"/>
          <w:lang w:eastAsia="zh-CN"/>
        </w:rPr>
      </w:pPr>
      <w:r>
        <w:fldChar w:fldCharType="begin"/>
      </w:r>
      <w:r>
        <w:instrText xml:space="preserve"> HYPERLINK \l "_Toc1557" </w:instrText>
      </w:r>
      <w:r>
        <w:fldChar w:fldCharType="separate"/>
      </w:r>
      <w:r>
        <w:rPr>
          <w:rFonts w:hint="eastAsia" w:asciiTheme="minorEastAsia" w:hAnsiTheme="minorEastAsia" w:eastAsiaTheme="minorEastAsia"/>
          <w:i w:val="0"/>
          <w:iCs w:val="0"/>
          <w:lang w:eastAsia="zh-CN"/>
        </w:rPr>
        <w:t>十、中标人瑕疵滞后发现的处理原则</w:t>
      </w:r>
      <w:r>
        <w:rPr>
          <w:i w:val="0"/>
          <w:iCs w:val="0"/>
        </w:rPr>
        <w:tab/>
      </w:r>
      <w:r>
        <w:rPr>
          <w:i w:val="0"/>
          <w:iCs w:val="0"/>
        </w:rPr>
        <w:fldChar w:fldCharType="begin"/>
      </w:r>
      <w:r>
        <w:rPr>
          <w:i w:val="0"/>
          <w:iCs w:val="0"/>
        </w:rPr>
        <w:instrText xml:space="preserve"> PAGEREF _Toc1557 \h </w:instrText>
      </w:r>
      <w:r>
        <w:rPr>
          <w:i w:val="0"/>
          <w:iCs w:val="0"/>
        </w:rPr>
        <w:fldChar w:fldCharType="separate"/>
      </w:r>
      <w:r>
        <w:rPr>
          <w:i w:val="0"/>
          <w:iCs w:val="0"/>
        </w:rPr>
        <w:t>1</w:t>
      </w:r>
      <w:r>
        <w:rPr>
          <w:i w:val="0"/>
          <w:iCs w:val="0"/>
        </w:rPr>
        <w:fldChar w:fldCharType="end"/>
      </w:r>
      <w:r>
        <w:rPr>
          <w:i w:val="0"/>
          <w:iCs w:val="0"/>
        </w:rPr>
        <w:fldChar w:fldCharType="end"/>
      </w:r>
      <w:r>
        <w:rPr>
          <w:rFonts w:hint="eastAsia"/>
          <w:i w:val="0"/>
          <w:iCs w:val="0"/>
          <w:lang w:val="en-US" w:eastAsia="zh-CN"/>
        </w:rPr>
        <w:t>6</w:t>
      </w:r>
    </w:p>
    <w:p>
      <w:pPr>
        <w:pStyle w:val="35"/>
        <w:tabs>
          <w:tab w:val="right" w:leader="dot" w:pos="9639"/>
        </w:tabs>
        <w:rPr>
          <w:rFonts w:hint="eastAsia" w:eastAsia="宋体"/>
          <w:lang w:eastAsia="zh-CN"/>
        </w:rPr>
      </w:pPr>
      <w:r>
        <w:fldChar w:fldCharType="begin"/>
      </w:r>
      <w:r>
        <w:instrText xml:space="preserve"> HYPERLINK \l "_Toc21672" </w:instrText>
      </w:r>
      <w:r>
        <w:fldChar w:fldCharType="separate"/>
      </w:r>
      <w:r>
        <w:rPr>
          <w:rFonts w:hint="eastAsia" w:asciiTheme="minorEastAsia" w:hAnsiTheme="minorEastAsia" w:eastAsiaTheme="minorEastAsia"/>
          <w:lang w:eastAsia="zh-CN"/>
        </w:rPr>
        <w:t>第三章 评标办法（综合评估法）</w:t>
      </w:r>
      <w:r>
        <w:tab/>
      </w:r>
      <w:r>
        <w:fldChar w:fldCharType="begin"/>
      </w:r>
      <w:r>
        <w:instrText xml:space="preserve"> PAGEREF _Toc21672 \h </w:instrText>
      </w:r>
      <w:r>
        <w:fldChar w:fldCharType="separate"/>
      </w:r>
      <w:r>
        <w:t>1</w:t>
      </w:r>
      <w:r>
        <w:fldChar w:fldCharType="end"/>
      </w:r>
      <w:r>
        <w:fldChar w:fldCharType="end"/>
      </w:r>
      <w:r>
        <w:rPr>
          <w:rFonts w:hint="eastAsia"/>
          <w:lang w:val="en-US" w:eastAsia="zh-CN"/>
        </w:rPr>
        <w:t>6</w:t>
      </w:r>
    </w:p>
    <w:p>
      <w:pPr>
        <w:pStyle w:val="22"/>
        <w:tabs>
          <w:tab w:val="right" w:leader="dot" w:pos="9639"/>
        </w:tabs>
        <w:rPr>
          <w:rFonts w:hint="eastAsia" w:eastAsia="宋体"/>
          <w:i w:val="0"/>
          <w:iCs w:val="0"/>
          <w:lang w:eastAsia="zh-CN"/>
        </w:rPr>
      </w:pPr>
      <w:r>
        <w:fldChar w:fldCharType="begin"/>
      </w:r>
      <w:r>
        <w:instrText xml:space="preserve"> HYPERLINK \l "_Toc16412" </w:instrText>
      </w:r>
      <w:r>
        <w:fldChar w:fldCharType="separate"/>
      </w:r>
      <w:r>
        <w:rPr>
          <w:rFonts w:hint="eastAsia" w:asciiTheme="minorEastAsia" w:hAnsiTheme="minorEastAsia" w:eastAsiaTheme="minorEastAsia"/>
          <w:i w:val="0"/>
          <w:iCs w:val="0"/>
          <w:lang w:eastAsia="zh-CN"/>
        </w:rPr>
        <w:t>一、评标办法</w:t>
      </w:r>
      <w:r>
        <w:rPr>
          <w:i w:val="0"/>
          <w:iCs w:val="0"/>
        </w:rPr>
        <w:tab/>
      </w:r>
      <w:r>
        <w:rPr>
          <w:i w:val="0"/>
          <w:iCs w:val="0"/>
        </w:rPr>
        <w:fldChar w:fldCharType="begin"/>
      </w:r>
      <w:r>
        <w:rPr>
          <w:i w:val="0"/>
          <w:iCs w:val="0"/>
        </w:rPr>
        <w:instrText xml:space="preserve"> PAGEREF _Toc16412 \h </w:instrText>
      </w:r>
      <w:r>
        <w:rPr>
          <w:i w:val="0"/>
          <w:iCs w:val="0"/>
        </w:rPr>
        <w:fldChar w:fldCharType="separate"/>
      </w:r>
      <w:r>
        <w:rPr>
          <w:i w:val="0"/>
          <w:iCs w:val="0"/>
        </w:rPr>
        <w:t>1</w:t>
      </w:r>
      <w:r>
        <w:rPr>
          <w:i w:val="0"/>
          <w:iCs w:val="0"/>
        </w:rPr>
        <w:fldChar w:fldCharType="end"/>
      </w:r>
      <w:r>
        <w:rPr>
          <w:i w:val="0"/>
          <w:iCs w:val="0"/>
        </w:rPr>
        <w:fldChar w:fldCharType="end"/>
      </w:r>
      <w:r>
        <w:rPr>
          <w:rFonts w:hint="eastAsia"/>
          <w:i w:val="0"/>
          <w:iCs w:val="0"/>
          <w:lang w:val="en-US" w:eastAsia="zh-CN"/>
        </w:rPr>
        <w:t>6</w:t>
      </w:r>
    </w:p>
    <w:p>
      <w:pPr>
        <w:pStyle w:val="22"/>
        <w:tabs>
          <w:tab w:val="right" w:leader="dot" w:pos="9639"/>
        </w:tabs>
        <w:rPr>
          <w:rFonts w:hint="eastAsia" w:eastAsia="宋体"/>
          <w:i w:val="0"/>
          <w:iCs w:val="0"/>
          <w:lang w:eastAsia="zh-CN"/>
        </w:rPr>
      </w:pPr>
      <w:r>
        <w:fldChar w:fldCharType="begin"/>
      </w:r>
      <w:r>
        <w:instrText xml:space="preserve"> HYPERLINK \l "_Toc4968" </w:instrText>
      </w:r>
      <w:r>
        <w:fldChar w:fldCharType="separate"/>
      </w:r>
      <w:r>
        <w:rPr>
          <w:rFonts w:hint="eastAsia" w:asciiTheme="minorEastAsia" w:hAnsiTheme="minorEastAsia" w:eastAsiaTheme="minorEastAsia"/>
          <w:i w:val="0"/>
          <w:iCs w:val="0"/>
          <w:lang w:eastAsia="zh-CN"/>
        </w:rPr>
        <w:t>二、废标处理</w:t>
      </w:r>
      <w:r>
        <w:rPr>
          <w:i w:val="0"/>
          <w:iCs w:val="0"/>
        </w:rPr>
        <w:tab/>
      </w:r>
      <w:r>
        <w:rPr>
          <w:i w:val="0"/>
          <w:iCs w:val="0"/>
        </w:rPr>
        <w:fldChar w:fldCharType="begin"/>
      </w:r>
      <w:r>
        <w:rPr>
          <w:i w:val="0"/>
          <w:iCs w:val="0"/>
        </w:rPr>
        <w:instrText xml:space="preserve"> PAGEREF _Toc4968 \h </w:instrText>
      </w:r>
      <w:r>
        <w:rPr>
          <w:i w:val="0"/>
          <w:iCs w:val="0"/>
        </w:rPr>
        <w:fldChar w:fldCharType="separate"/>
      </w:r>
      <w:r>
        <w:rPr>
          <w:i w:val="0"/>
          <w:iCs w:val="0"/>
        </w:rPr>
        <w:t>1</w:t>
      </w:r>
      <w:r>
        <w:rPr>
          <w:i w:val="0"/>
          <w:iCs w:val="0"/>
        </w:rPr>
        <w:fldChar w:fldCharType="end"/>
      </w:r>
      <w:r>
        <w:rPr>
          <w:i w:val="0"/>
          <w:iCs w:val="0"/>
        </w:rPr>
        <w:fldChar w:fldCharType="end"/>
      </w:r>
      <w:r>
        <w:rPr>
          <w:rFonts w:hint="eastAsia"/>
          <w:i w:val="0"/>
          <w:iCs w:val="0"/>
          <w:lang w:val="en-US" w:eastAsia="zh-CN"/>
        </w:rPr>
        <w:t>7</w:t>
      </w:r>
    </w:p>
    <w:p>
      <w:pPr>
        <w:pStyle w:val="22"/>
        <w:tabs>
          <w:tab w:val="right" w:leader="dot" w:pos="9639"/>
        </w:tabs>
        <w:rPr>
          <w:rFonts w:hint="eastAsia" w:eastAsia="宋体"/>
          <w:i w:val="0"/>
          <w:iCs w:val="0"/>
          <w:lang w:eastAsia="zh-CN"/>
        </w:rPr>
      </w:pPr>
      <w:r>
        <w:fldChar w:fldCharType="begin"/>
      </w:r>
      <w:r>
        <w:instrText xml:space="preserve"> HYPERLINK \l "_Toc18169" </w:instrText>
      </w:r>
      <w:r>
        <w:fldChar w:fldCharType="separate"/>
      </w:r>
      <w:r>
        <w:rPr>
          <w:rFonts w:hint="eastAsia" w:asciiTheme="minorEastAsia" w:hAnsiTheme="minorEastAsia" w:eastAsiaTheme="minorEastAsia"/>
          <w:i w:val="0"/>
          <w:iCs w:val="0"/>
          <w:lang w:eastAsia="zh-CN"/>
        </w:rPr>
        <w:t>三、投标人有下列情形之一的视为无效投标</w:t>
      </w:r>
      <w:r>
        <w:rPr>
          <w:i w:val="0"/>
          <w:iCs w:val="0"/>
        </w:rPr>
        <w:tab/>
      </w:r>
      <w:r>
        <w:rPr>
          <w:i w:val="0"/>
          <w:iCs w:val="0"/>
        </w:rPr>
        <w:fldChar w:fldCharType="begin"/>
      </w:r>
      <w:r>
        <w:rPr>
          <w:i w:val="0"/>
          <w:iCs w:val="0"/>
        </w:rPr>
        <w:instrText xml:space="preserve"> PAGEREF _Toc18169 \h </w:instrText>
      </w:r>
      <w:r>
        <w:rPr>
          <w:i w:val="0"/>
          <w:iCs w:val="0"/>
        </w:rPr>
        <w:fldChar w:fldCharType="separate"/>
      </w:r>
      <w:r>
        <w:rPr>
          <w:i w:val="0"/>
          <w:iCs w:val="0"/>
        </w:rPr>
        <w:t>1</w:t>
      </w:r>
      <w:r>
        <w:rPr>
          <w:i w:val="0"/>
          <w:iCs w:val="0"/>
        </w:rPr>
        <w:fldChar w:fldCharType="end"/>
      </w:r>
      <w:r>
        <w:rPr>
          <w:i w:val="0"/>
          <w:iCs w:val="0"/>
        </w:rPr>
        <w:fldChar w:fldCharType="end"/>
      </w:r>
      <w:r>
        <w:rPr>
          <w:rFonts w:hint="eastAsia"/>
          <w:i w:val="0"/>
          <w:iCs w:val="0"/>
          <w:lang w:val="en-US" w:eastAsia="zh-CN"/>
        </w:rPr>
        <w:t>9</w:t>
      </w:r>
    </w:p>
    <w:p>
      <w:pPr>
        <w:pStyle w:val="22"/>
        <w:tabs>
          <w:tab w:val="right" w:leader="dot" w:pos="9639"/>
        </w:tabs>
        <w:rPr>
          <w:rFonts w:hint="eastAsia" w:eastAsia="宋体"/>
          <w:i w:val="0"/>
          <w:iCs w:val="0"/>
          <w:lang w:eastAsia="zh-CN"/>
        </w:rPr>
      </w:pPr>
      <w:r>
        <w:fldChar w:fldCharType="begin"/>
      </w:r>
      <w:r>
        <w:instrText xml:space="preserve"> HYPERLINK \l "_Toc6294" </w:instrText>
      </w:r>
      <w:r>
        <w:fldChar w:fldCharType="separate"/>
      </w:r>
      <w:r>
        <w:rPr>
          <w:rFonts w:hint="eastAsia" w:asciiTheme="minorEastAsia" w:hAnsiTheme="minorEastAsia" w:eastAsiaTheme="minorEastAsia"/>
          <w:i w:val="0"/>
          <w:iCs w:val="0"/>
          <w:lang w:eastAsia="zh-CN"/>
        </w:rPr>
        <w:t>四、评分</w:t>
      </w:r>
      <w:r>
        <w:rPr>
          <w:rFonts w:hint="eastAsia" w:asciiTheme="minorEastAsia" w:hAnsiTheme="minorEastAsia" w:eastAsiaTheme="minorEastAsia"/>
          <w:i w:val="0"/>
          <w:iCs w:val="0"/>
          <w:lang w:val="en-US" w:eastAsia="zh-CN"/>
        </w:rPr>
        <w:t>原则</w:t>
      </w:r>
      <w:r>
        <w:rPr>
          <w:i w:val="0"/>
          <w:iCs w:val="0"/>
        </w:rPr>
        <w:tab/>
      </w:r>
      <w:r>
        <w:rPr>
          <w:i w:val="0"/>
          <w:iCs w:val="0"/>
        </w:rPr>
        <w:fldChar w:fldCharType="begin"/>
      </w:r>
      <w:r>
        <w:rPr>
          <w:i w:val="0"/>
          <w:iCs w:val="0"/>
        </w:rPr>
        <w:instrText xml:space="preserve"> PAGEREF _Toc6294 \h </w:instrText>
      </w:r>
      <w:r>
        <w:rPr>
          <w:i w:val="0"/>
          <w:iCs w:val="0"/>
        </w:rPr>
        <w:fldChar w:fldCharType="separate"/>
      </w:r>
      <w:r>
        <w:rPr>
          <w:i w:val="0"/>
          <w:iCs w:val="0"/>
        </w:rPr>
        <w:t>1</w:t>
      </w:r>
      <w:r>
        <w:rPr>
          <w:i w:val="0"/>
          <w:iCs w:val="0"/>
        </w:rPr>
        <w:fldChar w:fldCharType="end"/>
      </w:r>
      <w:r>
        <w:rPr>
          <w:i w:val="0"/>
          <w:iCs w:val="0"/>
        </w:rPr>
        <w:fldChar w:fldCharType="end"/>
      </w:r>
      <w:r>
        <w:rPr>
          <w:rFonts w:hint="eastAsia"/>
          <w:i w:val="0"/>
          <w:iCs w:val="0"/>
          <w:lang w:val="en-US" w:eastAsia="zh-CN"/>
        </w:rPr>
        <w:t>9</w:t>
      </w:r>
    </w:p>
    <w:p>
      <w:pPr>
        <w:pStyle w:val="22"/>
        <w:tabs>
          <w:tab w:val="right" w:leader="dot" w:pos="9639"/>
        </w:tabs>
        <w:rPr>
          <w:rFonts w:hint="default" w:eastAsia="宋体"/>
          <w:i w:val="0"/>
          <w:iCs w:val="0"/>
          <w:lang w:val="en-US" w:eastAsia="zh-CN"/>
        </w:rPr>
      </w:pPr>
      <w:r>
        <w:fldChar w:fldCharType="begin"/>
      </w:r>
      <w:r>
        <w:instrText xml:space="preserve"> HYPERLINK \l "_Toc16576" </w:instrText>
      </w:r>
      <w:r>
        <w:fldChar w:fldCharType="separate"/>
      </w:r>
      <w:r>
        <w:rPr>
          <w:rFonts w:hint="eastAsia" w:asciiTheme="minorEastAsia" w:hAnsiTheme="minorEastAsia" w:eastAsiaTheme="minorEastAsia"/>
          <w:i w:val="0"/>
          <w:iCs w:val="0"/>
          <w:lang w:eastAsia="zh-CN"/>
        </w:rPr>
        <w:t>五、投标文件的澄清和补正</w:t>
      </w:r>
      <w:r>
        <w:rPr>
          <w:i w:val="0"/>
          <w:iCs w:val="0"/>
        </w:rPr>
        <w:tab/>
      </w:r>
      <w:r>
        <w:rPr>
          <w:i w:val="0"/>
          <w:iCs w:val="0"/>
        </w:rPr>
        <w:fldChar w:fldCharType="end"/>
      </w:r>
      <w:r>
        <w:rPr>
          <w:rFonts w:hint="eastAsia"/>
          <w:i w:val="0"/>
          <w:iCs w:val="0"/>
          <w:lang w:val="en-US" w:eastAsia="zh-CN"/>
        </w:rPr>
        <w:t>20</w:t>
      </w:r>
    </w:p>
    <w:p>
      <w:pPr>
        <w:pStyle w:val="22"/>
        <w:tabs>
          <w:tab w:val="right" w:leader="dot" w:pos="9639"/>
        </w:tabs>
        <w:rPr>
          <w:rFonts w:hint="default" w:eastAsia="宋体"/>
          <w:i w:val="0"/>
          <w:iCs w:val="0"/>
          <w:lang w:val="en-US" w:eastAsia="zh-CN"/>
        </w:rPr>
      </w:pPr>
      <w:r>
        <w:fldChar w:fldCharType="begin"/>
      </w:r>
      <w:r>
        <w:instrText xml:space="preserve"> HYPERLINK \l "_Toc2927" </w:instrText>
      </w:r>
      <w:r>
        <w:fldChar w:fldCharType="separate"/>
      </w:r>
      <w:r>
        <w:rPr>
          <w:rFonts w:hint="eastAsia" w:asciiTheme="minorEastAsia" w:hAnsiTheme="minorEastAsia" w:eastAsiaTheme="minorEastAsia"/>
          <w:i w:val="0"/>
          <w:iCs w:val="0"/>
          <w:lang w:eastAsia="zh-CN"/>
        </w:rPr>
        <w:t>六、评标结果</w:t>
      </w:r>
      <w:r>
        <w:rPr>
          <w:i w:val="0"/>
          <w:iCs w:val="0"/>
        </w:rPr>
        <w:tab/>
      </w:r>
      <w:r>
        <w:rPr>
          <w:i w:val="0"/>
          <w:iCs w:val="0"/>
        </w:rPr>
        <w:fldChar w:fldCharType="end"/>
      </w:r>
      <w:r>
        <w:rPr>
          <w:rFonts w:hint="eastAsia"/>
          <w:i w:val="0"/>
          <w:iCs w:val="0"/>
          <w:lang w:val="en-US" w:eastAsia="zh-CN"/>
        </w:rPr>
        <w:t>20</w:t>
      </w:r>
    </w:p>
    <w:p>
      <w:pPr>
        <w:pStyle w:val="35"/>
        <w:tabs>
          <w:tab w:val="right" w:leader="dot" w:pos="9639"/>
        </w:tabs>
        <w:rPr>
          <w:rFonts w:hint="default" w:eastAsia="宋体"/>
          <w:lang w:val="en-US" w:eastAsia="zh-CN"/>
        </w:rPr>
      </w:pPr>
      <w:r>
        <w:fldChar w:fldCharType="begin"/>
      </w:r>
      <w:r>
        <w:instrText xml:space="preserve"> HYPERLINK \l "_Toc21322" </w:instrText>
      </w:r>
      <w:r>
        <w:fldChar w:fldCharType="separate"/>
      </w:r>
      <w:r>
        <w:rPr>
          <w:rFonts w:asciiTheme="minorEastAsia" w:hAnsiTheme="minorEastAsia" w:eastAsiaTheme="minorEastAsia"/>
          <w:lang w:eastAsia="zh-CN"/>
        </w:rPr>
        <w:t xml:space="preserve">第四章 </w:t>
      </w:r>
      <w:r>
        <w:rPr>
          <w:rFonts w:hint="eastAsia" w:asciiTheme="minorEastAsia" w:hAnsiTheme="minorEastAsia" w:eastAsiaTheme="minorEastAsia"/>
          <w:lang w:eastAsia="zh-CN"/>
        </w:rPr>
        <w:t>合同主要条款</w:t>
      </w:r>
      <w:r>
        <w:tab/>
      </w:r>
      <w:r>
        <w:fldChar w:fldCharType="end"/>
      </w:r>
      <w:r>
        <w:rPr>
          <w:rFonts w:hint="eastAsia"/>
          <w:lang w:val="en-US" w:eastAsia="zh-CN"/>
        </w:rPr>
        <w:t>21</w:t>
      </w:r>
    </w:p>
    <w:p>
      <w:pPr>
        <w:pStyle w:val="35"/>
        <w:tabs>
          <w:tab w:val="right" w:leader="dot" w:pos="9639"/>
        </w:tabs>
        <w:rPr>
          <w:rFonts w:hint="eastAsia" w:eastAsia="宋体"/>
          <w:lang w:eastAsia="zh-CN"/>
        </w:rPr>
      </w:pPr>
      <w:r>
        <w:fldChar w:fldCharType="begin"/>
      </w:r>
      <w:r>
        <w:instrText xml:space="preserve"> HYPERLINK \l "_Toc28595" </w:instrText>
      </w:r>
      <w:r>
        <w:fldChar w:fldCharType="separate"/>
      </w:r>
      <w:r>
        <w:rPr>
          <w:rFonts w:hint="eastAsia" w:asciiTheme="minorEastAsia" w:hAnsiTheme="minorEastAsia" w:eastAsiaTheme="minorEastAsia"/>
          <w:lang w:eastAsia="zh-CN"/>
        </w:rPr>
        <w:t>第五章 投标文件编制要求</w:t>
      </w:r>
      <w:r>
        <w:tab/>
      </w:r>
      <w:r>
        <w:fldChar w:fldCharType="begin"/>
      </w:r>
      <w:r>
        <w:instrText xml:space="preserve"> PAGEREF _Toc28595 \h </w:instrText>
      </w:r>
      <w:r>
        <w:fldChar w:fldCharType="separate"/>
      </w:r>
      <w:r>
        <w:t>2</w:t>
      </w:r>
      <w:r>
        <w:fldChar w:fldCharType="end"/>
      </w:r>
      <w:r>
        <w:fldChar w:fldCharType="end"/>
      </w:r>
      <w:r>
        <w:rPr>
          <w:rFonts w:hint="eastAsia"/>
          <w:lang w:val="en-US" w:eastAsia="zh-CN"/>
        </w:rPr>
        <w:t>2</w:t>
      </w:r>
    </w:p>
    <w:p>
      <w:pPr>
        <w:pStyle w:val="22"/>
        <w:tabs>
          <w:tab w:val="right" w:leader="dot" w:pos="9639"/>
        </w:tabs>
        <w:rPr>
          <w:rFonts w:hint="eastAsia" w:eastAsia="宋体"/>
          <w:i w:val="0"/>
          <w:iCs w:val="0"/>
          <w:lang w:eastAsia="zh-CN"/>
        </w:rPr>
      </w:pPr>
      <w:r>
        <w:fldChar w:fldCharType="begin"/>
      </w:r>
      <w:r>
        <w:instrText xml:space="preserve"> HYPERLINK \l "_Toc15226" </w:instrText>
      </w:r>
      <w:r>
        <w:fldChar w:fldCharType="separate"/>
      </w:r>
      <w:r>
        <w:rPr>
          <w:rFonts w:hint="eastAsia" w:asciiTheme="minorEastAsia" w:hAnsiTheme="minorEastAsia" w:eastAsiaTheme="minorEastAsia"/>
          <w:i w:val="0"/>
          <w:iCs w:val="0"/>
          <w:szCs w:val="28"/>
          <w:lang w:eastAsia="zh-CN"/>
        </w:rPr>
        <w:t>一、投标</w:t>
      </w:r>
      <w:r>
        <w:rPr>
          <w:rFonts w:asciiTheme="minorEastAsia" w:hAnsiTheme="minorEastAsia" w:eastAsiaTheme="minorEastAsia"/>
          <w:i w:val="0"/>
          <w:iCs w:val="0"/>
          <w:szCs w:val="28"/>
          <w:lang w:eastAsia="zh-CN"/>
        </w:rPr>
        <w:t>文件编制要求</w:t>
      </w:r>
      <w:r>
        <w:rPr>
          <w:i w:val="0"/>
          <w:iCs w:val="0"/>
        </w:rPr>
        <w:tab/>
      </w:r>
      <w:r>
        <w:rPr>
          <w:i w:val="0"/>
          <w:iCs w:val="0"/>
        </w:rPr>
        <w:fldChar w:fldCharType="begin"/>
      </w:r>
      <w:r>
        <w:rPr>
          <w:i w:val="0"/>
          <w:iCs w:val="0"/>
        </w:rPr>
        <w:instrText xml:space="preserve"> PAGEREF _Toc15226 \h </w:instrText>
      </w:r>
      <w:r>
        <w:rPr>
          <w:i w:val="0"/>
          <w:iCs w:val="0"/>
        </w:rPr>
        <w:fldChar w:fldCharType="separate"/>
      </w:r>
      <w:r>
        <w:rPr>
          <w:i w:val="0"/>
          <w:iCs w:val="0"/>
        </w:rPr>
        <w:t>2</w:t>
      </w:r>
      <w:r>
        <w:rPr>
          <w:rFonts w:hint="eastAsia"/>
          <w:i w:val="0"/>
          <w:iCs w:val="0"/>
          <w:lang w:val="en-US" w:eastAsia="zh-CN"/>
        </w:rPr>
        <w:t>2</w:t>
      </w:r>
      <w:r>
        <w:rPr>
          <w:i w:val="0"/>
          <w:iCs w:val="0"/>
        </w:rPr>
        <w:fldChar w:fldCharType="end"/>
      </w:r>
      <w:r>
        <w:rPr>
          <w:i w:val="0"/>
          <w:iCs w:val="0"/>
        </w:rPr>
        <w:fldChar w:fldCharType="end"/>
      </w:r>
    </w:p>
    <w:p>
      <w:pPr>
        <w:pStyle w:val="22"/>
        <w:tabs>
          <w:tab w:val="right" w:leader="dot" w:pos="9639"/>
        </w:tabs>
        <w:rPr>
          <w:rFonts w:hint="eastAsia" w:eastAsia="宋体"/>
          <w:i w:val="0"/>
          <w:iCs w:val="0"/>
          <w:lang w:eastAsia="zh-CN"/>
        </w:rPr>
      </w:pPr>
      <w:r>
        <w:fldChar w:fldCharType="begin"/>
      </w:r>
      <w:r>
        <w:instrText xml:space="preserve"> HYPERLINK \l "_Toc15954" </w:instrText>
      </w:r>
      <w:r>
        <w:fldChar w:fldCharType="separate"/>
      </w:r>
      <w:r>
        <w:rPr>
          <w:rFonts w:hint="eastAsia" w:asciiTheme="minorEastAsia" w:hAnsiTheme="minorEastAsia" w:eastAsiaTheme="minorEastAsia"/>
          <w:i w:val="0"/>
          <w:iCs w:val="0"/>
          <w:szCs w:val="28"/>
          <w:lang w:eastAsia="zh-CN"/>
        </w:rPr>
        <w:t>二、报价清单编制要求</w:t>
      </w:r>
      <w:r>
        <w:rPr>
          <w:i w:val="0"/>
          <w:iCs w:val="0"/>
        </w:rPr>
        <w:tab/>
      </w:r>
      <w:r>
        <w:rPr>
          <w:i w:val="0"/>
          <w:iCs w:val="0"/>
        </w:rPr>
        <w:fldChar w:fldCharType="begin"/>
      </w:r>
      <w:r>
        <w:rPr>
          <w:i w:val="0"/>
          <w:iCs w:val="0"/>
        </w:rPr>
        <w:instrText xml:space="preserve"> PAGEREF _Toc15954 \h </w:instrText>
      </w:r>
      <w:r>
        <w:rPr>
          <w:i w:val="0"/>
          <w:iCs w:val="0"/>
        </w:rPr>
        <w:fldChar w:fldCharType="separate"/>
      </w:r>
      <w:r>
        <w:rPr>
          <w:i w:val="0"/>
          <w:iCs w:val="0"/>
        </w:rPr>
        <w:t>2</w:t>
      </w:r>
      <w:r>
        <w:rPr>
          <w:i w:val="0"/>
          <w:iCs w:val="0"/>
        </w:rPr>
        <w:fldChar w:fldCharType="end"/>
      </w:r>
      <w:r>
        <w:rPr>
          <w:i w:val="0"/>
          <w:iCs w:val="0"/>
        </w:rPr>
        <w:fldChar w:fldCharType="end"/>
      </w:r>
      <w:r>
        <w:rPr>
          <w:rFonts w:hint="eastAsia"/>
          <w:i w:val="0"/>
          <w:iCs w:val="0"/>
          <w:lang w:val="en-US" w:eastAsia="zh-CN"/>
        </w:rPr>
        <w:t>3</w:t>
      </w:r>
    </w:p>
    <w:p>
      <w:pPr>
        <w:pStyle w:val="35"/>
        <w:tabs>
          <w:tab w:val="right" w:leader="dot" w:pos="9639"/>
        </w:tabs>
      </w:pPr>
      <w:r>
        <w:fldChar w:fldCharType="begin"/>
      </w:r>
      <w:r>
        <w:instrText xml:space="preserve"> HYPERLINK \l "_Toc26544" </w:instrText>
      </w:r>
      <w:r>
        <w:fldChar w:fldCharType="separate"/>
      </w:r>
      <w:r>
        <w:rPr>
          <w:rFonts w:hint="eastAsia" w:asciiTheme="minorEastAsia" w:hAnsiTheme="minorEastAsia" w:eastAsiaTheme="minorEastAsia"/>
          <w:lang w:eastAsia="zh-CN"/>
        </w:rPr>
        <w:t>第六章  图  纸</w:t>
      </w:r>
      <w:r>
        <w:tab/>
      </w:r>
      <w:r>
        <w:fldChar w:fldCharType="begin"/>
      </w:r>
      <w:r>
        <w:instrText xml:space="preserve"> PAGEREF _Toc26544 \h </w:instrText>
      </w:r>
      <w:r>
        <w:fldChar w:fldCharType="separate"/>
      </w:r>
      <w:r>
        <w:t>25</w:t>
      </w:r>
      <w:r>
        <w:fldChar w:fldCharType="end"/>
      </w:r>
      <w:r>
        <w:fldChar w:fldCharType="end"/>
      </w:r>
    </w:p>
    <w:p>
      <w:pPr>
        <w:pStyle w:val="35"/>
        <w:tabs>
          <w:tab w:val="right" w:leader="dot" w:pos="9639"/>
        </w:tabs>
      </w:pPr>
      <w:r>
        <w:fldChar w:fldCharType="begin"/>
      </w:r>
      <w:r>
        <w:instrText xml:space="preserve"> HYPERLINK \l "_Toc26774" </w:instrText>
      </w:r>
      <w:r>
        <w:fldChar w:fldCharType="separate"/>
      </w:r>
      <w:r>
        <w:rPr>
          <w:rFonts w:hint="eastAsia" w:asciiTheme="minorEastAsia" w:hAnsiTheme="minorEastAsia" w:eastAsiaTheme="minorEastAsia"/>
          <w:lang w:eastAsia="zh-CN"/>
        </w:rPr>
        <w:t>第七章  技术标准和要求</w:t>
      </w:r>
      <w:r>
        <w:tab/>
      </w:r>
      <w:r>
        <w:fldChar w:fldCharType="begin"/>
      </w:r>
      <w:r>
        <w:instrText xml:space="preserve"> PAGEREF _Toc26774 \h </w:instrText>
      </w:r>
      <w:r>
        <w:fldChar w:fldCharType="separate"/>
      </w:r>
      <w:r>
        <w:t>26</w:t>
      </w:r>
      <w:r>
        <w:fldChar w:fldCharType="end"/>
      </w:r>
      <w:r>
        <w:fldChar w:fldCharType="end"/>
      </w:r>
    </w:p>
    <w:p>
      <w:pPr>
        <w:pStyle w:val="22"/>
        <w:tabs>
          <w:tab w:val="right" w:leader="dot" w:pos="9639"/>
        </w:tabs>
        <w:rPr>
          <w:rFonts w:hint="default" w:eastAsia="宋体" w:asciiTheme="minorEastAsia" w:hAnsiTheme="minorEastAsia"/>
          <w:i w:val="0"/>
          <w:iCs w:val="0"/>
          <w:lang w:val="en-US" w:eastAsia="zh-CN"/>
        </w:rPr>
      </w:pPr>
      <w:r>
        <w:fldChar w:fldCharType="begin"/>
      </w:r>
      <w:r>
        <w:instrText xml:space="preserve"> HYPERLINK \l "_Toc30417" </w:instrText>
      </w:r>
      <w:r>
        <w:fldChar w:fldCharType="separate"/>
      </w:r>
      <w:r>
        <w:rPr>
          <w:rFonts w:hint="eastAsia" w:asciiTheme="minorEastAsia" w:hAnsiTheme="minorEastAsia" w:eastAsiaTheme="minorEastAsia"/>
          <w:i w:val="0"/>
          <w:iCs w:val="0"/>
          <w:lang w:eastAsia="zh-CN"/>
        </w:rPr>
        <w:t>一</w:t>
      </w:r>
      <w:r>
        <w:rPr>
          <w:rFonts w:asciiTheme="minorEastAsia" w:hAnsiTheme="minorEastAsia" w:eastAsiaTheme="minorEastAsia"/>
          <w:i w:val="0"/>
          <w:iCs w:val="0"/>
          <w:lang w:eastAsia="zh-CN"/>
        </w:rPr>
        <w:t>、</w:t>
      </w:r>
      <w:r>
        <w:rPr>
          <w:rFonts w:hint="eastAsia" w:asciiTheme="minorEastAsia" w:hAnsiTheme="minorEastAsia" w:eastAsiaTheme="minorEastAsia"/>
          <w:i w:val="0"/>
          <w:iCs w:val="0"/>
          <w:lang w:val="en-US" w:eastAsia="zh-CN"/>
        </w:rPr>
        <w:t>标准和规范</w:t>
      </w:r>
      <w:r>
        <w:rPr>
          <w:i w:val="0"/>
          <w:iCs w:val="0"/>
        </w:rPr>
        <w:tab/>
      </w:r>
      <w:r>
        <w:rPr>
          <w:rFonts w:hint="eastAsia"/>
          <w:i w:val="0"/>
          <w:iCs w:val="0"/>
          <w:lang w:val="en-US" w:eastAsia="zh-CN"/>
        </w:rPr>
        <w:t>26</w:t>
      </w:r>
    </w:p>
    <w:p>
      <w:pPr>
        <w:pStyle w:val="22"/>
        <w:tabs>
          <w:tab w:val="right" w:leader="dot" w:pos="9639"/>
        </w:tabs>
        <w:rPr>
          <w:rFonts w:hint="default" w:eastAsia="宋体" w:asciiTheme="minorEastAsia" w:hAnsiTheme="minorEastAsia"/>
          <w:i w:val="0"/>
          <w:iCs w:val="0"/>
          <w:lang w:val="en-US" w:eastAsia="zh-CN"/>
        </w:rPr>
      </w:pPr>
      <w:r>
        <w:rPr>
          <w:rFonts w:hint="eastAsia" w:asciiTheme="minorEastAsia" w:hAnsiTheme="minorEastAsia" w:eastAsiaTheme="minorEastAsia"/>
          <w:i w:val="0"/>
          <w:iCs w:val="0"/>
          <w:lang w:val="en-US" w:eastAsia="zh-CN"/>
        </w:rPr>
        <w:t>二、总的技术和要求</w:t>
      </w:r>
      <w:r>
        <w:rPr>
          <w:i w:val="0"/>
          <w:iCs w:val="0"/>
        </w:rPr>
        <w:tab/>
      </w:r>
      <w:r>
        <w:rPr>
          <w:rFonts w:hint="eastAsia"/>
          <w:i w:val="0"/>
          <w:iCs w:val="0"/>
          <w:lang w:val="en-US" w:eastAsia="zh-CN"/>
        </w:rPr>
        <w:t>26</w:t>
      </w:r>
    </w:p>
    <w:p>
      <w:pPr>
        <w:pStyle w:val="22"/>
        <w:tabs>
          <w:tab w:val="right" w:leader="dot" w:pos="9639"/>
        </w:tabs>
        <w:rPr>
          <w:rFonts w:hint="eastAsia" w:eastAsia="宋体"/>
          <w:i w:val="0"/>
          <w:iCs w:val="0"/>
          <w:lang w:eastAsia="zh-CN"/>
        </w:rPr>
      </w:pPr>
      <w:r>
        <w:rPr>
          <w:rFonts w:hint="eastAsia" w:asciiTheme="minorEastAsia" w:hAnsiTheme="minorEastAsia" w:eastAsiaTheme="minorEastAsia"/>
          <w:i w:val="0"/>
          <w:iCs w:val="0"/>
          <w:lang w:val="en-US" w:eastAsia="zh-CN"/>
        </w:rPr>
        <w:t>三、</w:t>
      </w:r>
      <w:r>
        <w:rPr>
          <w:rFonts w:hint="eastAsia" w:asciiTheme="minorEastAsia" w:hAnsiTheme="minorEastAsia" w:eastAsiaTheme="minorEastAsia"/>
          <w:i w:val="0"/>
          <w:iCs w:val="0"/>
          <w:lang w:eastAsia="zh-CN"/>
        </w:rPr>
        <w:t>金属</w:t>
      </w:r>
      <w:r>
        <w:rPr>
          <w:rFonts w:asciiTheme="minorEastAsia" w:hAnsiTheme="minorEastAsia" w:eastAsiaTheme="minorEastAsia"/>
          <w:i w:val="0"/>
          <w:iCs w:val="0"/>
          <w:lang w:eastAsia="zh-CN"/>
        </w:rPr>
        <w:t>屋面技术标准</w:t>
      </w:r>
      <w:r>
        <w:rPr>
          <w:i w:val="0"/>
          <w:iCs w:val="0"/>
        </w:rPr>
        <w:tab/>
      </w:r>
      <w:r>
        <w:rPr>
          <w:i w:val="0"/>
          <w:iCs w:val="0"/>
        </w:rPr>
        <w:fldChar w:fldCharType="begin"/>
      </w:r>
      <w:r>
        <w:rPr>
          <w:i w:val="0"/>
          <w:iCs w:val="0"/>
        </w:rPr>
        <w:instrText xml:space="preserve"> PAGEREF _Toc30417 \h </w:instrText>
      </w:r>
      <w:r>
        <w:rPr>
          <w:i w:val="0"/>
          <w:iCs w:val="0"/>
        </w:rPr>
        <w:fldChar w:fldCharType="separate"/>
      </w:r>
      <w:r>
        <w:rPr>
          <w:i w:val="0"/>
          <w:iCs w:val="0"/>
        </w:rPr>
        <w:t>2</w:t>
      </w:r>
      <w:r>
        <w:rPr>
          <w:i w:val="0"/>
          <w:iCs w:val="0"/>
        </w:rPr>
        <w:fldChar w:fldCharType="end"/>
      </w:r>
      <w:r>
        <w:rPr>
          <w:i w:val="0"/>
          <w:iCs w:val="0"/>
        </w:rPr>
        <w:fldChar w:fldCharType="end"/>
      </w:r>
      <w:r>
        <w:rPr>
          <w:rFonts w:hint="eastAsia"/>
          <w:i w:val="0"/>
          <w:iCs w:val="0"/>
          <w:lang w:val="en-US" w:eastAsia="zh-CN"/>
        </w:rPr>
        <w:t>7</w:t>
      </w:r>
    </w:p>
    <w:p>
      <w:pPr>
        <w:pStyle w:val="22"/>
        <w:tabs>
          <w:tab w:val="right" w:leader="dot" w:pos="9639"/>
        </w:tabs>
        <w:rPr>
          <w:rFonts w:hint="eastAsia" w:eastAsia="宋体"/>
          <w:i w:val="0"/>
          <w:iCs w:val="0"/>
          <w:lang w:eastAsia="zh-CN"/>
        </w:rPr>
      </w:pPr>
      <w:r>
        <w:fldChar w:fldCharType="begin"/>
      </w:r>
      <w:r>
        <w:instrText xml:space="preserve"> HYPERLINK \l "_Toc16780" </w:instrText>
      </w:r>
      <w:r>
        <w:fldChar w:fldCharType="separate"/>
      </w:r>
      <w:r>
        <w:rPr>
          <w:rFonts w:hint="eastAsia" w:asciiTheme="minorEastAsia" w:hAnsiTheme="minorEastAsia" w:eastAsiaTheme="minorEastAsia"/>
          <w:i w:val="0"/>
          <w:iCs w:val="0"/>
          <w:lang w:val="en-US" w:eastAsia="zh-CN"/>
        </w:rPr>
        <w:t>四</w:t>
      </w:r>
      <w:r>
        <w:rPr>
          <w:rFonts w:hint="eastAsia" w:asciiTheme="minorEastAsia" w:hAnsiTheme="minorEastAsia" w:eastAsiaTheme="minorEastAsia"/>
          <w:i w:val="0"/>
          <w:iCs w:val="0"/>
          <w:lang w:eastAsia="zh-CN"/>
        </w:rPr>
        <w:t>、</w:t>
      </w:r>
      <w:r>
        <w:rPr>
          <w:rFonts w:asciiTheme="minorEastAsia" w:hAnsiTheme="minorEastAsia" w:eastAsiaTheme="minorEastAsia"/>
          <w:i w:val="0"/>
          <w:iCs w:val="0"/>
          <w:lang w:eastAsia="zh-CN"/>
        </w:rPr>
        <w:t>光伏组件</w:t>
      </w:r>
      <w:r>
        <w:rPr>
          <w:rFonts w:hint="eastAsia" w:asciiTheme="minorEastAsia" w:hAnsiTheme="minorEastAsia" w:eastAsiaTheme="minorEastAsia"/>
          <w:i w:val="0"/>
          <w:iCs w:val="0"/>
          <w:lang w:eastAsia="zh-CN"/>
        </w:rPr>
        <w:t>相关</w:t>
      </w:r>
      <w:r>
        <w:rPr>
          <w:rFonts w:asciiTheme="minorEastAsia" w:hAnsiTheme="minorEastAsia" w:eastAsiaTheme="minorEastAsia"/>
          <w:i w:val="0"/>
          <w:iCs w:val="0"/>
          <w:lang w:eastAsia="zh-CN"/>
        </w:rPr>
        <w:t>技术</w:t>
      </w:r>
      <w:r>
        <w:rPr>
          <w:rFonts w:hint="eastAsia" w:asciiTheme="minorEastAsia" w:hAnsiTheme="minorEastAsia" w:eastAsiaTheme="minorEastAsia"/>
          <w:i w:val="0"/>
          <w:iCs w:val="0"/>
          <w:lang w:eastAsia="zh-CN"/>
        </w:rPr>
        <w:t>参数</w:t>
      </w:r>
      <w:r>
        <w:rPr>
          <w:i w:val="0"/>
          <w:iCs w:val="0"/>
        </w:rPr>
        <w:tab/>
      </w:r>
      <w:r>
        <w:rPr>
          <w:i w:val="0"/>
          <w:iCs w:val="0"/>
        </w:rPr>
        <w:fldChar w:fldCharType="begin"/>
      </w:r>
      <w:r>
        <w:rPr>
          <w:i w:val="0"/>
          <w:iCs w:val="0"/>
        </w:rPr>
        <w:instrText xml:space="preserve"> PAGEREF _Toc16780 \h </w:instrText>
      </w:r>
      <w:r>
        <w:rPr>
          <w:i w:val="0"/>
          <w:iCs w:val="0"/>
        </w:rPr>
        <w:fldChar w:fldCharType="separate"/>
      </w:r>
      <w:r>
        <w:rPr>
          <w:i w:val="0"/>
          <w:iCs w:val="0"/>
        </w:rPr>
        <w:t>2</w:t>
      </w:r>
      <w:r>
        <w:rPr>
          <w:i w:val="0"/>
          <w:iCs w:val="0"/>
        </w:rPr>
        <w:fldChar w:fldCharType="end"/>
      </w:r>
      <w:r>
        <w:rPr>
          <w:i w:val="0"/>
          <w:iCs w:val="0"/>
        </w:rPr>
        <w:fldChar w:fldCharType="end"/>
      </w:r>
      <w:r>
        <w:rPr>
          <w:rFonts w:hint="eastAsia"/>
          <w:i w:val="0"/>
          <w:iCs w:val="0"/>
          <w:lang w:val="en-US" w:eastAsia="zh-CN"/>
        </w:rPr>
        <w:t>8</w:t>
      </w:r>
    </w:p>
    <w:p>
      <w:pPr>
        <w:pStyle w:val="22"/>
        <w:tabs>
          <w:tab w:val="right" w:leader="dot" w:pos="9639"/>
        </w:tabs>
        <w:rPr>
          <w:rFonts w:hint="default" w:eastAsia="宋体"/>
          <w:i w:val="0"/>
          <w:iCs w:val="0"/>
          <w:lang w:val="en-US" w:eastAsia="zh-CN"/>
        </w:rPr>
      </w:pPr>
      <w:r>
        <w:fldChar w:fldCharType="begin"/>
      </w:r>
      <w:r>
        <w:instrText xml:space="preserve"> HYPERLINK \l "_Toc18570" </w:instrText>
      </w:r>
      <w:r>
        <w:fldChar w:fldCharType="separate"/>
      </w:r>
      <w:r>
        <w:rPr>
          <w:rFonts w:hint="eastAsia" w:asciiTheme="minorEastAsia" w:hAnsiTheme="minorEastAsia" w:eastAsiaTheme="minorEastAsia"/>
          <w:i w:val="0"/>
          <w:iCs w:val="0"/>
          <w:lang w:val="en-US" w:eastAsia="zh-CN"/>
        </w:rPr>
        <w:t>五</w:t>
      </w:r>
      <w:r>
        <w:rPr>
          <w:rFonts w:hint="eastAsia"/>
          <w:i w:val="0"/>
          <w:iCs w:val="0"/>
          <w:lang w:eastAsia="zh-CN"/>
        </w:rPr>
        <w:t>、甲限已购材料品牌表</w:t>
      </w:r>
      <w:r>
        <w:rPr>
          <w:i w:val="0"/>
          <w:iCs w:val="0"/>
        </w:rPr>
        <w:tab/>
      </w:r>
      <w:r>
        <w:rPr>
          <w:i w:val="0"/>
          <w:iCs w:val="0"/>
        </w:rPr>
        <w:fldChar w:fldCharType="end"/>
      </w:r>
      <w:r>
        <w:rPr>
          <w:rFonts w:hint="eastAsia"/>
          <w:i w:val="0"/>
          <w:iCs w:val="0"/>
          <w:lang w:val="en-US" w:eastAsia="zh-CN"/>
        </w:rPr>
        <w:t>42</w:t>
      </w:r>
    </w:p>
    <w:p>
      <w:pPr>
        <w:pStyle w:val="22"/>
        <w:tabs>
          <w:tab w:val="right" w:leader="dot" w:pos="9639"/>
        </w:tabs>
        <w:rPr>
          <w:rFonts w:hint="eastAsia" w:eastAsia="宋体"/>
          <w:i w:val="0"/>
          <w:iCs w:val="0"/>
          <w:lang w:eastAsia="zh-CN"/>
        </w:rPr>
      </w:pPr>
      <w:r>
        <w:fldChar w:fldCharType="begin"/>
      </w:r>
      <w:r>
        <w:instrText xml:space="preserve"> HYPERLINK \l "_Toc26547" </w:instrText>
      </w:r>
      <w:r>
        <w:fldChar w:fldCharType="separate"/>
      </w:r>
      <w:r>
        <w:rPr>
          <w:rFonts w:hint="eastAsia" w:asciiTheme="minorEastAsia" w:hAnsiTheme="minorEastAsia" w:eastAsiaTheme="minorEastAsia"/>
          <w:i w:val="0"/>
          <w:iCs w:val="0"/>
          <w:lang w:val="en-US" w:eastAsia="zh-CN"/>
        </w:rPr>
        <w:t>六</w:t>
      </w:r>
      <w:r>
        <w:rPr>
          <w:rFonts w:hint="eastAsia" w:asciiTheme="minorEastAsia" w:hAnsiTheme="minorEastAsia" w:eastAsiaTheme="minorEastAsia"/>
          <w:i w:val="0"/>
          <w:iCs w:val="0"/>
          <w:lang w:eastAsia="zh-CN"/>
        </w:rPr>
        <w:t>、附件（项目图纸及相关资料）</w:t>
      </w:r>
      <w:r>
        <w:rPr>
          <w:i w:val="0"/>
          <w:iCs w:val="0"/>
        </w:rPr>
        <w:tab/>
      </w:r>
      <w:r>
        <w:rPr>
          <w:i w:val="0"/>
          <w:iCs w:val="0"/>
        </w:rPr>
        <w:fldChar w:fldCharType="begin"/>
      </w:r>
      <w:r>
        <w:rPr>
          <w:i w:val="0"/>
          <w:iCs w:val="0"/>
        </w:rPr>
        <w:instrText xml:space="preserve"> PAGEREF _Toc26547 \h </w:instrText>
      </w:r>
      <w:r>
        <w:rPr>
          <w:i w:val="0"/>
          <w:iCs w:val="0"/>
        </w:rPr>
        <w:fldChar w:fldCharType="separate"/>
      </w:r>
      <w:r>
        <w:rPr>
          <w:i w:val="0"/>
          <w:iCs w:val="0"/>
        </w:rPr>
        <w:t>4</w:t>
      </w:r>
      <w:r>
        <w:rPr>
          <w:i w:val="0"/>
          <w:iCs w:val="0"/>
        </w:rPr>
        <w:fldChar w:fldCharType="end"/>
      </w:r>
      <w:r>
        <w:rPr>
          <w:i w:val="0"/>
          <w:iCs w:val="0"/>
        </w:rPr>
        <w:fldChar w:fldCharType="end"/>
      </w:r>
      <w:r>
        <w:rPr>
          <w:rFonts w:hint="eastAsia"/>
          <w:i w:val="0"/>
          <w:iCs w:val="0"/>
          <w:lang w:val="en-US" w:eastAsia="zh-CN"/>
        </w:rPr>
        <w:t>3</w:t>
      </w:r>
    </w:p>
    <w:p>
      <w:pPr>
        <w:pStyle w:val="22"/>
        <w:tabs>
          <w:tab w:val="right" w:leader="dot" w:pos="9639"/>
        </w:tabs>
        <w:rPr>
          <w:rFonts w:hint="eastAsia" w:eastAsia="宋体"/>
          <w:i w:val="0"/>
          <w:iCs w:val="0"/>
          <w:lang w:eastAsia="zh-CN"/>
        </w:rPr>
      </w:pPr>
      <w:r>
        <w:fldChar w:fldCharType="begin"/>
      </w:r>
      <w:r>
        <w:instrText xml:space="preserve"> HYPERLINK \l "_Toc28860" </w:instrText>
      </w:r>
      <w:r>
        <w:fldChar w:fldCharType="separate"/>
      </w:r>
      <w:r>
        <w:rPr>
          <w:rFonts w:hint="eastAsia" w:asciiTheme="minorEastAsia" w:hAnsiTheme="minorEastAsia" w:eastAsiaTheme="minorEastAsia"/>
          <w:i w:val="0"/>
          <w:iCs w:val="0"/>
          <w:lang w:val="en-US" w:eastAsia="zh-CN"/>
        </w:rPr>
        <w:t>七</w:t>
      </w:r>
      <w:r>
        <w:rPr>
          <w:rFonts w:hint="eastAsia" w:asciiTheme="minorEastAsia" w:hAnsiTheme="minorEastAsia" w:eastAsiaTheme="minorEastAsia"/>
          <w:i w:val="0"/>
          <w:iCs w:val="0"/>
          <w:lang w:eastAsia="zh-CN"/>
        </w:rPr>
        <w:t>、项目实施方案</w:t>
      </w:r>
      <w:r>
        <w:rPr>
          <w:i w:val="0"/>
          <w:iCs w:val="0"/>
        </w:rPr>
        <w:tab/>
      </w:r>
      <w:r>
        <w:rPr>
          <w:i w:val="0"/>
          <w:iCs w:val="0"/>
        </w:rPr>
        <w:fldChar w:fldCharType="begin"/>
      </w:r>
      <w:r>
        <w:rPr>
          <w:i w:val="0"/>
          <w:iCs w:val="0"/>
        </w:rPr>
        <w:instrText xml:space="preserve"> PAGEREF _Toc28860 \h </w:instrText>
      </w:r>
      <w:r>
        <w:rPr>
          <w:i w:val="0"/>
          <w:iCs w:val="0"/>
        </w:rPr>
        <w:fldChar w:fldCharType="separate"/>
      </w:r>
      <w:r>
        <w:rPr>
          <w:i w:val="0"/>
          <w:iCs w:val="0"/>
        </w:rPr>
        <w:t>4</w:t>
      </w:r>
      <w:r>
        <w:rPr>
          <w:i w:val="0"/>
          <w:iCs w:val="0"/>
        </w:rPr>
        <w:fldChar w:fldCharType="end"/>
      </w:r>
      <w:r>
        <w:rPr>
          <w:i w:val="0"/>
          <w:iCs w:val="0"/>
        </w:rPr>
        <w:fldChar w:fldCharType="end"/>
      </w:r>
      <w:r>
        <w:rPr>
          <w:rFonts w:hint="eastAsia"/>
          <w:i w:val="0"/>
          <w:iCs w:val="0"/>
          <w:lang w:val="en-US" w:eastAsia="zh-CN"/>
        </w:rPr>
        <w:t>3</w:t>
      </w:r>
    </w:p>
    <w:p>
      <w:pPr>
        <w:pStyle w:val="35"/>
        <w:tabs>
          <w:tab w:val="right" w:leader="dot" w:pos="9639"/>
        </w:tabs>
        <w:rPr>
          <w:rFonts w:hint="eastAsia" w:eastAsia="宋体"/>
          <w:lang w:eastAsia="zh-CN"/>
        </w:rPr>
      </w:pPr>
      <w:r>
        <w:fldChar w:fldCharType="begin"/>
      </w:r>
      <w:r>
        <w:instrText xml:space="preserve"> HYPERLINK \l "_Toc22852" </w:instrText>
      </w:r>
      <w:r>
        <w:fldChar w:fldCharType="separate"/>
      </w:r>
      <w:r>
        <w:rPr>
          <w:rFonts w:hint="eastAsia" w:asciiTheme="minorEastAsia" w:hAnsiTheme="minorEastAsia" w:eastAsiaTheme="minorEastAsia"/>
          <w:lang w:eastAsia="zh-CN"/>
        </w:rPr>
        <w:t>第八章 投标文件格式</w:t>
      </w:r>
      <w:r>
        <w:tab/>
      </w:r>
      <w:r>
        <w:fldChar w:fldCharType="begin"/>
      </w:r>
      <w:r>
        <w:instrText xml:space="preserve"> PAGEREF _Toc22852 \h </w:instrText>
      </w:r>
      <w:r>
        <w:fldChar w:fldCharType="separate"/>
      </w:r>
      <w:r>
        <w:t>4</w:t>
      </w:r>
      <w:r>
        <w:fldChar w:fldCharType="end"/>
      </w:r>
      <w:r>
        <w:fldChar w:fldCharType="end"/>
      </w:r>
      <w:r>
        <w:rPr>
          <w:rFonts w:hint="eastAsia"/>
          <w:lang w:val="en-US" w:eastAsia="zh-CN"/>
        </w:rPr>
        <w:t>4</w:t>
      </w:r>
    </w:p>
    <w:p>
      <w:pPr>
        <w:pStyle w:val="22"/>
        <w:tabs>
          <w:tab w:val="right" w:leader="dot" w:pos="9639"/>
        </w:tabs>
        <w:rPr>
          <w:rFonts w:hint="eastAsia" w:eastAsia="宋体"/>
          <w:i w:val="0"/>
          <w:iCs w:val="0"/>
          <w:lang w:eastAsia="zh-CN"/>
        </w:rPr>
      </w:pPr>
      <w:r>
        <w:fldChar w:fldCharType="begin"/>
      </w:r>
      <w:r>
        <w:instrText xml:space="preserve"> HYPERLINK \l "_Toc12082" </w:instrText>
      </w:r>
      <w:r>
        <w:fldChar w:fldCharType="separate"/>
      </w:r>
      <w:r>
        <w:rPr>
          <w:rFonts w:hint="eastAsia" w:asciiTheme="minorEastAsia" w:hAnsiTheme="minorEastAsia" w:eastAsiaTheme="minorEastAsia"/>
          <w:i w:val="0"/>
          <w:iCs w:val="0"/>
          <w:szCs w:val="28"/>
          <w:lang w:eastAsia="zh-CN"/>
        </w:rPr>
        <w:t>一、投标函</w:t>
      </w:r>
      <w:r>
        <w:rPr>
          <w:i w:val="0"/>
          <w:iCs w:val="0"/>
        </w:rPr>
        <w:tab/>
      </w:r>
      <w:r>
        <w:rPr>
          <w:i w:val="0"/>
          <w:iCs w:val="0"/>
        </w:rPr>
        <w:fldChar w:fldCharType="begin"/>
      </w:r>
      <w:r>
        <w:rPr>
          <w:i w:val="0"/>
          <w:iCs w:val="0"/>
        </w:rPr>
        <w:instrText xml:space="preserve"> PAGEREF _Toc12082 \h </w:instrText>
      </w:r>
      <w:r>
        <w:rPr>
          <w:i w:val="0"/>
          <w:iCs w:val="0"/>
        </w:rPr>
        <w:fldChar w:fldCharType="separate"/>
      </w:r>
      <w:r>
        <w:rPr>
          <w:i w:val="0"/>
          <w:iCs w:val="0"/>
        </w:rPr>
        <w:t>4</w:t>
      </w:r>
      <w:r>
        <w:rPr>
          <w:i w:val="0"/>
          <w:iCs w:val="0"/>
        </w:rPr>
        <w:fldChar w:fldCharType="end"/>
      </w:r>
      <w:r>
        <w:rPr>
          <w:i w:val="0"/>
          <w:iCs w:val="0"/>
        </w:rPr>
        <w:fldChar w:fldCharType="end"/>
      </w:r>
      <w:r>
        <w:rPr>
          <w:rFonts w:hint="eastAsia"/>
          <w:i w:val="0"/>
          <w:iCs w:val="0"/>
          <w:lang w:val="en-US" w:eastAsia="zh-CN"/>
        </w:rPr>
        <w:t>6</w:t>
      </w:r>
    </w:p>
    <w:p>
      <w:pPr>
        <w:pStyle w:val="22"/>
        <w:tabs>
          <w:tab w:val="right" w:leader="dot" w:pos="9639"/>
        </w:tabs>
        <w:rPr>
          <w:rFonts w:hint="eastAsia" w:eastAsia="宋体"/>
          <w:i w:val="0"/>
          <w:iCs w:val="0"/>
          <w:lang w:eastAsia="zh-CN"/>
        </w:rPr>
      </w:pPr>
      <w:r>
        <w:fldChar w:fldCharType="begin"/>
      </w:r>
      <w:r>
        <w:instrText xml:space="preserve"> HYPERLINK \l "_Toc28554" </w:instrText>
      </w:r>
      <w:r>
        <w:fldChar w:fldCharType="separate"/>
      </w:r>
      <w:r>
        <w:rPr>
          <w:rFonts w:hint="eastAsia" w:asciiTheme="minorEastAsia" w:hAnsiTheme="minorEastAsia" w:eastAsiaTheme="minorEastAsia"/>
          <w:i w:val="0"/>
          <w:iCs w:val="0"/>
          <w:szCs w:val="28"/>
          <w:lang w:eastAsia="zh-CN"/>
        </w:rPr>
        <w:t>二、联合体协议</w:t>
      </w:r>
      <w:r>
        <w:rPr>
          <w:i w:val="0"/>
          <w:iCs w:val="0"/>
        </w:rPr>
        <w:tab/>
      </w:r>
      <w:r>
        <w:rPr>
          <w:i w:val="0"/>
          <w:iCs w:val="0"/>
        </w:rPr>
        <w:fldChar w:fldCharType="begin"/>
      </w:r>
      <w:r>
        <w:rPr>
          <w:i w:val="0"/>
          <w:iCs w:val="0"/>
        </w:rPr>
        <w:instrText xml:space="preserve"> PAGEREF _Toc28554 \h </w:instrText>
      </w:r>
      <w:r>
        <w:rPr>
          <w:i w:val="0"/>
          <w:iCs w:val="0"/>
        </w:rPr>
        <w:fldChar w:fldCharType="separate"/>
      </w:r>
      <w:r>
        <w:rPr>
          <w:i w:val="0"/>
          <w:iCs w:val="0"/>
        </w:rPr>
        <w:t>4</w:t>
      </w:r>
      <w:r>
        <w:rPr>
          <w:i w:val="0"/>
          <w:iCs w:val="0"/>
        </w:rPr>
        <w:fldChar w:fldCharType="end"/>
      </w:r>
      <w:r>
        <w:rPr>
          <w:i w:val="0"/>
          <w:iCs w:val="0"/>
        </w:rPr>
        <w:fldChar w:fldCharType="end"/>
      </w:r>
      <w:r>
        <w:rPr>
          <w:rFonts w:hint="eastAsia"/>
          <w:i w:val="0"/>
          <w:iCs w:val="0"/>
          <w:lang w:val="en-US" w:eastAsia="zh-CN"/>
        </w:rPr>
        <w:t>7</w:t>
      </w:r>
    </w:p>
    <w:p>
      <w:pPr>
        <w:pStyle w:val="22"/>
        <w:tabs>
          <w:tab w:val="right" w:leader="dot" w:pos="9639"/>
        </w:tabs>
        <w:rPr>
          <w:rFonts w:hint="eastAsia" w:eastAsia="宋体"/>
          <w:i w:val="0"/>
          <w:iCs w:val="0"/>
          <w:lang w:eastAsia="zh-CN"/>
        </w:rPr>
      </w:pPr>
      <w:r>
        <w:fldChar w:fldCharType="begin"/>
      </w:r>
      <w:r>
        <w:instrText xml:space="preserve"> HYPERLINK \l "_Toc22026" </w:instrText>
      </w:r>
      <w:r>
        <w:fldChar w:fldCharType="separate"/>
      </w:r>
      <w:r>
        <w:rPr>
          <w:rFonts w:hint="eastAsia" w:asciiTheme="minorEastAsia" w:hAnsiTheme="minorEastAsia" w:eastAsiaTheme="minorEastAsia"/>
          <w:i w:val="0"/>
          <w:iCs w:val="0"/>
          <w:szCs w:val="28"/>
          <w:lang w:eastAsia="zh-CN"/>
        </w:rPr>
        <w:t>三、法定代表人身份证明</w:t>
      </w:r>
      <w:r>
        <w:rPr>
          <w:i w:val="0"/>
          <w:iCs w:val="0"/>
        </w:rPr>
        <w:tab/>
      </w:r>
      <w:r>
        <w:rPr>
          <w:i w:val="0"/>
          <w:iCs w:val="0"/>
        </w:rPr>
        <w:fldChar w:fldCharType="begin"/>
      </w:r>
      <w:r>
        <w:rPr>
          <w:i w:val="0"/>
          <w:iCs w:val="0"/>
        </w:rPr>
        <w:instrText xml:space="preserve"> PAGEREF _Toc22026 \h </w:instrText>
      </w:r>
      <w:r>
        <w:rPr>
          <w:i w:val="0"/>
          <w:iCs w:val="0"/>
        </w:rPr>
        <w:fldChar w:fldCharType="separate"/>
      </w:r>
      <w:r>
        <w:rPr>
          <w:i w:val="0"/>
          <w:iCs w:val="0"/>
        </w:rPr>
        <w:t>4</w:t>
      </w:r>
      <w:r>
        <w:rPr>
          <w:i w:val="0"/>
          <w:iCs w:val="0"/>
        </w:rPr>
        <w:fldChar w:fldCharType="end"/>
      </w:r>
      <w:r>
        <w:rPr>
          <w:i w:val="0"/>
          <w:iCs w:val="0"/>
        </w:rPr>
        <w:fldChar w:fldCharType="end"/>
      </w:r>
      <w:r>
        <w:rPr>
          <w:rFonts w:hint="eastAsia"/>
          <w:i w:val="0"/>
          <w:iCs w:val="0"/>
          <w:lang w:val="en-US" w:eastAsia="zh-CN"/>
        </w:rPr>
        <w:t>8</w:t>
      </w:r>
    </w:p>
    <w:p>
      <w:pPr>
        <w:pStyle w:val="22"/>
        <w:tabs>
          <w:tab w:val="right" w:leader="dot" w:pos="9639"/>
        </w:tabs>
        <w:rPr>
          <w:rFonts w:hint="eastAsia" w:eastAsia="宋体"/>
          <w:i w:val="0"/>
          <w:iCs w:val="0"/>
          <w:lang w:eastAsia="zh-CN"/>
        </w:rPr>
      </w:pPr>
      <w:r>
        <w:fldChar w:fldCharType="begin"/>
      </w:r>
      <w:r>
        <w:instrText xml:space="preserve"> HYPERLINK \l "_Toc8737" </w:instrText>
      </w:r>
      <w:r>
        <w:fldChar w:fldCharType="separate"/>
      </w:r>
      <w:r>
        <w:rPr>
          <w:rFonts w:hint="eastAsia" w:asciiTheme="minorEastAsia" w:hAnsiTheme="minorEastAsia" w:eastAsiaTheme="minorEastAsia"/>
          <w:i w:val="0"/>
          <w:iCs w:val="0"/>
          <w:szCs w:val="28"/>
          <w:lang w:eastAsia="zh-CN"/>
        </w:rPr>
        <w:t>四、授权委托书</w:t>
      </w:r>
      <w:r>
        <w:rPr>
          <w:i w:val="0"/>
          <w:iCs w:val="0"/>
        </w:rPr>
        <w:tab/>
      </w:r>
      <w:r>
        <w:rPr>
          <w:i w:val="0"/>
          <w:iCs w:val="0"/>
        </w:rPr>
        <w:fldChar w:fldCharType="begin"/>
      </w:r>
      <w:r>
        <w:rPr>
          <w:i w:val="0"/>
          <w:iCs w:val="0"/>
        </w:rPr>
        <w:instrText xml:space="preserve"> PAGEREF _Toc8737 \h </w:instrText>
      </w:r>
      <w:r>
        <w:rPr>
          <w:i w:val="0"/>
          <w:iCs w:val="0"/>
        </w:rPr>
        <w:fldChar w:fldCharType="separate"/>
      </w:r>
      <w:r>
        <w:rPr>
          <w:i w:val="0"/>
          <w:iCs w:val="0"/>
        </w:rPr>
        <w:t>4</w:t>
      </w:r>
      <w:r>
        <w:rPr>
          <w:i w:val="0"/>
          <w:iCs w:val="0"/>
        </w:rPr>
        <w:fldChar w:fldCharType="end"/>
      </w:r>
      <w:r>
        <w:rPr>
          <w:i w:val="0"/>
          <w:iCs w:val="0"/>
        </w:rPr>
        <w:fldChar w:fldCharType="end"/>
      </w:r>
      <w:r>
        <w:rPr>
          <w:rFonts w:hint="eastAsia"/>
          <w:i w:val="0"/>
          <w:iCs w:val="0"/>
          <w:lang w:val="en-US" w:eastAsia="zh-CN"/>
        </w:rPr>
        <w:t>9</w:t>
      </w:r>
    </w:p>
    <w:p>
      <w:pPr>
        <w:pStyle w:val="22"/>
        <w:tabs>
          <w:tab w:val="right" w:leader="dot" w:pos="9639"/>
        </w:tabs>
        <w:rPr>
          <w:rFonts w:hint="default" w:eastAsia="宋体"/>
          <w:i w:val="0"/>
          <w:iCs w:val="0"/>
          <w:lang w:val="en-US" w:eastAsia="zh-CN"/>
        </w:rPr>
      </w:pPr>
      <w:r>
        <w:fldChar w:fldCharType="begin"/>
      </w:r>
      <w:r>
        <w:instrText xml:space="preserve"> HYPERLINK \l "_Toc7298" </w:instrText>
      </w:r>
      <w:r>
        <w:fldChar w:fldCharType="separate"/>
      </w:r>
      <w:r>
        <w:rPr>
          <w:rFonts w:hint="eastAsia" w:asciiTheme="minorEastAsia" w:hAnsiTheme="minorEastAsia" w:eastAsiaTheme="minorEastAsia"/>
          <w:i w:val="0"/>
          <w:iCs w:val="0"/>
          <w:szCs w:val="28"/>
          <w:lang w:eastAsia="zh-CN"/>
        </w:rPr>
        <w:t>五、投标保证金</w:t>
      </w:r>
      <w:r>
        <w:rPr>
          <w:i w:val="0"/>
          <w:iCs w:val="0"/>
        </w:rPr>
        <w:tab/>
      </w:r>
      <w:r>
        <w:rPr>
          <w:i w:val="0"/>
          <w:iCs w:val="0"/>
        </w:rPr>
        <w:fldChar w:fldCharType="end"/>
      </w:r>
      <w:r>
        <w:rPr>
          <w:rFonts w:hint="eastAsia"/>
          <w:i w:val="0"/>
          <w:iCs w:val="0"/>
          <w:lang w:val="en-US" w:eastAsia="zh-CN"/>
        </w:rPr>
        <w:t>50</w:t>
      </w:r>
    </w:p>
    <w:p>
      <w:pPr>
        <w:pStyle w:val="22"/>
        <w:tabs>
          <w:tab w:val="right" w:leader="dot" w:pos="9639"/>
        </w:tabs>
        <w:rPr>
          <w:rFonts w:hint="default" w:eastAsia="宋体"/>
          <w:i w:val="0"/>
          <w:iCs w:val="0"/>
          <w:lang w:val="en-US" w:eastAsia="zh-CN"/>
        </w:rPr>
      </w:pPr>
      <w:r>
        <w:fldChar w:fldCharType="begin"/>
      </w:r>
      <w:r>
        <w:instrText xml:space="preserve"> HYPERLINK \l "_Toc14622" </w:instrText>
      </w:r>
      <w:r>
        <w:fldChar w:fldCharType="separate"/>
      </w:r>
      <w:r>
        <w:rPr>
          <w:rFonts w:hint="eastAsia" w:asciiTheme="minorEastAsia" w:hAnsiTheme="minorEastAsia" w:eastAsiaTheme="minorEastAsia"/>
          <w:i w:val="0"/>
          <w:iCs w:val="0"/>
          <w:szCs w:val="28"/>
          <w:lang w:eastAsia="zh-CN"/>
        </w:rPr>
        <w:t>六、报价单</w:t>
      </w:r>
      <w:r>
        <w:rPr>
          <w:i w:val="0"/>
          <w:iCs w:val="0"/>
        </w:rPr>
        <w:tab/>
      </w:r>
      <w:r>
        <w:rPr>
          <w:i w:val="0"/>
          <w:iCs w:val="0"/>
        </w:rPr>
        <w:fldChar w:fldCharType="end"/>
      </w:r>
      <w:r>
        <w:rPr>
          <w:rFonts w:hint="eastAsia"/>
          <w:i w:val="0"/>
          <w:iCs w:val="0"/>
          <w:lang w:val="en-US" w:eastAsia="zh-CN"/>
        </w:rPr>
        <w:t>51</w:t>
      </w:r>
    </w:p>
    <w:p>
      <w:pPr>
        <w:pStyle w:val="22"/>
        <w:tabs>
          <w:tab w:val="right" w:leader="dot" w:pos="9639"/>
        </w:tabs>
        <w:rPr>
          <w:rFonts w:hint="default" w:eastAsia="宋体"/>
          <w:i w:val="0"/>
          <w:iCs w:val="0"/>
          <w:lang w:val="en-US" w:eastAsia="zh-CN"/>
        </w:rPr>
      </w:pPr>
      <w:r>
        <w:fldChar w:fldCharType="begin"/>
      </w:r>
      <w:r>
        <w:instrText xml:space="preserve"> HYPERLINK \l "_Toc2305" </w:instrText>
      </w:r>
      <w:r>
        <w:fldChar w:fldCharType="separate"/>
      </w:r>
      <w:r>
        <w:rPr>
          <w:rFonts w:hint="eastAsia" w:asciiTheme="minorEastAsia" w:hAnsiTheme="minorEastAsia" w:eastAsiaTheme="minorEastAsia"/>
          <w:i w:val="0"/>
          <w:iCs w:val="0"/>
          <w:szCs w:val="28"/>
          <w:lang w:eastAsia="zh-CN"/>
        </w:rPr>
        <w:t>七、设计方案</w:t>
      </w:r>
      <w:r>
        <w:rPr>
          <w:i w:val="0"/>
          <w:iCs w:val="0"/>
        </w:rPr>
        <w:tab/>
      </w:r>
      <w:r>
        <w:rPr>
          <w:i w:val="0"/>
          <w:iCs w:val="0"/>
        </w:rPr>
        <w:fldChar w:fldCharType="end"/>
      </w:r>
      <w:r>
        <w:rPr>
          <w:rFonts w:hint="eastAsia"/>
          <w:i w:val="0"/>
          <w:iCs w:val="0"/>
          <w:lang w:val="en-US" w:eastAsia="zh-CN"/>
        </w:rPr>
        <w:t>52</w:t>
      </w:r>
    </w:p>
    <w:p>
      <w:pPr>
        <w:pStyle w:val="22"/>
        <w:tabs>
          <w:tab w:val="right" w:leader="dot" w:pos="9639"/>
        </w:tabs>
        <w:rPr>
          <w:rFonts w:hint="default" w:eastAsia="宋体"/>
          <w:i w:val="0"/>
          <w:iCs w:val="0"/>
          <w:lang w:val="en-US" w:eastAsia="zh-CN"/>
        </w:rPr>
      </w:pPr>
      <w:r>
        <w:fldChar w:fldCharType="begin"/>
      </w:r>
      <w:r>
        <w:instrText xml:space="preserve"> HYPERLINK \l "_Toc3425" </w:instrText>
      </w:r>
      <w:r>
        <w:fldChar w:fldCharType="separate"/>
      </w:r>
      <w:r>
        <w:rPr>
          <w:rFonts w:hint="eastAsia" w:asciiTheme="minorEastAsia" w:hAnsiTheme="minorEastAsia" w:eastAsiaTheme="minorEastAsia"/>
          <w:i w:val="0"/>
          <w:iCs w:val="0"/>
          <w:szCs w:val="28"/>
          <w:lang w:eastAsia="zh-CN"/>
        </w:rPr>
        <w:t>八、施工组织设计</w:t>
      </w:r>
      <w:r>
        <w:rPr>
          <w:i w:val="0"/>
          <w:iCs w:val="0"/>
        </w:rPr>
        <w:tab/>
      </w:r>
      <w:r>
        <w:rPr>
          <w:i w:val="0"/>
          <w:iCs w:val="0"/>
        </w:rPr>
        <w:fldChar w:fldCharType="end"/>
      </w:r>
      <w:r>
        <w:rPr>
          <w:rFonts w:hint="eastAsia"/>
          <w:i w:val="0"/>
          <w:iCs w:val="0"/>
          <w:lang w:val="en-US" w:eastAsia="zh-CN"/>
        </w:rPr>
        <w:t>53</w:t>
      </w:r>
    </w:p>
    <w:p>
      <w:pPr>
        <w:pStyle w:val="22"/>
        <w:tabs>
          <w:tab w:val="right" w:leader="dot" w:pos="9639"/>
        </w:tabs>
        <w:rPr>
          <w:rFonts w:hint="eastAsia" w:eastAsia="宋体"/>
          <w:i w:val="0"/>
          <w:iCs w:val="0"/>
          <w:lang w:eastAsia="zh-CN"/>
        </w:rPr>
      </w:pPr>
      <w:r>
        <w:fldChar w:fldCharType="begin"/>
      </w:r>
      <w:r>
        <w:instrText xml:space="preserve"> HYPERLINK \l "_Toc13463" </w:instrText>
      </w:r>
      <w:r>
        <w:fldChar w:fldCharType="separate"/>
      </w:r>
      <w:r>
        <w:rPr>
          <w:rFonts w:hint="eastAsia" w:asciiTheme="minorEastAsia" w:hAnsiTheme="minorEastAsia" w:eastAsiaTheme="minorEastAsia"/>
          <w:i w:val="0"/>
          <w:iCs w:val="0"/>
          <w:lang w:eastAsia="zh-CN"/>
        </w:rPr>
        <w:t>九、财务担保相关材料</w:t>
      </w:r>
      <w:r>
        <w:rPr>
          <w:i w:val="0"/>
          <w:iCs w:val="0"/>
        </w:rPr>
        <w:tab/>
      </w:r>
      <w:r>
        <w:rPr>
          <w:i w:val="0"/>
          <w:iCs w:val="0"/>
        </w:rPr>
        <w:fldChar w:fldCharType="begin"/>
      </w:r>
      <w:r>
        <w:rPr>
          <w:i w:val="0"/>
          <w:iCs w:val="0"/>
        </w:rPr>
        <w:instrText xml:space="preserve"> PAGEREF _Toc13463 \h </w:instrText>
      </w:r>
      <w:r>
        <w:rPr>
          <w:i w:val="0"/>
          <w:iCs w:val="0"/>
        </w:rPr>
        <w:fldChar w:fldCharType="separate"/>
      </w:r>
      <w:r>
        <w:rPr>
          <w:i w:val="0"/>
          <w:iCs w:val="0"/>
        </w:rPr>
        <w:t>5</w:t>
      </w:r>
      <w:r>
        <w:rPr>
          <w:i w:val="0"/>
          <w:iCs w:val="0"/>
        </w:rPr>
        <w:fldChar w:fldCharType="end"/>
      </w:r>
      <w:r>
        <w:rPr>
          <w:i w:val="0"/>
          <w:iCs w:val="0"/>
        </w:rPr>
        <w:fldChar w:fldCharType="end"/>
      </w:r>
      <w:r>
        <w:rPr>
          <w:rFonts w:hint="eastAsia"/>
          <w:i w:val="0"/>
          <w:iCs w:val="0"/>
          <w:lang w:val="en-US" w:eastAsia="zh-CN"/>
        </w:rPr>
        <w:t>8</w:t>
      </w:r>
    </w:p>
    <w:p>
      <w:pPr>
        <w:pStyle w:val="22"/>
        <w:tabs>
          <w:tab w:val="right" w:leader="dot" w:pos="9639"/>
        </w:tabs>
        <w:rPr>
          <w:rFonts w:hint="eastAsia" w:eastAsia="宋体"/>
          <w:i w:val="0"/>
          <w:iCs w:val="0"/>
          <w:lang w:eastAsia="zh-CN"/>
        </w:rPr>
      </w:pPr>
      <w:r>
        <w:fldChar w:fldCharType="begin"/>
      </w:r>
      <w:r>
        <w:instrText xml:space="preserve"> HYPERLINK \l "_Toc12457" </w:instrText>
      </w:r>
      <w:r>
        <w:fldChar w:fldCharType="separate"/>
      </w:r>
      <w:r>
        <w:rPr>
          <w:rFonts w:hint="eastAsia" w:asciiTheme="minorEastAsia" w:hAnsiTheme="minorEastAsia" w:eastAsiaTheme="minorEastAsia"/>
          <w:i w:val="0"/>
          <w:iCs w:val="0"/>
          <w:szCs w:val="28"/>
          <w:lang w:eastAsia="zh-CN"/>
        </w:rPr>
        <w:t>十、项目管理机构</w:t>
      </w:r>
      <w:r>
        <w:rPr>
          <w:i w:val="0"/>
          <w:iCs w:val="0"/>
        </w:rPr>
        <w:tab/>
      </w:r>
      <w:r>
        <w:rPr>
          <w:i w:val="0"/>
          <w:iCs w:val="0"/>
        </w:rPr>
        <w:fldChar w:fldCharType="begin"/>
      </w:r>
      <w:r>
        <w:rPr>
          <w:i w:val="0"/>
          <w:iCs w:val="0"/>
        </w:rPr>
        <w:instrText xml:space="preserve"> PAGEREF _Toc12457 \h </w:instrText>
      </w:r>
      <w:r>
        <w:rPr>
          <w:i w:val="0"/>
          <w:iCs w:val="0"/>
        </w:rPr>
        <w:fldChar w:fldCharType="separate"/>
      </w:r>
      <w:r>
        <w:rPr>
          <w:i w:val="0"/>
          <w:iCs w:val="0"/>
        </w:rPr>
        <w:t>5</w:t>
      </w:r>
      <w:r>
        <w:rPr>
          <w:i w:val="0"/>
          <w:iCs w:val="0"/>
        </w:rPr>
        <w:fldChar w:fldCharType="end"/>
      </w:r>
      <w:r>
        <w:rPr>
          <w:i w:val="0"/>
          <w:iCs w:val="0"/>
        </w:rPr>
        <w:fldChar w:fldCharType="end"/>
      </w:r>
      <w:r>
        <w:rPr>
          <w:rFonts w:hint="eastAsia"/>
          <w:i w:val="0"/>
          <w:iCs w:val="0"/>
          <w:lang w:val="en-US" w:eastAsia="zh-CN"/>
        </w:rPr>
        <w:t>9</w:t>
      </w:r>
    </w:p>
    <w:p>
      <w:pPr>
        <w:pStyle w:val="22"/>
        <w:tabs>
          <w:tab w:val="right" w:leader="dot" w:pos="9639"/>
        </w:tabs>
        <w:rPr>
          <w:rFonts w:hint="default" w:eastAsia="宋体"/>
          <w:i w:val="0"/>
          <w:iCs w:val="0"/>
          <w:lang w:val="en-US" w:eastAsia="zh-CN"/>
        </w:rPr>
      </w:pPr>
      <w:r>
        <w:fldChar w:fldCharType="begin"/>
      </w:r>
      <w:r>
        <w:instrText xml:space="preserve"> HYPERLINK \l "_Toc31558" </w:instrText>
      </w:r>
      <w:r>
        <w:fldChar w:fldCharType="separate"/>
      </w:r>
      <w:r>
        <w:rPr>
          <w:rFonts w:hint="eastAsia" w:asciiTheme="minorEastAsia" w:hAnsiTheme="minorEastAsia" w:eastAsiaTheme="minorEastAsia"/>
          <w:i w:val="0"/>
          <w:iCs w:val="0"/>
          <w:szCs w:val="28"/>
          <w:lang w:eastAsia="zh-CN"/>
        </w:rPr>
        <w:t>十一、甲限乙购</w:t>
      </w:r>
      <w:r>
        <w:rPr>
          <w:rFonts w:asciiTheme="minorEastAsia" w:hAnsiTheme="minorEastAsia" w:eastAsiaTheme="minorEastAsia"/>
          <w:i w:val="0"/>
          <w:iCs w:val="0"/>
          <w:szCs w:val="28"/>
          <w:lang w:eastAsia="zh-CN"/>
        </w:rPr>
        <w:t>材料品牌</w:t>
      </w:r>
      <w:r>
        <w:rPr>
          <w:rFonts w:hint="eastAsia" w:asciiTheme="minorEastAsia" w:hAnsiTheme="minorEastAsia" w:eastAsiaTheme="minorEastAsia"/>
          <w:i w:val="0"/>
          <w:iCs w:val="0"/>
          <w:szCs w:val="28"/>
          <w:lang w:eastAsia="zh-CN"/>
        </w:rPr>
        <w:t>表</w:t>
      </w:r>
      <w:r>
        <w:rPr>
          <w:i w:val="0"/>
          <w:iCs w:val="0"/>
        </w:rPr>
        <w:tab/>
      </w:r>
      <w:r>
        <w:rPr>
          <w:i w:val="0"/>
          <w:iCs w:val="0"/>
        </w:rPr>
        <w:fldChar w:fldCharType="end"/>
      </w:r>
      <w:r>
        <w:rPr>
          <w:rFonts w:hint="eastAsia"/>
          <w:i w:val="0"/>
          <w:iCs w:val="0"/>
          <w:lang w:val="en-US" w:eastAsia="zh-CN"/>
        </w:rPr>
        <w:t>63</w:t>
      </w:r>
    </w:p>
    <w:p>
      <w:pPr>
        <w:pStyle w:val="22"/>
        <w:tabs>
          <w:tab w:val="right" w:leader="dot" w:pos="9639"/>
        </w:tabs>
        <w:rPr>
          <w:rFonts w:hint="eastAsia" w:eastAsia="宋体"/>
          <w:i w:val="0"/>
          <w:iCs w:val="0"/>
          <w:lang w:eastAsia="zh-CN"/>
        </w:rPr>
      </w:pPr>
      <w:r>
        <w:fldChar w:fldCharType="begin"/>
      </w:r>
      <w:r>
        <w:instrText xml:space="preserve"> HYPERLINK \l "_Toc25381" </w:instrText>
      </w:r>
      <w:r>
        <w:fldChar w:fldCharType="separate"/>
      </w:r>
      <w:r>
        <w:rPr>
          <w:rFonts w:hint="eastAsia" w:asciiTheme="minorEastAsia" w:hAnsiTheme="minorEastAsia" w:eastAsiaTheme="minorEastAsia"/>
          <w:i w:val="0"/>
          <w:iCs w:val="0"/>
          <w:lang w:eastAsia="zh-CN"/>
        </w:rPr>
        <w:t>十二、其他材料</w:t>
      </w:r>
      <w:r>
        <w:rPr>
          <w:i w:val="0"/>
          <w:iCs w:val="0"/>
        </w:rPr>
        <w:tab/>
      </w:r>
      <w:r>
        <w:rPr>
          <w:i w:val="0"/>
          <w:iCs w:val="0"/>
        </w:rPr>
        <w:fldChar w:fldCharType="begin"/>
      </w:r>
      <w:r>
        <w:rPr>
          <w:i w:val="0"/>
          <w:iCs w:val="0"/>
        </w:rPr>
        <w:instrText xml:space="preserve"> PAGEREF _Toc25381 \h </w:instrText>
      </w:r>
      <w:r>
        <w:rPr>
          <w:i w:val="0"/>
          <w:iCs w:val="0"/>
        </w:rPr>
        <w:fldChar w:fldCharType="separate"/>
      </w:r>
      <w:r>
        <w:rPr>
          <w:i w:val="0"/>
          <w:iCs w:val="0"/>
        </w:rPr>
        <w:t>6</w:t>
      </w:r>
      <w:r>
        <w:rPr>
          <w:i w:val="0"/>
          <w:iCs w:val="0"/>
        </w:rPr>
        <w:fldChar w:fldCharType="end"/>
      </w:r>
      <w:r>
        <w:rPr>
          <w:i w:val="0"/>
          <w:iCs w:val="0"/>
        </w:rPr>
        <w:fldChar w:fldCharType="end"/>
      </w:r>
      <w:r>
        <w:rPr>
          <w:rFonts w:hint="eastAsia"/>
          <w:i w:val="0"/>
          <w:iCs w:val="0"/>
          <w:lang w:val="en-US" w:eastAsia="zh-CN"/>
        </w:rPr>
        <w:t>4</w:t>
      </w:r>
    </w:p>
    <w:p>
      <w:pPr>
        <w:pStyle w:val="35"/>
        <w:tabs>
          <w:tab w:val="right" w:leader="dot" w:pos="9639"/>
        </w:tabs>
        <w:rPr>
          <w:rFonts w:hint="eastAsia" w:eastAsia="宋体"/>
          <w:lang w:eastAsia="zh-CN"/>
        </w:rPr>
      </w:pPr>
      <w:r>
        <w:fldChar w:fldCharType="begin"/>
      </w:r>
      <w:r>
        <w:instrText xml:space="preserve"> HYPERLINK \l "_Toc2004" </w:instrText>
      </w:r>
      <w:r>
        <w:fldChar w:fldCharType="separate"/>
      </w:r>
      <w:r>
        <w:rPr>
          <w:rFonts w:hint="eastAsia" w:asciiTheme="minorEastAsia" w:hAnsiTheme="minorEastAsia" w:eastAsiaTheme="minorEastAsia"/>
          <w:lang w:eastAsia="zh-CN"/>
        </w:rPr>
        <w:t>第</w:t>
      </w:r>
      <w:r>
        <w:rPr>
          <w:rFonts w:hint="eastAsia" w:asciiTheme="minorEastAsia" w:hAnsiTheme="minorEastAsia" w:eastAsiaTheme="minorEastAsia"/>
          <w:lang w:val="en-US" w:eastAsia="zh-CN"/>
        </w:rPr>
        <w:t>九</w:t>
      </w:r>
      <w:r>
        <w:rPr>
          <w:rFonts w:hint="eastAsia" w:asciiTheme="minorEastAsia" w:hAnsiTheme="minorEastAsia" w:eastAsiaTheme="minorEastAsia"/>
          <w:lang w:eastAsia="zh-CN"/>
        </w:rPr>
        <w:t>章  资格审查文件</w:t>
      </w:r>
      <w:r>
        <w:tab/>
      </w:r>
      <w:r>
        <w:fldChar w:fldCharType="begin"/>
      </w:r>
      <w:r>
        <w:instrText xml:space="preserve"> PAGEREF _Toc2004 \h </w:instrText>
      </w:r>
      <w:r>
        <w:fldChar w:fldCharType="separate"/>
      </w:r>
      <w:r>
        <w:t>6</w:t>
      </w:r>
      <w:r>
        <w:fldChar w:fldCharType="end"/>
      </w:r>
      <w:r>
        <w:fldChar w:fldCharType="end"/>
      </w:r>
      <w:r>
        <w:rPr>
          <w:rFonts w:hint="eastAsia"/>
          <w:lang w:val="en-US" w:eastAsia="zh-CN"/>
        </w:rPr>
        <w:t>5</w:t>
      </w:r>
    </w:p>
    <w:p>
      <w:pPr>
        <w:pStyle w:val="35"/>
        <w:tabs>
          <w:tab w:val="right" w:leader="dot" w:pos="9629"/>
        </w:tabs>
        <w:snapToGrid w:val="0"/>
        <w:spacing w:line="360" w:lineRule="auto"/>
        <w:rPr>
          <w:rFonts w:asciiTheme="minorEastAsia" w:hAnsiTheme="minorEastAsia" w:eastAsiaTheme="minorEastAsia"/>
          <w:bCs/>
          <w:caps/>
          <w:sz w:val="25"/>
          <w:szCs w:val="25"/>
          <w:lang w:eastAsia="zh-CN"/>
        </w:rPr>
        <w:sectPr>
          <w:footerReference r:id="rId9" w:type="first"/>
          <w:footerReference r:id="rId8" w:type="default"/>
          <w:pgSz w:w="11907" w:h="16840"/>
          <w:pgMar w:top="1213" w:right="1134" w:bottom="907" w:left="1134" w:header="794" w:footer="907" w:gutter="0"/>
          <w:pgNumType w:start="1"/>
          <w:cols w:space="720" w:num="1"/>
          <w:titlePg/>
        </w:sectPr>
      </w:pPr>
      <w:r>
        <w:rPr>
          <w:rFonts w:asciiTheme="minorEastAsia" w:hAnsiTheme="minorEastAsia" w:eastAsiaTheme="minorEastAsia"/>
          <w:bCs/>
          <w:caps/>
          <w:szCs w:val="25"/>
        </w:rPr>
        <w:fldChar w:fldCharType="end"/>
      </w:r>
    </w:p>
    <w:p>
      <w:pPr>
        <w:pStyle w:val="4"/>
        <w:spacing w:line="360" w:lineRule="exact"/>
        <w:jc w:val="center"/>
        <w:rPr>
          <w:rFonts w:asciiTheme="minorEastAsia" w:hAnsiTheme="minorEastAsia" w:eastAsiaTheme="minorEastAsia"/>
          <w:i w:val="0"/>
          <w:lang w:eastAsia="zh-CN"/>
        </w:rPr>
      </w:pPr>
      <w:bookmarkStart w:id="0" w:name="_Toc294124154"/>
      <w:bookmarkStart w:id="1" w:name="_Toc1967"/>
      <w:bookmarkStart w:id="2" w:name="_Toc24235"/>
      <w:bookmarkStart w:id="3" w:name="_Toc9255"/>
      <w:bookmarkStart w:id="4" w:name="_Toc22387"/>
      <w:bookmarkStart w:id="5" w:name="_Toc363561401"/>
      <w:r>
        <w:rPr>
          <w:rFonts w:hint="eastAsia" w:asciiTheme="minorEastAsia" w:hAnsiTheme="minorEastAsia" w:eastAsiaTheme="minorEastAsia"/>
          <w:i w:val="0"/>
          <w:lang w:eastAsia="zh-CN"/>
        </w:rPr>
        <w:t xml:space="preserve">第一章  </w:t>
      </w:r>
      <w:bookmarkEnd w:id="0"/>
      <w:bookmarkEnd w:id="1"/>
      <w:bookmarkEnd w:id="2"/>
      <w:bookmarkEnd w:id="3"/>
      <w:r>
        <w:rPr>
          <w:rFonts w:hint="eastAsia" w:asciiTheme="minorEastAsia" w:hAnsiTheme="minorEastAsia" w:eastAsiaTheme="minorEastAsia"/>
          <w:i w:val="0"/>
          <w:lang w:eastAsia="zh-CN"/>
        </w:rPr>
        <w:t>投标须知</w:t>
      </w:r>
      <w:bookmarkEnd w:id="4"/>
    </w:p>
    <w:bookmarkEnd w:id="5"/>
    <w:p>
      <w:pPr>
        <w:pStyle w:val="5"/>
        <w:spacing w:before="0" w:after="0"/>
        <w:rPr>
          <w:rFonts w:asciiTheme="minorEastAsia" w:hAnsiTheme="minorEastAsia" w:eastAsiaTheme="minorEastAsia"/>
          <w:sz w:val="28"/>
          <w:lang w:eastAsia="zh-CN"/>
        </w:rPr>
      </w:pPr>
      <w:bookmarkStart w:id="6" w:name="_Toc27256"/>
      <w:bookmarkStart w:id="7" w:name="_Toc325705433"/>
      <w:bookmarkStart w:id="8" w:name="_Toc247513943"/>
      <w:bookmarkStart w:id="9" w:name="_Toc247527544"/>
      <w:bookmarkStart w:id="10" w:name="_Toc322443868"/>
      <w:bookmarkStart w:id="11" w:name="_Toc294124156"/>
      <w:r>
        <w:rPr>
          <w:rFonts w:hint="eastAsia" w:asciiTheme="minorEastAsia" w:hAnsiTheme="minorEastAsia" w:eastAsiaTheme="minorEastAsia"/>
          <w:sz w:val="28"/>
          <w:lang w:eastAsia="zh-CN"/>
        </w:rPr>
        <w:t>一、项目概况</w:t>
      </w:r>
      <w:bookmarkEnd w:id="6"/>
    </w:p>
    <w:p>
      <w:pPr>
        <w:spacing w:line="370" w:lineRule="exact"/>
        <w:ind w:left="480" w:leftChars="200" w:firstLine="0" w:firstLineChars="0"/>
        <w:rPr>
          <w:rFonts w:asciiTheme="minorEastAsia" w:hAnsiTheme="minorEastAsia" w:eastAsiaTheme="minorEastAsia"/>
          <w:lang w:eastAsia="zh-CN"/>
        </w:rPr>
      </w:pPr>
      <w:r>
        <w:rPr>
          <w:rFonts w:hint="eastAsia" w:asciiTheme="minorEastAsia" w:hAnsiTheme="minorEastAsia" w:eastAsiaTheme="minorEastAsia"/>
          <w:lang w:val="en-US" w:eastAsia="zh-CN"/>
        </w:rPr>
        <w:t>河南莫小仙食品有限公司</w:t>
      </w:r>
      <w:r>
        <w:rPr>
          <w:rFonts w:hint="eastAsia" w:asciiTheme="minorEastAsia" w:hAnsiTheme="minorEastAsia" w:eastAsiaTheme="minorEastAsia"/>
          <w:lang w:eastAsia="zh-CN"/>
        </w:rPr>
        <w:t>屋面分布式光伏发电项目启动，</w:t>
      </w:r>
      <w:r>
        <w:rPr>
          <w:rFonts w:hint="eastAsia" w:asciiTheme="minorEastAsia" w:hAnsiTheme="minorEastAsia" w:eastAsiaTheme="minorEastAsia"/>
          <w:lang w:val="en-US" w:eastAsia="zh-CN"/>
        </w:rPr>
        <w:t>上海莫小仙食品股份有限公司供应链设备</w:t>
      </w:r>
      <w:r>
        <w:rPr>
          <w:rFonts w:hint="eastAsia" w:asciiTheme="minorEastAsia" w:hAnsiTheme="minorEastAsia" w:eastAsiaTheme="minorEastAsia"/>
          <w:lang w:eastAsia="zh-CN"/>
        </w:rPr>
        <w:t>采</w:t>
      </w:r>
      <w:r>
        <w:rPr>
          <w:rFonts w:hint="eastAsia" w:asciiTheme="minorEastAsia" w:hAnsiTheme="minorEastAsia" w:eastAsiaTheme="minorEastAsia"/>
          <w:lang w:val="en-US" w:eastAsia="zh-CN"/>
        </w:rPr>
        <w:t>购部</w:t>
      </w:r>
      <w:r>
        <w:rPr>
          <w:rFonts w:hint="eastAsia" w:asciiTheme="minorEastAsia" w:hAnsiTheme="minorEastAsia" w:eastAsiaTheme="minorEastAsia"/>
          <w:lang w:eastAsia="zh-CN"/>
        </w:rPr>
        <w:t>负责组织统一招标、签订合同及组织实施，招标方式为</w:t>
      </w:r>
      <w:r>
        <w:rPr>
          <w:rFonts w:hint="eastAsia" w:asciiTheme="minorEastAsia" w:hAnsiTheme="minorEastAsia" w:eastAsiaTheme="minorEastAsia"/>
          <w:lang w:val="en-US" w:eastAsia="zh-CN"/>
        </w:rPr>
        <w:t>邀请招标</w:t>
      </w:r>
      <w:r>
        <w:rPr>
          <w:rFonts w:hint="eastAsia" w:asciiTheme="minorEastAsia" w:hAnsiTheme="minorEastAsia" w:eastAsiaTheme="minorEastAsia"/>
          <w:sz w:val="22"/>
          <w:szCs w:val="22"/>
          <w:lang w:eastAsia="zh-CN"/>
        </w:rPr>
        <w:t>。</w:t>
      </w:r>
    </w:p>
    <w:p>
      <w:pPr>
        <w:spacing w:line="370" w:lineRule="exact"/>
        <w:ind w:left="1920" w:leftChars="200" w:hanging="1440" w:hangingChars="600"/>
        <w:rPr>
          <w:rFonts w:hint="eastAsia" w:cs="Times New Roman" w:asciiTheme="minorEastAsia" w:hAnsiTheme="minorEastAsia" w:eastAsiaTheme="minorEastAsia"/>
          <w:lang w:eastAsia="zh-CN"/>
        </w:rPr>
      </w:pPr>
      <w:bookmarkStart w:id="12" w:name="_Toc144974482"/>
      <w:bookmarkEnd w:id="12"/>
      <w:bookmarkStart w:id="13" w:name="_Toc285809451"/>
      <w:bookmarkEnd w:id="13"/>
      <w:bookmarkStart w:id="14" w:name="_Toc179632530"/>
      <w:bookmarkEnd w:id="14"/>
      <w:bookmarkStart w:id="15" w:name="_Toc152042290"/>
      <w:bookmarkEnd w:id="15"/>
      <w:bookmarkStart w:id="16" w:name="_Toc152045514"/>
      <w:bookmarkEnd w:id="16"/>
      <w:r>
        <w:rPr>
          <w:rFonts w:hint="eastAsia" w:asciiTheme="minorEastAsia" w:hAnsiTheme="minorEastAsia" w:eastAsiaTheme="minorEastAsia"/>
          <w:lang w:eastAsia="zh-CN"/>
        </w:rPr>
        <w:t>1</w:t>
      </w:r>
      <w:r>
        <w:rPr>
          <w:rFonts w:asciiTheme="minorEastAsia" w:hAnsiTheme="minorEastAsia" w:eastAsiaTheme="minorEastAsia"/>
          <w:lang w:eastAsia="zh-CN"/>
        </w:rPr>
        <w:t>.1</w:t>
      </w:r>
      <w:r>
        <w:rPr>
          <w:rFonts w:hint="eastAsia" w:asciiTheme="minorEastAsia" w:hAnsiTheme="minorEastAsia" w:eastAsiaTheme="minorEastAsia"/>
          <w:lang w:eastAsia="zh-CN"/>
        </w:rPr>
        <w:t>工程名称：</w:t>
      </w:r>
      <w:r>
        <w:rPr>
          <w:rFonts w:hint="eastAsia" w:cs="Times New Roman" w:asciiTheme="minorEastAsia" w:hAnsiTheme="minorEastAsia" w:eastAsiaTheme="minorEastAsia"/>
          <w:b/>
          <w:bCs/>
          <w:u w:val="single"/>
          <w:lang w:val="en-US" w:eastAsia="zh-CN"/>
        </w:rPr>
        <w:t>河南莫小仙食品有限公司年产1.8亿盒自热及冲泡食品建设项目</w:t>
      </w:r>
      <w:r>
        <w:rPr>
          <w:rFonts w:hint="eastAsia" w:cs="Times New Roman" w:asciiTheme="minorEastAsia" w:hAnsiTheme="minorEastAsia" w:eastAsiaTheme="minorEastAsia"/>
          <w:b/>
          <w:bCs/>
          <w:u w:val="single"/>
          <w:lang w:eastAsia="zh-CN"/>
        </w:rPr>
        <w:t>屋面分布式光伏发电项目</w:t>
      </w:r>
      <w:r>
        <w:rPr>
          <w:rFonts w:hint="eastAsia" w:cs="Times New Roman" w:asciiTheme="minorEastAsia" w:hAnsiTheme="minorEastAsia" w:eastAsiaTheme="minorEastAsia"/>
          <w:lang w:eastAsia="zh-CN"/>
        </w:rPr>
        <w:t>；</w:t>
      </w:r>
    </w:p>
    <w:p>
      <w:pPr>
        <w:spacing w:line="370" w:lineRule="exact"/>
        <w:ind w:left="480" w:leftChars="200" w:firstLine="0" w:firstLineChars="0"/>
        <w:rPr>
          <w:rFonts w:asciiTheme="minorEastAsia" w:hAnsiTheme="minorEastAsia" w:eastAsiaTheme="minorEastAsia"/>
          <w:color w:val="auto"/>
          <w:lang w:eastAsia="zh-CN"/>
        </w:rPr>
      </w:pPr>
      <w:r>
        <w:rPr>
          <w:rFonts w:asciiTheme="minorEastAsia" w:hAnsiTheme="minorEastAsia" w:eastAsiaTheme="minorEastAsia"/>
          <w:highlight w:val="none"/>
          <w:lang w:eastAsia="zh-CN"/>
        </w:rPr>
        <w:t>1.</w:t>
      </w:r>
      <w:r>
        <w:rPr>
          <w:rFonts w:hint="eastAsia" w:asciiTheme="minorEastAsia" w:hAnsiTheme="minorEastAsia" w:eastAsiaTheme="minorEastAsia"/>
          <w:highlight w:val="none"/>
          <w:lang w:eastAsia="zh-CN"/>
        </w:rPr>
        <w:t>2招标范围：建筑光</w:t>
      </w:r>
      <w:r>
        <w:rPr>
          <w:rFonts w:hint="eastAsia" w:asciiTheme="minorEastAsia" w:hAnsiTheme="minorEastAsia" w:eastAsiaTheme="minorEastAsia"/>
          <w:lang w:eastAsia="zh-CN"/>
        </w:rPr>
        <w:t>伏系统的设计、工程施工、后期运维、立项及并网手续办理等，光伏组件、逆变器、电缆、相关配件等及安装工程</w:t>
      </w:r>
      <w:r>
        <w:rPr>
          <w:rFonts w:hint="eastAsia"/>
          <w:color w:val="auto"/>
          <w:sz w:val="24"/>
        </w:rPr>
        <w:t>负责。</w:t>
      </w:r>
      <w:r>
        <w:rPr>
          <w:rFonts w:hint="eastAsia"/>
          <w:color w:val="auto"/>
          <w:sz w:val="24"/>
          <w:lang w:val="en-US" w:eastAsia="zh-CN"/>
        </w:rPr>
        <w:t xml:space="preserve"> （不含屋面板施工，光伏安装方式采用BIPV，投标人须在投标文件中详细说明光伏组件安装需要屋面顶板要压制的版型详细尺寸、以及工艺参数）</w:t>
      </w:r>
    </w:p>
    <w:p>
      <w:pPr>
        <w:spacing w:line="370" w:lineRule="exact"/>
        <w:ind w:left="2"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3工程地点：</w:t>
      </w:r>
      <w:r>
        <w:rPr>
          <w:rFonts w:hint="eastAsia" w:ascii="宋体" w:hAnsi="宋体" w:cs="Times New Roman"/>
          <w:color w:val="auto"/>
          <w:kern w:val="2"/>
          <w:sz w:val="24"/>
          <w:szCs w:val="24"/>
          <w:u w:val="single"/>
          <w:lang w:val="en-US" w:eastAsia="zh-CN" w:bidi="ar-SA"/>
        </w:rPr>
        <w:t>河南省商丘市民权县南华街道建业路188号</w:t>
      </w:r>
      <w:r>
        <w:rPr>
          <w:rFonts w:hint="eastAsia" w:asciiTheme="minorEastAsia" w:hAnsiTheme="minorEastAsia" w:eastAsiaTheme="minorEastAsia"/>
          <w:lang w:eastAsia="zh-CN"/>
        </w:rPr>
        <w:t>；</w:t>
      </w:r>
    </w:p>
    <w:p>
      <w:pPr>
        <w:spacing w:line="370" w:lineRule="exact"/>
        <w:ind w:left="2"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4资金来源：</w:t>
      </w:r>
      <w:r>
        <w:rPr>
          <w:rFonts w:hint="eastAsia" w:cs="Times New Roman" w:asciiTheme="minorEastAsia" w:hAnsiTheme="minorEastAsia" w:eastAsiaTheme="minorEastAsia"/>
          <w:b/>
          <w:bCs/>
          <w:u w:val="single"/>
          <w:lang w:val="en-US" w:eastAsia="zh-CN"/>
        </w:rPr>
        <w:t>河南莫小仙食品有限公司</w:t>
      </w:r>
      <w:r>
        <w:rPr>
          <w:rFonts w:hint="eastAsia" w:asciiTheme="minorEastAsia" w:hAnsiTheme="minorEastAsia" w:eastAsiaTheme="minorEastAsia"/>
          <w:lang w:eastAsia="zh-CN"/>
        </w:rPr>
        <w:t>100%投资；</w:t>
      </w:r>
    </w:p>
    <w:p>
      <w:pPr>
        <w:spacing w:line="370" w:lineRule="exact"/>
        <w:ind w:left="401" w:leftChars="167" w:firstLine="0" w:firstLineChars="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5工期要求：</w:t>
      </w:r>
      <w:r>
        <w:rPr>
          <w:rFonts w:hint="eastAsia"/>
          <w:color w:val="auto"/>
          <w:spacing w:val="-3"/>
          <w:sz w:val="24"/>
        </w:rPr>
        <w:t>由投标方自报总工期，并列出前期手续周期</w:t>
      </w:r>
      <w:r>
        <w:rPr>
          <w:rFonts w:hint="eastAsia"/>
          <w:color w:val="auto"/>
          <w:spacing w:val="-3"/>
          <w:sz w:val="24"/>
          <w:lang w:eastAsia="zh-CN"/>
        </w:rPr>
        <w:t>：</w:t>
      </w:r>
      <w:r>
        <w:rPr>
          <w:rFonts w:hint="eastAsia" w:asciiTheme="minorEastAsia" w:hAnsiTheme="minorEastAsia" w:eastAsiaTheme="minorEastAsia"/>
          <w:lang w:eastAsia="zh-CN"/>
        </w:rPr>
        <w:t>包括前期手续办理、施工、并网等，</w:t>
      </w:r>
      <w:r>
        <w:rPr>
          <w:rFonts w:hint="eastAsia" w:asciiTheme="minorEastAsia" w:hAnsiTheme="minorEastAsia" w:eastAsiaTheme="minorEastAsia"/>
          <w:lang w:val="en-US" w:eastAsia="zh-CN"/>
        </w:rPr>
        <w:t>计划开工日期为：2023年4月1日，竣工日期依据双方合同约定</w:t>
      </w:r>
      <w:r>
        <w:rPr>
          <w:rFonts w:hint="eastAsia" w:asciiTheme="minorEastAsia" w:hAnsiTheme="minorEastAsia" w:eastAsiaTheme="minorEastAsia"/>
          <w:lang w:eastAsia="zh-CN"/>
        </w:rPr>
        <w:t>。</w:t>
      </w:r>
    </w:p>
    <w:p>
      <w:pPr>
        <w:spacing w:line="370" w:lineRule="exact"/>
        <w:ind w:left="2"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6踏勘现场：</w:t>
      </w:r>
      <w:r>
        <w:rPr>
          <w:rFonts w:hint="eastAsia" w:asciiTheme="minorEastAsia" w:hAnsiTheme="minorEastAsia" w:eastAsiaTheme="minorEastAsia"/>
          <w:lang w:val="en-US" w:eastAsia="zh-CN"/>
        </w:rPr>
        <w:t>投标人自行组织</w:t>
      </w:r>
      <w:r>
        <w:rPr>
          <w:rFonts w:hint="eastAsia" w:asciiTheme="minorEastAsia" w:hAnsiTheme="minorEastAsia" w:eastAsiaTheme="minorEastAsia"/>
          <w:lang w:eastAsia="zh-CN"/>
        </w:rPr>
        <w:t>现场踏勘，相关费用由投标人承担。（联系人：</w:t>
      </w:r>
      <w:r>
        <w:rPr>
          <w:rFonts w:hint="eastAsia" w:asciiTheme="minorEastAsia" w:hAnsiTheme="minorEastAsia" w:eastAsiaTheme="minorEastAsia"/>
          <w:lang w:val="en-US" w:eastAsia="zh-CN"/>
        </w:rPr>
        <w:t>袁希前 电话：13550352464</w:t>
      </w:r>
      <w:r>
        <w:rPr>
          <w:rFonts w:hint="eastAsia" w:asciiTheme="minorEastAsia" w:hAnsiTheme="minorEastAsia" w:eastAsiaTheme="minorEastAsia"/>
          <w:lang w:eastAsia="zh-CN"/>
        </w:rPr>
        <w:t>）。</w:t>
      </w:r>
    </w:p>
    <w:bookmarkEnd w:id="7"/>
    <w:bookmarkEnd w:id="8"/>
    <w:bookmarkEnd w:id="9"/>
    <w:bookmarkEnd w:id="10"/>
    <w:p>
      <w:pPr>
        <w:pStyle w:val="5"/>
        <w:spacing w:before="0" w:after="0"/>
        <w:rPr>
          <w:rFonts w:asciiTheme="minorEastAsia" w:hAnsiTheme="minorEastAsia" w:eastAsiaTheme="minorEastAsia"/>
          <w:sz w:val="28"/>
          <w:lang w:eastAsia="zh-CN"/>
        </w:rPr>
      </w:pPr>
      <w:bookmarkStart w:id="17" w:name="_Toc27023"/>
      <w:bookmarkStart w:id="18" w:name="_Toc247527545"/>
      <w:bookmarkStart w:id="19" w:name="_Toc322443869"/>
      <w:bookmarkStart w:id="20" w:name="_Toc325705434"/>
      <w:bookmarkStart w:id="21" w:name="_Toc247513944"/>
      <w:r>
        <w:rPr>
          <w:rFonts w:hint="eastAsia" w:asciiTheme="minorEastAsia" w:hAnsiTheme="minorEastAsia" w:eastAsiaTheme="minorEastAsia"/>
          <w:sz w:val="28"/>
          <w:lang w:eastAsia="zh-CN"/>
        </w:rPr>
        <w:t>二、</w:t>
      </w:r>
      <w:r>
        <w:rPr>
          <w:rFonts w:asciiTheme="minorEastAsia" w:hAnsiTheme="minorEastAsia" w:eastAsiaTheme="minorEastAsia"/>
          <w:sz w:val="28"/>
          <w:lang w:eastAsia="zh-CN"/>
        </w:rPr>
        <w:t>投标要求</w:t>
      </w:r>
      <w:bookmarkEnd w:id="17"/>
      <w:bookmarkEnd w:id="18"/>
      <w:bookmarkEnd w:id="19"/>
      <w:bookmarkEnd w:id="20"/>
      <w:bookmarkEnd w:id="21"/>
    </w:p>
    <w:p>
      <w:pPr>
        <w:spacing w:line="360" w:lineRule="atLeast"/>
        <w:ind w:left="2" w:firstLine="482" w:firstLineChars="200"/>
        <w:rPr>
          <w:rFonts w:asciiTheme="minorEastAsia" w:hAnsiTheme="minorEastAsia" w:eastAsiaTheme="minorEastAsia"/>
          <w:b/>
          <w:bCs/>
          <w:lang w:eastAsia="zh-CN"/>
        </w:rPr>
      </w:pPr>
      <w:bookmarkStart w:id="22" w:name="_Toc247527546"/>
      <w:bookmarkStart w:id="23" w:name="_Toc322443870"/>
      <w:bookmarkStart w:id="24" w:name="_Toc325705435"/>
      <w:bookmarkStart w:id="25" w:name="_Toc247513945"/>
      <w:r>
        <w:rPr>
          <w:rFonts w:asciiTheme="minorEastAsia" w:hAnsiTheme="minorEastAsia" w:eastAsiaTheme="minorEastAsia"/>
          <w:b/>
          <w:bCs/>
          <w:lang w:eastAsia="zh-CN"/>
        </w:rPr>
        <w:t>1、投标人</w:t>
      </w:r>
      <w:r>
        <w:rPr>
          <w:rFonts w:hint="eastAsia" w:asciiTheme="minorEastAsia" w:hAnsiTheme="minorEastAsia" w:eastAsiaTheme="minorEastAsia"/>
          <w:b/>
          <w:bCs/>
          <w:lang w:eastAsia="zh-CN"/>
        </w:rPr>
        <w:t>资格要求</w:t>
      </w:r>
    </w:p>
    <w:p>
      <w:pPr>
        <w:pStyle w:val="18"/>
        <w:spacing w:line="360" w:lineRule="auto"/>
        <w:ind w:right="27" w:firstLine="480" w:firstLineChars="200"/>
        <w:rPr>
          <w:rFonts w:hint="default" w:cs="Times New Roman" w:asciiTheme="minorEastAsia" w:hAnsiTheme="minorEastAsia" w:eastAsiaTheme="minorEastAsia"/>
          <w:kern w:val="0"/>
          <w:sz w:val="24"/>
          <w:szCs w:val="24"/>
          <w:lang w:val="en-US" w:eastAsia="zh-CN" w:bidi="en-US"/>
        </w:rPr>
      </w:pPr>
      <w:r>
        <w:rPr>
          <w:rFonts w:hint="eastAsia" w:cs="Times New Roman" w:asciiTheme="minorEastAsia" w:hAnsiTheme="minorEastAsia" w:eastAsiaTheme="minorEastAsia"/>
          <w:kern w:val="0"/>
          <w:sz w:val="24"/>
          <w:szCs w:val="24"/>
          <w:lang w:val="en-US" w:eastAsia="zh-CN" w:bidi="en-US"/>
        </w:rPr>
        <w:t>1.1投标人资质要求：本次招标要求投标人须具备独立法人资格，同时具有相应的施工资质（电力工程施工总承包三级及以上资质）和设计资质（联合方或者委托方必须满足建筑结构、电力行业专业设计等资质。）须提供法人营业执照副本。</w:t>
      </w:r>
    </w:p>
    <w:p>
      <w:pPr>
        <w:pStyle w:val="18"/>
        <w:spacing w:line="360" w:lineRule="auto"/>
        <w:ind w:right="27" w:firstLine="480" w:firstLineChars="200"/>
        <w:rPr>
          <w:rFonts w:hint="eastAsia" w:cs="Times New Roman" w:asciiTheme="minorEastAsia" w:hAnsiTheme="minorEastAsia" w:eastAsiaTheme="minorEastAsia"/>
          <w:kern w:val="0"/>
          <w:sz w:val="24"/>
          <w:szCs w:val="24"/>
          <w:lang w:val="en-US" w:eastAsia="zh-CN" w:bidi="en-US"/>
        </w:rPr>
      </w:pPr>
      <w:r>
        <w:rPr>
          <w:rFonts w:hint="eastAsia" w:cs="Times New Roman" w:asciiTheme="minorEastAsia" w:hAnsiTheme="minorEastAsia" w:eastAsiaTheme="minorEastAsia"/>
          <w:kern w:val="0"/>
          <w:sz w:val="24"/>
          <w:szCs w:val="24"/>
          <w:lang w:val="en-US" w:eastAsia="zh-CN" w:bidi="en-US"/>
        </w:rPr>
        <w:t>1.2、投标人必须是具备电力行业（新能源发电）专业乙级及以上设计资质。</w:t>
      </w:r>
    </w:p>
    <w:p>
      <w:pPr>
        <w:spacing w:line="370" w:lineRule="exact"/>
        <w:ind w:left="2" w:firstLine="480" w:firstLineChars="200"/>
        <w:rPr>
          <w:rFonts w:hint="default" w:cs="Times New Roman" w:asciiTheme="minorEastAsia" w:hAnsiTheme="minorEastAsia" w:eastAsiaTheme="minorEastAsia"/>
          <w:kern w:val="0"/>
          <w:sz w:val="24"/>
          <w:szCs w:val="24"/>
          <w:lang w:val="en-US" w:eastAsia="zh-CN" w:bidi="en-US"/>
        </w:rPr>
      </w:pPr>
      <w:r>
        <w:rPr>
          <w:rFonts w:hint="eastAsia" w:cs="Times New Roman" w:asciiTheme="minorEastAsia" w:hAnsiTheme="minorEastAsia" w:eastAsiaTheme="minorEastAsia"/>
          <w:kern w:val="0"/>
          <w:sz w:val="24"/>
          <w:szCs w:val="24"/>
          <w:lang w:val="en-US" w:eastAsia="zh-CN" w:bidi="en-US"/>
        </w:rPr>
        <w:t>1.3光伏组件供货厂家近三年（2020年1月1日至今）有3个及以上5MW分布式光伏电站项目EPC施工经验。须提供合同及验收合格的证明资料。</w:t>
      </w:r>
    </w:p>
    <w:p>
      <w:pPr>
        <w:pStyle w:val="18"/>
        <w:spacing w:line="360" w:lineRule="auto"/>
        <w:ind w:right="27" w:firstLine="480" w:firstLineChars="200"/>
        <w:rPr>
          <w:rFonts w:hint="eastAsia" w:cs="Times New Roman" w:asciiTheme="minorEastAsia" w:hAnsiTheme="minorEastAsia" w:eastAsiaTheme="minorEastAsia"/>
          <w:kern w:val="0"/>
          <w:sz w:val="24"/>
          <w:szCs w:val="24"/>
          <w:lang w:val="en-US" w:eastAsia="zh-CN" w:bidi="en-US"/>
        </w:rPr>
      </w:pPr>
      <w:r>
        <w:rPr>
          <w:rFonts w:hint="eastAsia" w:cs="Times New Roman" w:asciiTheme="minorEastAsia" w:hAnsiTheme="minorEastAsia" w:eastAsiaTheme="minorEastAsia"/>
          <w:kern w:val="0"/>
          <w:sz w:val="24"/>
          <w:szCs w:val="24"/>
          <w:lang w:val="en-US" w:eastAsia="zh-CN" w:bidi="en-US"/>
        </w:rPr>
        <w:t>1.4投标人拟派项目经理、技术负责人要求：拟派项目经理应持有二级及以上注册建造师证书（建筑工程专业），具有建设主管部门颁发的安全生产考核合格证B证，且未担任其他在施建设工程项目的项目经理。5年内至少具有2个国内分布式光伏项目EPC业绩经验，提供合同或业主出具的证明文件。技术负责人应持有一级注册建造师证书(机电工程专业)。项目经理、技术负责人的合同及社保缴纳证明需要提供。</w:t>
      </w:r>
    </w:p>
    <w:p>
      <w:pPr>
        <w:widowControl/>
        <w:tabs>
          <w:tab w:val="left" w:pos="900"/>
          <w:tab w:val="left" w:pos="1080"/>
        </w:tabs>
        <w:spacing w:line="360" w:lineRule="auto"/>
        <w:ind w:firstLine="420"/>
        <w:jc w:val="left"/>
        <w:rPr>
          <w:rFonts w:ascii="宋体" w:hAnsi="宋体" w:cs="宋体"/>
          <w:b/>
          <w:sz w:val="24"/>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5</w:t>
      </w:r>
      <w:r>
        <w:rPr>
          <w:rFonts w:hint="eastAsia" w:asciiTheme="minorEastAsia" w:hAnsiTheme="minorEastAsia" w:eastAsiaTheme="minorEastAsia"/>
          <w:lang w:eastAsia="zh-CN"/>
        </w:rPr>
        <w:t>投标人截至开标之日成立</w:t>
      </w:r>
      <w:r>
        <w:rPr>
          <w:rFonts w:hint="eastAsia" w:asciiTheme="minorEastAsia" w:hAnsiTheme="minorEastAsia" w:eastAsiaTheme="minorEastAsia"/>
          <w:lang w:val="en-US" w:eastAsia="zh-CN"/>
        </w:rPr>
        <w:t>至少</w:t>
      </w:r>
      <w:r>
        <w:rPr>
          <w:rFonts w:hint="eastAsia" w:asciiTheme="minorEastAsia" w:hAnsiTheme="minorEastAsia" w:eastAsiaTheme="minorEastAsia"/>
          <w:lang w:eastAsia="zh-CN"/>
        </w:rPr>
        <w:t>满三年，</w:t>
      </w:r>
      <w:r>
        <w:rPr>
          <w:rFonts w:hint="eastAsia" w:asciiTheme="minorEastAsia" w:hAnsiTheme="minorEastAsia" w:eastAsiaTheme="minorEastAsia"/>
          <w:lang w:val="en-US" w:eastAsia="zh-CN"/>
        </w:rPr>
        <w:t>实缴资本</w:t>
      </w:r>
      <w:r>
        <w:rPr>
          <w:rFonts w:hint="eastAsia" w:asciiTheme="minorEastAsia" w:hAnsiTheme="minorEastAsia" w:eastAsiaTheme="minorEastAsia"/>
          <w:lang w:eastAsia="zh-CN"/>
        </w:rPr>
        <w:t>不低于</w:t>
      </w:r>
      <w:r>
        <w:rPr>
          <w:rFonts w:hint="eastAsia" w:asciiTheme="minorEastAsia" w:hAnsiTheme="minorEastAsia" w:eastAsiaTheme="minorEastAsia"/>
          <w:lang w:val="en-US" w:eastAsia="zh-CN"/>
        </w:rPr>
        <w:t>3000万</w:t>
      </w:r>
      <w:r>
        <w:rPr>
          <w:rFonts w:hint="eastAsia" w:asciiTheme="minorEastAsia" w:hAnsiTheme="minorEastAsia" w:eastAsiaTheme="minorEastAsia"/>
          <w:lang w:eastAsia="zh-CN"/>
        </w:rPr>
        <w:t>元人民币（如果联合体，牵头人需满足），投标人近三年财务状况良好，投标人应具有良好的银行资信和商业信誉，没有处于被责令停业、财产被接管、冻结、破产和重组</w:t>
      </w:r>
      <w:r>
        <w:rPr>
          <w:rFonts w:hint="eastAsia" w:asciiTheme="minorEastAsia" w:hAnsiTheme="minorEastAsia" w:eastAsiaTheme="minorEastAsia"/>
          <w:lang w:val="en-US" w:eastAsia="zh-CN"/>
        </w:rPr>
        <w:t>的情况</w:t>
      </w:r>
      <w:r>
        <w:rPr>
          <w:rFonts w:hint="eastAsia" w:asciiTheme="minorEastAsia" w:hAnsiTheme="minorEastAsia" w:eastAsiaTheme="minorEastAsia"/>
          <w:lang w:eastAsia="zh-CN"/>
        </w:rPr>
        <w:t>。</w:t>
      </w:r>
      <w:r>
        <w:rPr>
          <w:rFonts w:hint="eastAsia" w:ascii="宋体" w:hAnsi="宋体"/>
          <w:b w:val="0"/>
          <w:bCs/>
          <w:sz w:val="24"/>
        </w:rPr>
        <w:t>信誉要求</w:t>
      </w:r>
      <w:r>
        <w:rPr>
          <w:rFonts w:hint="eastAsia" w:ascii="宋体" w:hAnsi="宋体"/>
          <w:sz w:val="24"/>
        </w:rPr>
        <w:t>通过“信用中国”网站（www.creditchina.gov.cn）和中国政府招标网（www.ccgp.gov.cn）查询信用记录（截止时间点为投标截止时间），被列入失信被执行人、重大税收违法案件当事人名单或招标严重违法失信行为记录名单的投标人，没有资格参加本项目的招标活动。</w:t>
      </w:r>
      <w:r>
        <w:rPr>
          <w:rFonts w:hint="eastAsia" w:ascii="宋体" w:hAnsi="宋体"/>
          <w:sz w:val="24"/>
          <w:lang w:val="en-US" w:eastAsia="zh-CN"/>
        </w:rPr>
        <w:t>须提供投标人财务状况的证明文件、依法缴纳税收记录的证明文件、重大违法记录情况及经营状态情况的书面承诺。</w:t>
      </w:r>
    </w:p>
    <w:p>
      <w:pPr>
        <w:spacing w:line="370" w:lineRule="exact"/>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7</w:t>
      </w:r>
      <w:r>
        <w:rPr>
          <w:rFonts w:hint="eastAsia" w:asciiTheme="minorEastAsia" w:hAnsiTheme="minorEastAsia" w:eastAsiaTheme="minorEastAsia"/>
          <w:lang w:eastAsia="zh-CN"/>
        </w:rPr>
        <w:t>投标人具有完善的ISO9001系列质量保证体系证书，且有能力提供长期技术售后服务。</w:t>
      </w:r>
    </w:p>
    <w:p>
      <w:pPr>
        <w:spacing w:line="370" w:lineRule="exact"/>
        <w:ind w:left="2"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8</w:t>
      </w:r>
      <w:r>
        <w:rPr>
          <w:rFonts w:hint="eastAsia" w:asciiTheme="minorEastAsia" w:hAnsiTheme="minorEastAsia" w:eastAsiaTheme="minorEastAsia"/>
          <w:lang w:eastAsia="zh-CN"/>
        </w:rPr>
        <w:t>允许联合体投标，联合体数量不超过</w:t>
      </w: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t>家。</w:t>
      </w:r>
    </w:p>
    <w:p>
      <w:pPr>
        <w:spacing w:line="370" w:lineRule="exact"/>
        <w:ind w:left="2"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9</w:t>
      </w:r>
      <w:r>
        <w:rPr>
          <w:rFonts w:hint="eastAsia" w:asciiTheme="minorEastAsia" w:hAnsiTheme="minorEastAsia" w:eastAsiaTheme="minorEastAsia"/>
          <w:lang w:eastAsia="zh-CN"/>
        </w:rPr>
        <w:t>投标人（含联合体单位）三年内无违法及重大违规情况。</w:t>
      </w:r>
    </w:p>
    <w:p>
      <w:pPr>
        <w:spacing w:line="370" w:lineRule="exact"/>
        <w:ind w:left="2"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2、技术要求</w:t>
      </w:r>
    </w:p>
    <w:p>
      <w:pPr>
        <w:spacing w:line="370" w:lineRule="exact"/>
        <w:ind w:left="2" w:firstLine="48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2.1.</w:t>
      </w:r>
      <w:r>
        <w:rPr>
          <w:rFonts w:hint="eastAsia" w:asciiTheme="minorEastAsia" w:hAnsiTheme="minorEastAsia" w:eastAsiaTheme="minorEastAsia"/>
          <w:lang w:eastAsia="zh-CN"/>
        </w:rPr>
        <w:t>项目所选材料具有25年以上质保，且符合相关标准。双玻单晶组件输出功率≥300Wp，正公差（0至+5W）；效率（以组件外形面积计算转换效率）≥20%；功率衰减指标首年功率衰降≤2%，后续24年每年功率衰降≤0.45%，25年转换效率不低于8</w:t>
      </w:r>
      <w:r>
        <w:rPr>
          <w:rFonts w:hint="eastAsia" w:asciiTheme="minorEastAsia" w:hAnsiTheme="minorEastAsia" w:eastAsiaTheme="minorEastAsia"/>
          <w:lang w:val="en-US" w:eastAsia="zh-CN"/>
        </w:rPr>
        <w:t>5</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投标人需要对光伏组件的技术要求做出书面承诺。</w:t>
      </w:r>
    </w:p>
    <w:p>
      <w:pPr>
        <w:pStyle w:val="2"/>
        <w:ind w:firstLine="48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2.2.投标人须对光伏组件的夹具安装方式做出保证，光伏夹具安装好后25年内，夹具安装位置不会对屋面板造成损伤，否则因光伏夹具安装位置出现锈蚀、损伤等问题，由投标人承担相应损失。</w:t>
      </w:r>
    </w:p>
    <w:p>
      <w:pPr>
        <w:spacing w:line="370" w:lineRule="exact"/>
        <w:ind w:left="2" w:firstLine="480" w:firstLineChars="20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3、商务要求</w:t>
      </w:r>
    </w:p>
    <w:p>
      <w:pPr>
        <w:spacing w:line="370" w:lineRule="exact"/>
        <w:ind w:left="480" w:leftChars="200" w:firstLine="0" w:firstLineChars="0"/>
        <w:rPr>
          <w:rFonts w:hint="default"/>
          <w:lang w:val="en-US" w:eastAsia="zh-CN"/>
        </w:rPr>
      </w:pPr>
      <w:r>
        <w:rPr>
          <w:rFonts w:hint="eastAsia" w:asciiTheme="minorEastAsia" w:hAnsiTheme="minorEastAsia" w:eastAsiaTheme="minorEastAsia"/>
          <w:b/>
          <w:bCs/>
          <w:color w:val="auto"/>
          <w:lang w:val="en-US" w:eastAsia="zh-CN"/>
        </w:rPr>
        <w:t>3.1</w:t>
      </w:r>
      <w:r>
        <w:rPr>
          <w:rFonts w:hint="eastAsia" w:asciiTheme="minorEastAsia" w:hAnsiTheme="minorEastAsia" w:eastAsiaTheme="minorEastAsia"/>
          <w:b/>
          <w:bCs/>
          <w:color w:val="auto"/>
          <w:lang w:eastAsia="zh-CN"/>
        </w:rPr>
        <w:t>投标文件中投标</w:t>
      </w:r>
      <w:r>
        <w:rPr>
          <w:rFonts w:hint="eastAsia" w:asciiTheme="minorEastAsia" w:hAnsiTheme="minorEastAsia" w:eastAsiaTheme="minorEastAsia"/>
          <w:b/>
          <w:bCs/>
          <w:color w:val="auto"/>
          <w:lang w:val="en-US" w:eastAsia="zh-CN"/>
        </w:rPr>
        <w:t>人</w:t>
      </w:r>
      <w:r>
        <w:rPr>
          <w:rFonts w:hint="eastAsia" w:asciiTheme="minorEastAsia" w:hAnsiTheme="minorEastAsia" w:eastAsiaTheme="minorEastAsia"/>
          <w:b/>
          <w:bCs/>
          <w:color w:val="auto"/>
          <w:lang w:eastAsia="zh-CN"/>
        </w:rPr>
        <w:t>需要对25年平均年发电量、收益率和全生命周期质保做出保证，承诺对低于保证部分承担兜底赔偿及违约责任，并在</w:t>
      </w:r>
      <w:r>
        <w:rPr>
          <w:rFonts w:hint="eastAsia" w:asciiTheme="minorEastAsia" w:hAnsiTheme="minorEastAsia" w:eastAsiaTheme="minorEastAsia"/>
          <w:b/>
          <w:bCs/>
          <w:color w:val="auto"/>
          <w:lang w:val="en-US" w:eastAsia="zh-CN"/>
        </w:rPr>
        <w:t>投标文件中</w:t>
      </w:r>
      <w:r>
        <w:rPr>
          <w:rFonts w:hint="eastAsia" w:asciiTheme="minorEastAsia" w:hAnsiTheme="minorEastAsia" w:eastAsiaTheme="minorEastAsia"/>
          <w:b/>
          <w:bCs/>
          <w:color w:val="auto"/>
          <w:lang w:eastAsia="zh-CN"/>
        </w:rPr>
        <w:t>提供就该担保事项投标</w:t>
      </w:r>
      <w:r>
        <w:rPr>
          <w:rFonts w:hint="eastAsia" w:asciiTheme="minorEastAsia" w:hAnsiTheme="minorEastAsia" w:eastAsiaTheme="minorEastAsia"/>
          <w:b/>
          <w:bCs/>
          <w:color w:val="auto"/>
          <w:lang w:val="en-US" w:eastAsia="zh-CN"/>
        </w:rPr>
        <w:t>人</w:t>
      </w:r>
      <w:r>
        <w:rPr>
          <w:rFonts w:hint="eastAsia" w:asciiTheme="minorEastAsia" w:hAnsiTheme="minorEastAsia" w:eastAsiaTheme="minorEastAsia"/>
          <w:b/>
          <w:bCs/>
          <w:color w:val="auto"/>
          <w:lang w:eastAsia="zh-CN"/>
        </w:rPr>
        <w:t>已履行内部必要决策程序的证明文件。规定时间内不能提供的按自愿弃标处理。</w:t>
      </w:r>
    </w:p>
    <w:p>
      <w:pPr>
        <w:spacing w:line="370" w:lineRule="exact"/>
        <w:ind w:left="2"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4、施工要求</w:t>
      </w:r>
    </w:p>
    <w:p>
      <w:pPr>
        <w:spacing w:line="370" w:lineRule="exact"/>
        <w:ind w:left="2" w:firstLine="48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eastAsia="zh-CN"/>
        </w:rPr>
        <w:t>光伏电站在安装过程中不能影响</w:t>
      </w:r>
      <w:r>
        <w:rPr>
          <w:rFonts w:hint="eastAsia" w:asciiTheme="minorEastAsia" w:hAnsiTheme="minorEastAsia" w:eastAsiaTheme="minorEastAsia"/>
          <w:lang w:val="en-US" w:eastAsia="zh-CN"/>
        </w:rPr>
        <w:t>业主现有土建施工工程进度</w:t>
      </w:r>
      <w:r>
        <w:rPr>
          <w:rFonts w:hint="eastAsia" w:asciiTheme="minorEastAsia" w:hAnsiTheme="minorEastAsia" w:eastAsiaTheme="minorEastAsia"/>
          <w:lang w:eastAsia="zh-CN"/>
        </w:rPr>
        <w:t>，针对不同厂况编制相应的施工措施、工期计划。</w:t>
      </w:r>
      <w:r>
        <w:rPr>
          <w:rFonts w:hint="eastAsia" w:asciiTheme="minorEastAsia" w:hAnsiTheme="minorEastAsia" w:eastAsiaTheme="minorEastAsia"/>
          <w:lang w:val="en-US" w:eastAsia="zh-CN"/>
        </w:rPr>
        <w:t>投标人施工须服从招标人施工总</w:t>
      </w:r>
    </w:p>
    <w:p>
      <w:pPr>
        <w:spacing w:line="370" w:lineRule="exact"/>
        <w:ind w:left="2" w:firstLine="480" w:firstLineChars="20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承包管理。</w:t>
      </w:r>
    </w:p>
    <w:p>
      <w:pPr>
        <w:spacing w:line="370" w:lineRule="exact"/>
        <w:ind w:left="2"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5、运营维护</w:t>
      </w:r>
    </w:p>
    <w:p>
      <w:pPr>
        <w:spacing w:line="370" w:lineRule="exact"/>
        <w:ind w:left="2"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运维费用自行报价，运维期限不低于25年，</w:t>
      </w:r>
      <w:r>
        <w:rPr>
          <w:rFonts w:hint="eastAsia" w:asciiTheme="minorEastAsia" w:hAnsiTheme="minorEastAsia" w:eastAsiaTheme="minorEastAsia"/>
          <w:lang w:val="en-US" w:eastAsia="zh-CN"/>
        </w:rPr>
        <w:t>投标人须提交一份详细的运维实施方案</w:t>
      </w:r>
      <w:r>
        <w:rPr>
          <w:rFonts w:hint="eastAsia" w:asciiTheme="minorEastAsia" w:hAnsiTheme="minorEastAsia" w:eastAsiaTheme="minorEastAsia"/>
          <w:lang w:eastAsia="zh-CN"/>
        </w:rPr>
        <w:t>。</w:t>
      </w:r>
      <w:bookmarkEnd w:id="22"/>
      <w:bookmarkEnd w:id="23"/>
      <w:bookmarkEnd w:id="24"/>
      <w:bookmarkEnd w:id="25"/>
    </w:p>
    <w:p>
      <w:pPr>
        <w:pStyle w:val="18"/>
        <w:rPr>
          <w:rFonts w:asciiTheme="minorEastAsia" w:hAnsiTheme="minorEastAsia" w:eastAsiaTheme="minorEastAsia"/>
          <w:lang w:bidi="en-US"/>
        </w:rPr>
      </w:pPr>
    </w:p>
    <w:p>
      <w:pPr>
        <w:pStyle w:val="4"/>
        <w:jc w:val="center"/>
        <w:rPr>
          <w:rFonts w:asciiTheme="minorEastAsia" w:hAnsiTheme="minorEastAsia" w:eastAsiaTheme="minorEastAsia"/>
          <w:i w:val="0"/>
          <w:lang w:eastAsia="zh-CN"/>
        </w:rPr>
      </w:pPr>
      <w:bookmarkStart w:id="26" w:name="_Toc2146"/>
      <w:bookmarkStart w:id="27" w:name="_Toc363561409"/>
      <w:bookmarkStart w:id="28" w:name="_Toc15495"/>
      <w:bookmarkStart w:id="29" w:name="_Toc2747"/>
      <w:bookmarkStart w:id="30" w:name="_Toc11032"/>
      <w:r>
        <w:rPr>
          <w:rFonts w:hint="eastAsia" w:asciiTheme="minorEastAsia" w:hAnsiTheme="minorEastAsia" w:eastAsiaTheme="minorEastAsia"/>
          <w:i w:val="0"/>
          <w:lang w:eastAsia="zh-CN"/>
        </w:rPr>
        <w:t>第二章  投标人须知</w:t>
      </w:r>
      <w:bookmarkEnd w:id="11"/>
      <w:bookmarkEnd w:id="26"/>
      <w:bookmarkEnd w:id="27"/>
      <w:bookmarkEnd w:id="28"/>
      <w:bookmarkEnd w:id="29"/>
      <w:bookmarkEnd w:id="30"/>
    </w:p>
    <w:p>
      <w:pPr>
        <w:pStyle w:val="5"/>
        <w:spacing w:before="0" w:after="0"/>
        <w:jc w:val="center"/>
        <w:rPr>
          <w:rFonts w:asciiTheme="minorEastAsia" w:hAnsiTheme="minorEastAsia" w:eastAsiaTheme="minorEastAsia"/>
          <w:sz w:val="28"/>
          <w:lang w:eastAsia="zh-CN"/>
        </w:rPr>
      </w:pPr>
      <w:bookmarkStart w:id="31" w:name="_Toc23696"/>
      <w:bookmarkStart w:id="32" w:name="_Toc10458"/>
      <w:bookmarkStart w:id="33" w:name="_Toc363561410"/>
      <w:bookmarkStart w:id="34" w:name="_Toc5353"/>
      <w:bookmarkStart w:id="35" w:name="_Toc11628"/>
      <w:r>
        <w:rPr>
          <w:rFonts w:hint="eastAsia" w:asciiTheme="minorEastAsia" w:hAnsiTheme="minorEastAsia" w:eastAsiaTheme="minorEastAsia"/>
          <w:sz w:val="28"/>
          <w:lang w:eastAsia="zh-CN"/>
        </w:rPr>
        <w:t>投标人须知前附表</w:t>
      </w:r>
      <w:bookmarkEnd w:id="31"/>
      <w:bookmarkEnd w:id="32"/>
      <w:bookmarkEnd w:id="33"/>
      <w:bookmarkEnd w:id="34"/>
      <w:bookmarkEnd w:id="35"/>
    </w:p>
    <w:tbl>
      <w:tblPr>
        <w:tblStyle w:val="44"/>
        <w:tblW w:w="1018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62"/>
        <w:gridCol w:w="2714"/>
        <w:gridCol w:w="65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962" w:type="dxa"/>
            <w:vAlign w:val="center"/>
          </w:tcPr>
          <w:p>
            <w:pPr>
              <w:rPr>
                <w:rFonts w:asciiTheme="minorEastAsia" w:hAnsiTheme="minorEastAsia" w:eastAsiaTheme="minorEastAsia"/>
              </w:rPr>
            </w:pPr>
            <w:r>
              <w:rPr>
                <w:rFonts w:hint="eastAsia" w:asciiTheme="minorEastAsia" w:hAnsiTheme="minorEastAsia" w:eastAsiaTheme="minorEastAsia"/>
              </w:rPr>
              <w:t>条款号</w:t>
            </w:r>
          </w:p>
        </w:tc>
        <w:tc>
          <w:tcPr>
            <w:tcW w:w="2714" w:type="dxa"/>
            <w:vAlign w:val="center"/>
          </w:tcPr>
          <w:p>
            <w:pPr>
              <w:jc w:val="center"/>
              <w:rPr>
                <w:rFonts w:asciiTheme="minorEastAsia" w:hAnsiTheme="minorEastAsia" w:eastAsiaTheme="minorEastAsia"/>
              </w:rPr>
            </w:pPr>
            <w:r>
              <w:rPr>
                <w:rFonts w:hint="eastAsia" w:asciiTheme="minorEastAsia" w:hAnsiTheme="minorEastAsia" w:eastAsiaTheme="minorEastAsia"/>
              </w:rPr>
              <w:t>条款名称</w:t>
            </w:r>
          </w:p>
        </w:tc>
        <w:tc>
          <w:tcPr>
            <w:tcW w:w="6509" w:type="dxa"/>
            <w:vAlign w:val="center"/>
          </w:tcPr>
          <w:p>
            <w:pPr>
              <w:jc w:val="center"/>
              <w:rPr>
                <w:rFonts w:asciiTheme="minorEastAsia" w:hAnsiTheme="minorEastAsia" w:eastAsiaTheme="minorEastAsia"/>
              </w:rPr>
            </w:pPr>
            <w:r>
              <w:rPr>
                <w:rFonts w:hint="eastAsia" w:asciiTheme="minorEastAsia" w:hAnsiTheme="minorEastAsia" w:eastAsiaTheme="minorEastAsia"/>
              </w:rPr>
              <w:t>编  列  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60" w:hRule="atLeast"/>
          <w:jc w:val="center"/>
        </w:trPr>
        <w:tc>
          <w:tcPr>
            <w:tcW w:w="962" w:type="dxa"/>
            <w:vAlign w:val="center"/>
          </w:tcPr>
          <w:p>
            <w:pPr>
              <w:jc w:val="center"/>
              <w:rPr>
                <w:rFonts w:hint="default" w:asciiTheme="minorEastAsia" w:hAnsiTheme="minorEastAsia" w:eastAsiaTheme="minorEastAsia"/>
                <w:lang w:val="en-US" w:eastAsia="zh-CN"/>
              </w:rPr>
            </w:pPr>
            <w:r>
              <w:rPr>
                <w:rFonts w:asciiTheme="minorEastAsia" w:hAnsiTheme="minorEastAsia" w:eastAsiaTheme="minorEastAsia"/>
              </w:rPr>
              <w:t>1</w:t>
            </w:r>
          </w:p>
        </w:tc>
        <w:tc>
          <w:tcPr>
            <w:tcW w:w="2714" w:type="dxa"/>
            <w:vAlign w:val="center"/>
          </w:tcPr>
          <w:p>
            <w:pPr>
              <w:rPr>
                <w:rFonts w:asciiTheme="minorEastAsia" w:hAnsiTheme="minorEastAsia" w:eastAsiaTheme="minorEastAsia"/>
              </w:rPr>
            </w:pPr>
            <w:r>
              <w:rPr>
                <w:rFonts w:hint="eastAsia" w:asciiTheme="minorEastAsia" w:hAnsiTheme="minorEastAsia" w:eastAsiaTheme="minorEastAsia"/>
              </w:rPr>
              <w:t>招标人</w:t>
            </w:r>
          </w:p>
        </w:tc>
        <w:tc>
          <w:tcPr>
            <w:tcW w:w="6509" w:type="dxa"/>
          </w:tcPr>
          <w:p>
            <w:pPr>
              <w:spacing w:line="276" w:lineRule="auto"/>
              <w:rPr>
                <w:rFonts w:hint="default"/>
                <w:lang w:val="en-US" w:eastAsia="zh-CN"/>
              </w:rPr>
            </w:pPr>
            <w:r>
              <w:rPr>
                <w:rFonts w:hint="eastAsia"/>
                <w:lang w:eastAsia="zh-CN"/>
              </w:rPr>
              <w:t>招 标 人：</w:t>
            </w:r>
            <w:r>
              <w:rPr>
                <w:rFonts w:hint="eastAsia"/>
                <w:lang w:val="en-US" w:eastAsia="zh-CN"/>
              </w:rPr>
              <w:t>河南莫小仙食品有限公司</w:t>
            </w:r>
          </w:p>
          <w:p>
            <w:pPr>
              <w:spacing w:line="276" w:lineRule="auto"/>
              <w:rPr>
                <w:lang w:eastAsia="zh-CN"/>
              </w:rPr>
            </w:pPr>
            <w:r>
              <w:rPr>
                <w:rFonts w:hint="eastAsia"/>
                <w:lang w:eastAsia="zh-CN"/>
              </w:rPr>
              <w:t>地    址：</w:t>
            </w:r>
            <w:r>
              <w:rPr>
                <w:rFonts w:hint="eastAsia"/>
                <w:lang w:val="en-US" w:eastAsia="zh-CN"/>
              </w:rPr>
              <w:t>河南省商丘市民权县南华街道建业路188</w:t>
            </w:r>
          </w:p>
          <w:p>
            <w:pPr>
              <w:spacing w:line="276" w:lineRule="auto"/>
              <w:rPr>
                <w:rFonts w:hint="default"/>
                <w:lang w:val="en-US" w:eastAsia="zh-CN"/>
              </w:rPr>
            </w:pPr>
            <w:r>
              <w:rPr>
                <w:rFonts w:hint="eastAsia"/>
                <w:lang w:eastAsia="zh-CN"/>
              </w:rPr>
              <w:t>联 系 人：</w:t>
            </w:r>
            <w:r>
              <w:rPr>
                <w:rFonts w:hint="eastAsia"/>
                <w:lang w:val="en-US" w:eastAsia="zh-CN"/>
              </w:rPr>
              <w:t xml:space="preserve">左铁麟 </w:t>
            </w:r>
          </w:p>
          <w:p>
            <w:pPr>
              <w:spacing w:line="276" w:lineRule="auto"/>
              <w:rPr>
                <w:rFonts w:hint="eastAsia"/>
                <w:lang w:eastAsia="zh-CN"/>
              </w:rPr>
            </w:pPr>
            <w:r>
              <w:rPr>
                <w:rFonts w:hint="eastAsia"/>
                <w:lang w:eastAsia="zh-CN"/>
              </w:rPr>
              <w:t>电    话： 1</w:t>
            </w:r>
            <w:r>
              <w:rPr>
                <w:rFonts w:hint="eastAsia"/>
                <w:lang w:val="en-US" w:eastAsia="zh-CN"/>
              </w:rPr>
              <w:t>397117386</w:t>
            </w:r>
            <w:r>
              <w:rPr>
                <w:rFonts w:hint="eastAsia"/>
                <w:lang w:eastAsia="zh-CN"/>
              </w:rPr>
              <w:t xml:space="preserve"> </w:t>
            </w:r>
          </w:p>
          <w:p>
            <w:pPr>
              <w:pStyle w:val="2"/>
              <w:rPr>
                <w:lang w:eastAsia="zh-CN"/>
              </w:rPr>
            </w:pPr>
            <w:r>
              <w:rPr>
                <w:rFonts w:hint="eastAsia"/>
                <w:lang w:val="en-US" w:eastAsia="zh-CN"/>
              </w:rPr>
              <w:t>邮箱：</w:t>
            </w:r>
            <w:r>
              <w:rPr>
                <w:rFonts w:hint="eastAsia"/>
                <w:lang w:eastAsia="zh-CN"/>
              </w:rPr>
              <w:t>eqpt@moxiaoxian.cn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45" w:hRule="exact"/>
          <w:jc w:val="center"/>
        </w:trPr>
        <w:tc>
          <w:tcPr>
            <w:tcW w:w="962" w:type="dxa"/>
            <w:vAlign w:val="center"/>
          </w:tcPr>
          <w:p>
            <w:pPr>
              <w:rPr>
                <w:rFonts w:cs="宋体" w:asciiTheme="minorEastAsia" w:hAnsiTheme="minorEastAsia" w:eastAsiaTheme="minorEastAsia"/>
              </w:rPr>
            </w:pPr>
            <w:r>
              <w:rPr>
                <w:rFonts w:cs="宋体" w:asciiTheme="minorEastAsia" w:hAnsiTheme="minorEastAsia" w:eastAsiaTheme="minorEastAsia"/>
              </w:rPr>
              <w:t>2</w:t>
            </w:r>
          </w:p>
        </w:tc>
        <w:tc>
          <w:tcPr>
            <w:tcW w:w="2714" w:type="dxa"/>
            <w:vAlign w:val="center"/>
          </w:tcPr>
          <w:p>
            <w:pPr>
              <w:rPr>
                <w:rFonts w:cs="宋体" w:asciiTheme="minorEastAsia" w:hAnsiTheme="minorEastAsia" w:eastAsiaTheme="minorEastAsia"/>
              </w:rPr>
            </w:pPr>
            <w:r>
              <w:rPr>
                <w:rFonts w:hint="eastAsia" w:cs="宋体" w:asciiTheme="minorEastAsia" w:hAnsiTheme="minorEastAsia" w:eastAsiaTheme="minorEastAsia"/>
              </w:rPr>
              <w:t>项目名称</w:t>
            </w:r>
          </w:p>
        </w:tc>
        <w:tc>
          <w:tcPr>
            <w:tcW w:w="6509" w:type="dxa"/>
            <w:vAlign w:val="center"/>
          </w:tcPr>
          <w:p>
            <w:pPr>
              <w:spacing w:line="276" w:lineRule="auto"/>
              <w:rPr>
                <w:rFonts w:cs="宋体" w:asciiTheme="minorEastAsia" w:hAnsiTheme="minorEastAsia" w:eastAsiaTheme="minorEastAsia"/>
                <w:lang w:eastAsia="zh-CN"/>
              </w:rPr>
            </w:pPr>
            <w:r>
              <w:rPr>
                <w:rFonts w:hint="eastAsia" w:cs="Times New Roman" w:asciiTheme="minorEastAsia" w:hAnsiTheme="minorEastAsia" w:eastAsiaTheme="minorEastAsia"/>
                <w:bCs/>
                <w:lang w:val="en-US" w:eastAsia="zh-CN"/>
              </w:rPr>
              <w:t>河南莫小仙食品有限公司年产1.8亿盒自热及冲泡食品建设项目屋面分布式光伏发电项目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962" w:type="dxa"/>
            <w:vAlign w:val="center"/>
          </w:tcPr>
          <w:p>
            <w:pPr>
              <w:rPr>
                <w:rFonts w:cs="宋体" w:asciiTheme="minorEastAsia" w:hAnsiTheme="minorEastAsia" w:eastAsiaTheme="minorEastAsia"/>
              </w:rPr>
            </w:pPr>
            <w:r>
              <w:rPr>
                <w:rFonts w:cs="宋体" w:asciiTheme="minorEastAsia" w:hAnsiTheme="minorEastAsia" w:eastAsiaTheme="minorEastAsia"/>
              </w:rPr>
              <w:t>3</w:t>
            </w:r>
          </w:p>
        </w:tc>
        <w:tc>
          <w:tcPr>
            <w:tcW w:w="2714" w:type="dxa"/>
            <w:vAlign w:val="center"/>
          </w:tcPr>
          <w:p>
            <w:pPr>
              <w:rPr>
                <w:rFonts w:cs="宋体" w:asciiTheme="minorEastAsia" w:hAnsiTheme="minorEastAsia" w:eastAsiaTheme="minorEastAsia"/>
              </w:rPr>
            </w:pPr>
            <w:r>
              <w:rPr>
                <w:rFonts w:hint="eastAsia" w:cs="宋体" w:asciiTheme="minorEastAsia" w:hAnsiTheme="minorEastAsia" w:eastAsiaTheme="minorEastAsia"/>
              </w:rPr>
              <w:t>项目建设规模</w:t>
            </w:r>
          </w:p>
        </w:tc>
        <w:tc>
          <w:tcPr>
            <w:tcW w:w="6509" w:type="dxa"/>
            <w:vAlign w:val="center"/>
          </w:tcPr>
          <w:p>
            <w:pPr>
              <w:spacing w:line="276" w:lineRule="auto"/>
              <w:rPr>
                <w:rFonts w:hint="default" w:cs="宋体" w:asciiTheme="minorEastAsia" w:hAnsiTheme="minorEastAsia" w:eastAsiaTheme="minorEastAsia"/>
                <w:b/>
                <w:bCs/>
                <w:lang w:val="en-US" w:eastAsia="zh-CN"/>
              </w:rPr>
            </w:pPr>
            <w:r>
              <w:rPr>
                <w:rFonts w:hint="eastAsia" w:cs="Times New Roman" w:asciiTheme="minorEastAsia" w:hAnsiTheme="minorEastAsia" w:eastAsiaTheme="minorEastAsia"/>
                <w:bCs/>
                <w:lang w:val="en-US" w:eastAsia="zh-CN"/>
              </w:rPr>
              <w:t>河南莫小仙食品有限公司年产1.8亿盒自热及冲泡食品建设项目屋面分布式光伏发电项目 1#、2#厂房屋顶面积约34128.5平方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962" w:type="dxa"/>
            <w:vAlign w:val="center"/>
          </w:tcPr>
          <w:p>
            <w:pPr>
              <w:rPr>
                <w:rFonts w:cs="宋体" w:asciiTheme="minorEastAsia" w:hAnsiTheme="minorEastAsia" w:eastAsiaTheme="minorEastAsia"/>
              </w:rPr>
            </w:pPr>
            <w:r>
              <w:rPr>
                <w:rFonts w:cs="宋体" w:asciiTheme="minorEastAsia" w:hAnsiTheme="minorEastAsia" w:eastAsiaTheme="minorEastAsia"/>
              </w:rPr>
              <w:t>4</w:t>
            </w:r>
          </w:p>
        </w:tc>
        <w:tc>
          <w:tcPr>
            <w:tcW w:w="2714" w:type="dxa"/>
            <w:vAlign w:val="center"/>
          </w:tcPr>
          <w:p>
            <w:pPr>
              <w:spacing w:line="276" w:lineRule="auto"/>
              <w:rPr>
                <w:rFonts w:cs="宋体" w:asciiTheme="minorEastAsia" w:hAnsiTheme="minorEastAsia" w:eastAsiaTheme="minorEastAsia"/>
                <w:lang w:eastAsia="zh-CN"/>
              </w:rPr>
            </w:pPr>
            <w:r>
              <w:rPr>
                <w:rFonts w:hint="eastAsia" w:cs="宋体" w:asciiTheme="minorEastAsia" w:hAnsiTheme="minorEastAsia" w:eastAsiaTheme="minorEastAsia"/>
                <w:lang w:eastAsia="zh-CN"/>
              </w:rPr>
              <w:t>建设地点</w:t>
            </w:r>
          </w:p>
        </w:tc>
        <w:tc>
          <w:tcPr>
            <w:tcW w:w="6509" w:type="dxa"/>
            <w:vAlign w:val="center"/>
          </w:tcPr>
          <w:p>
            <w:pPr>
              <w:spacing w:line="276" w:lineRule="auto"/>
              <w:jc w:val="left"/>
              <w:rPr>
                <w:rFonts w:hint="default" w:asciiTheme="minorEastAsia" w:hAnsiTheme="minorEastAsia" w:eastAsiaTheme="minorEastAsia"/>
                <w:bCs/>
                <w:lang w:val="en-US" w:eastAsia="zh-CN"/>
              </w:rPr>
            </w:pPr>
            <w:r>
              <w:rPr>
                <w:rFonts w:hint="eastAsia" w:ascii="宋体" w:hAnsi="宋体" w:cs="Times New Roman"/>
                <w:color w:val="auto"/>
                <w:kern w:val="2"/>
                <w:sz w:val="24"/>
                <w:szCs w:val="24"/>
                <w:u w:val="none"/>
                <w:lang w:val="en-US" w:eastAsia="zh-CN" w:bidi="ar-SA"/>
              </w:rPr>
              <w:t>河南省商丘市民权县南华街道建业路188号</w:t>
            </w:r>
          </w:p>
          <w:p>
            <w:pPr>
              <w:rPr>
                <w:rFonts w:cs="宋体" w:asciiTheme="minorEastAsia" w:hAnsiTheme="minorEastAsia" w:eastAsiaTheme="minorEastAsia"/>
                <w:b/>
                <w:bCs/>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8" w:hRule="exact"/>
          <w:jc w:val="center"/>
        </w:trPr>
        <w:tc>
          <w:tcPr>
            <w:tcW w:w="962" w:type="dxa"/>
            <w:vAlign w:val="center"/>
          </w:tcPr>
          <w:p>
            <w:pPr>
              <w:rPr>
                <w:rFonts w:cs="宋体" w:asciiTheme="minorEastAsia" w:hAnsiTheme="minorEastAsia" w:eastAsiaTheme="minorEastAsia"/>
              </w:rPr>
            </w:pPr>
            <w:r>
              <w:rPr>
                <w:rFonts w:cs="宋体" w:asciiTheme="minorEastAsia" w:hAnsiTheme="minorEastAsia" w:eastAsiaTheme="minorEastAsia"/>
              </w:rPr>
              <w:t>5</w:t>
            </w:r>
          </w:p>
        </w:tc>
        <w:tc>
          <w:tcPr>
            <w:tcW w:w="2714" w:type="dxa"/>
            <w:vAlign w:val="center"/>
          </w:tcPr>
          <w:p>
            <w:pPr>
              <w:rPr>
                <w:rFonts w:cs="宋体" w:asciiTheme="minorEastAsia" w:hAnsiTheme="minorEastAsia" w:eastAsiaTheme="minorEastAsia"/>
              </w:rPr>
            </w:pPr>
            <w:r>
              <w:rPr>
                <w:rFonts w:hint="eastAsia" w:cs="宋体" w:asciiTheme="minorEastAsia" w:hAnsiTheme="minorEastAsia" w:eastAsiaTheme="minorEastAsia"/>
              </w:rPr>
              <w:t>资金来源</w:t>
            </w:r>
          </w:p>
        </w:tc>
        <w:tc>
          <w:tcPr>
            <w:tcW w:w="6509" w:type="dxa"/>
            <w:vAlign w:val="center"/>
          </w:tcPr>
          <w:p>
            <w:pPr>
              <w:spacing w:line="276" w:lineRule="auto"/>
              <w:rPr>
                <w:rFonts w:cs="宋体" w:asciiTheme="minorEastAsia" w:hAnsiTheme="minorEastAsia" w:eastAsiaTheme="minorEastAsia"/>
              </w:rPr>
            </w:pPr>
            <w:r>
              <w:rPr>
                <w:rFonts w:hint="eastAsia" w:asciiTheme="minorEastAsia" w:hAnsiTheme="minorEastAsia" w:eastAsiaTheme="minorEastAsia"/>
                <w:bCs/>
                <w:lang w:val="en-US" w:eastAsia="zh-CN"/>
              </w:rPr>
              <w:t>河南莫小仙食品有限公司</w:t>
            </w:r>
            <w:r>
              <w:rPr>
                <w:rFonts w:hint="eastAsia" w:cs="宋体" w:asciiTheme="minorEastAsia" w:hAnsiTheme="minorEastAsia" w:eastAsiaTheme="minorEastAsia"/>
              </w:rPr>
              <w:t>自筹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5" w:hRule="exact"/>
          <w:jc w:val="center"/>
        </w:trPr>
        <w:tc>
          <w:tcPr>
            <w:tcW w:w="962" w:type="dxa"/>
            <w:vAlign w:val="center"/>
          </w:tcPr>
          <w:p>
            <w:pPr>
              <w:rPr>
                <w:rFonts w:cs="宋体" w:asciiTheme="minorEastAsia" w:hAnsiTheme="minorEastAsia" w:eastAsiaTheme="minorEastAsia"/>
              </w:rPr>
            </w:pPr>
            <w:r>
              <w:rPr>
                <w:rFonts w:cs="宋体" w:asciiTheme="minorEastAsia" w:hAnsiTheme="minorEastAsia" w:eastAsiaTheme="minorEastAsia"/>
              </w:rPr>
              <w:t>6</w:t>
            </w:r>
          </w:p>
        </w:tc>
        <w:tc>
          <w:tcPr>
            <w:tcW w:w="2714" w:type="dxa"/>
            <w:vAlign w:val="center"/>
          </w:tcPr>
          <w:p>
            <w:pPr>
              <w:rPr>
                <w:rFonts w:cs="宋体" w:asciiTheme="minorEastAsia" w:hAnsiTheme="minorEastAsia" w:eastAsiaTheme="minorEastAsia"/>
              </w:rPr>
            </w:pPr>
            <w:r>
              <w:rPr>
                <w:rFonts w:hint="eastAsia" w:cs="宋体" w:asciiTheme="minorEastAsia" w:hAnsiTheme="minorEastAsia" w:eastAsiaTheme="minorEastAsia"/>
              </w:rPr>
              <w:t>出资比例</w:t>
            </w:r>
          </w:p>
        </w:tc>
        <w:tc>
          <w:tcPr>
            <w:tcW w:w="6509" w:type="dxa"/>
            <w:vAlign w:val="center"/>
          </w:tcPr>
          <w:p>
            <w:pPr>
              <w:spacing w:line="276" w:lineRule="auto"/>
              <w:rPr>
                <w:rFonts w:cs="宋体" w:asciiTheme="minorEastAsia" w:hAnsiTheme="minorEastAsia" w:eastAsiaTheme="minorEastAsia"/>
              </w:rPr>
            </w:pPr>
            <w:r>
              <w:rPr>
                <w:rFonts w:hint="eastAsia" w:asciiTheme="minorEastAsia" w:hAnsiTheme="minorEastAsia" w:eastAsiaTheme="minorEastAsia"/>
                <w:lang w:eastAsia="zh-CN"/>
              </w:rPr>
              <w:t>100%投资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8" w:hRule="exact"/>
          <w:jc w:val="center"/>
        </w:trPr>
        <w:tc>
          <w:tcPr>
            <w:tcW w:w="962" w:type="dxa"/>
            <w:vAlign w:val="center"/>
          </w:tcPr>
          <w:p>
            <w:pPr>
              <w:rPr>
                <w:rFonts w:cs="宋体" w:asciiTheme="minorEastAsia" w:hAnsiTheme="minorEastAsia" w:eastAsiaTheme="minorEastAsia"/>
              </w:rPr>
            </w:pPr>
            <w:r>
              <w:rPr>
                <w:rFonts w:cs="宋体" w:asciiTheme="minorEastAsia" w:hAnsiTheme="minorEastAsia" w:eastAsiaTheme="minorEastAsia"/>
              </w:rPr>
              <w:t>7</w:t>
            </w:r>
          </w:p>
        </w:tc>
        <w:tc>
          <w:tcPr>
            <w:tcW w:w="2714" w:type="dxa"/>
            <w:vAlign w:val="center"/>
          </w:tcPr>
          <w:p>
            <w:pPr>
              <w:rPr>
                <w:rFonts w:cs="宋体" w:asciiTheme="minorEastAsia" w:hAnsiTheme="minorEastAsia" w:eastAsiaTheme="minorEastAsia"/>
              </w:rPr>
            </w:pPr>
            <w:r>
              <w:rPr>
                <w:rFonts w:hint="eastAsia" w:cs="宋体" w:asciiTheme="minorEastAsia" w:hAnsiTheme="minorEastAsia" w:eastAsiaTheme="minorEastAsia"/>
              </w:rPr>
              <w:t>资金落实情况</w:t>
            </w:r>
          </w:p>
        </w:tc>
        <w:tc>
          <w:tcPr>
            <w:tcW w:w="6509" w:type="dxa"/>
            <w:vAlign w:val="center"/>
          </w:tcPr>
          <w:p>
            <w:pPr>
              <w:spacing w:line="276" w:lineRule="auto"/>
              <w:rPr>
                <w:rFonts w:cs="宋体" w:asciiTheme="minorEastAsia" w:hAnsiTheme="minorEastAsia" w:eastAsiaTheme="minorEastAsia"/>
              </w:rPr>
            </w:pPr>
            <w:r>
              <w:rPr>
                <w:rFonts w:hint="eastAsia" w:cs="宋体" w:asciiTheme="minorEastAsia" w:hAnsiTheme="minorEastAsia" w:eastAsiaTheme="minorEastAsia"/>
              </w:rPr>
              <w:t>已落实</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962" w:type="dxa"/>
            <w:vAlign w:val="center"/>
          </w:tcPr>
          <w:p>
            <w:pPr>
              <w:rPr>
                <w:rFonts w:cs="宋体" w:asciiTheme="minorEastAsia" w:hAnsiTheme="minorEastAsia" w:eastAsiaTheme="minorEastAsia"/>
              </w:rPr>
            </w:pPr>
            <w:r>
              <w:rPr>
                <w:rFonts w:cs="宋体" w:asciiTheme="minorEastAsia" w:hAnsiTheme="minorEastAsia" w:eastAsiaTheme="minorEastAsia"/>
              </w:rPr>
              <w:t>8</w:t>
            </w:r>
          </w:p>
        </w:tc>
        <w:tc>
          <w:tcPr>
            <w:tcW w:w="2714" w:type="dxa"/>
            <w:vAlign w:val="center"/>
          </w:tcPr>
          <w:p>
            <w:pPr>
              <w:rPr>
                <w:rFonts w:cs="宋体" w:asciiTheme="minorEastAsia" w:hAnsiTheme="minorEastAsia" w:eastAsiaTheme="minorEastAsia"/>
              </w:rPr>
            </w:pPr>
            <w:r>
              <w:rPr>
                <w:rFonts w:hint="eastAsia" w:cs="宋体" w:asciiTheme="minorEastAsia" w:hAnsiTheme="minorEastAsia" w:eastAsiaTheme="minorEastAsia"/>
              </w:rPr>
              <w:t>招标范围</w:t>
            </w:r>
          </w:p>
        </w:tc>
        <w:tc>
          <w:tcPr>
            <w:tcW w:w="6509" w:type="dxa"/>
          </w:tcPr>
          <w:p>
            <w:pPr>
              <w:spacing w:line="276" w:lineRule="auto"/>
              <w:rPr>
                <w:rFonts w:cs="宋体" w:asciiTheme="minorEastAsia" w:hAnsiTheme="minorEastAsia" w:eastAsiaTheme="minorEastAsia"/>
                <w:lang w:eastAsia="zh-CN"/>
              </w:rPr>
            </w:pPr>
            <w:r>
              <w:rPr>
                <w:rFonts w:hint="eastAsia" w:cs="宋体" w:asciiTheme="minorEastAsia" w:hAnsiTheme="minorEastAsia" w:eastAsiaTheme="minorEastAsia"/>
                <w:lang w:eastAsia="zh-CN"/>
              </w:rPr>
              <w:t>详见</w:t>
            </w:r>
            <w:r>
              <w:rPr>
                <w:rFonts w:hint="eastAsia" w:cs="宋体" w:asciiTheme="minorEastAsia" w:hAnsiTheme="minorEastAsia" w:eastAsiaTheme="minorEastAsia"/>
                <w:lang w:val="en-US" w:eastAsia="zh-CN"/>
              </w:rPr>
              <w:t>投标须知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62" w:type="dxa"/>
            <w:vAlign w:val="center"/>
          </w:tcPr>
          <w:p>
            <w:pPr>
              <w:rPr>
                <w:rFonts w:cs="宋体" w:asciiTheme="minorEastAsia" w:hAnsiTheme="minorEastAsia" w:eastAsiaTheme="minorEastAsia"/>
              </w:rPr>
            </w:pPr>
            <w:r>
              <w:rPr>
                <w:rFonts w:cs="宋体" w:asciiTheme="minorEastAsia" w:hAnsiTheme="minorEastAsia" w:eastAsiaTheme="minorEastAsia"/>
              </w:rPr>
              <w:t>9</w:t>
            </w:r>
          </w:p>
        </w:tc>
        <w:tc>
          <w:tcPr>
            <w:tcW w:w="2714" w:type="dxa"/>
            <w:vAlign w:val="center"/>
          </w:tcPr>
          <w:p>
            <w:pPr>
              <w:rPr>
                <w:rFonts w:cs="宋体" w:asciiTheme="minorEastAsia" w:hAnsiTheme="minorEastAsia" w:eastAsiaTheme="minorEastAsia"/>
              </w:rPr>
            </w:pPr>
            <w:r>
              <w:rPr>
                <w:rFonts w:hint="eastAsia" w:cs="宋体" w:asciiTheme="minorEastAsia" w:hAnsiTheme="minorEastAsia" w:eastAsiaTheme="minorEastAsia"/>
              </w:rPr>
              <w:t>计划工期</w:t>
            </w:r>
          </w:p>
        </w:tc>
        <w:tc>
          <w:tcPr>
            <w:tcW w:w="6509" w:type="dxa"/>
          </w:tcPr>
          <w:p>
            <w:pPr>
              <w:spacing w:line="240" w:lineRule="auto"/>
              <w:rPr>
                <w:rFonts w:cs="宋体" w:asciiTheme="minorEastAsia" w:hAnsiTheme="minorEastAsia" w:eastAsiaTheme="minorEastAsia"/>
                <w:bCs/>
                <w:lang w:eastAsia="zh-CN"/>
              </w:rPr>
            </w:pPr>
            <w:r>
              <w:rPr>
                <w:rFonts w:hint="eastAsia" w:cs="宋体" w:asciiTheme="minorEastAsia" w:hAnsiTheme="minorEastAsia" w:eastAsiaTheme="minorEastAsia"/>
                <w:bCs/>
                <w:lang w:eastAsia="zh-CN"/>
              </w:rPr>
              <w:t>计划总工期：</w:t>
            </w:r>
            <w:r>
              <w:rPr>
                <w:rFonts w:hint="eastAsia" w:cs="宋体" w:asciiTheme="minorEastAsia" w:hAnsiTheme="minorEastAsia" w:eastAsiaTheme="minorEastAsia"/>
                <w:bCs/>
                <w:lang w:val="en-US" w:eastAsia="zh-CN"/>
              </w:rPr>
              <w:t>投标方自报</w:t>
            </w:r>
            <w:r>
              <w:rPr>
                <w:rFonts w:hint="eastAsia" w:cs="宋体" w:asciiTheme="minorEastAsia" w:hAnsiTheme="minorEastAsia" w:eastAsiaTheme="minorEastAsia"/>
                <w:bCs/>
                <w:lang w:eastAsia="zh-CN"/>
              </w:rPr>
              <w:t>，</w:t>
            </w:r>
            <w:r>
              <w:rPr>
                <w:rFonts w:hint="eastAsia" w:asciiTheme="minorEastAsia" w:hAnsiTheme="minorEastAsia" w:eastAsiaTheme="minorEastAsia"/>
                <w:lang w:eastAsia="zh-CN"/>
              </w:rPr>
              <w:t>包括前期手续办理、施工、并网等，</w:t>
            </w:r>
            <w:r>
              <w:rPr>
                <w:rFonts w:hint="eastAsia" w:asciiTheme="minorEastAsia" w:hAnsiTheme="minorEastAsia" w:eastAsiaTheme="minorEastAsia"/>
                <w:lang w:val="en-US" w:eastAsia="zh-CN"/>
              </w:rPr>
              <w:t>计划开工日期为：2023年4月1日，竣工日期依据双方合同约定</w:t>
            </w:r>
            <w:r>
              <w:rPr>
                <w:rFonts w:hint="eastAsia" w:asciiTheme="minorEastAsia" w:hAnsiTheme="minorEastAsia" w:eastAsiaTheme="minorEastAsia"/>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62" w:type="dxa"/>
            <w:vAlign w:val="center"/>
          </w:tcPr>
          <w:p>
            <w:pPr>
              <w:rPr>
                <w:rFonts w:asciiTheme="minorEastAsia" w:hAnsiTheme="minorEastAsia" w:eastAsiaTheme="minorEastAsia"/>
              </w:rPr>
            </w:pPr>
            <w:r>
              <w:rPr>
                <w:rFonts w:asciiTheme="minorEastAsia" w:hAnsiTheme="minorEastAsia" w:eastAsiaTheme="minorEastAsia"/>
              </w:rPr>
              <w:t>10</w:t>
            </w:r>
          </w:p>
        </w:tc>
        <w:tc>
          <w:tcPr>
            <w:tcW w:w="2714" w:type="dxa"/>
            <w:vAlign w:val="center"/>
          </w:tcPr>
          <w:p>
            <w:pPr>
              <w:spacing w:line="400" w:lineRule="exact"/>
              <w:rPr>
                <w:rFonts w:asciiTheme="minorEastAsia" w:hAnsiTheme="minorEastAsia" w:eastAsiaTheme="minorEastAsia"/>
              </w:rPr>
            </w:pPr>
            <w:r>
              <w:rPr>
                <w:rFonts w:hint="eastAsia" w:asciiTheme="minorEastAsia" w:hAnsiTheme="minorEastAsia" w:eastAsiaTheme="minorEastAsia"/>
              </w:rPr>
              <w:t>质量要求</w:t>
            </w:r>
          </w:p>
        </w:tc>
        <w:tc>
          <w:tcPr>
            <w:tcW w:w="6509" w:type="dxa"/>
          </w:tcPr>
          <w:p>
            <w:pPr>
              <w:rPr>
                <w:rFonts w:cs="宋体" w:asciiTheme="minorEastAsia" w:hAnsiTheme="minorEastAsia" w:eastAsiaTheme="minorEastAsia"/>
                <w:color w:val="000000" w:themeColor="text1"/>
                <w:lang w:eastAsia="zh-CN"/>
                <w14:textFill>
                  <w14:solidFill>
                    <w14:schemeClr w14:val="tx1"/>
                  </w14:solidFill>
                </w14:textFill>
              </w:rPr>
            </w:pPr>
            <w:r>
              <w:rPr>
                <w:rFonts w:hint="eastAsia" w:cs="宋体" w:asciiTheme="minorEastAsia" w:hAnsiTheme="minorEastAsia" w:eastAsiaTheme="minorEastAsia"/>
                <w:color w:val="000000" w:themeColor="text1"/>
                <w:lang w:eastAsia="zh-CN"/>
                <w14:textFill>
                  <w14:solidFill>
                    <w14:schemeClr w14:val="tx1"/>
                  </w14:solidFill>
                </w14:textFill>
              </w:rPr>
              <w:t>符合国家质量检测标准，竣工验收一次性合格；</w:t>
            </w:r>
          </w:p>
          <w:p>
            <w:pPr>
              <w:rPr>
                <w:rFonts w:cs="宋体" w:asciiTheme="minorEastAsia" w:hAnsiTheme="minorEastAsia" w:eastAsiaTheme="minorEastAsia"/>
                <w:color w:val="000000" w:themeColor="text1"/>
                <w:lang w:eastAsia="zh-CN"/>
                <w14:textFill>
                  <w14:solidFill>
                    <w14:schemeClr w14:val="tx1"/>
                  </w14:solidFill>
                </w14:textFill>
              </w:rPr>
            </w:pPr>
            <w:r>
              <w:rPr>
                <w:rFonts w:hint="eastAsia" w:cs="宋体" w:asciiTheme="minorEastAsia" w:hAnsiTheme="minorEastAsia" w:eastAsiaTheme="minorEastAsia"/>
                <w:color w:val="000000" w:themeColor="text1"/>
                <w:lang w:eastAsia="zh-CN"/>
                <w14:textFill>
                  <w14:solidFill>
                    <w14:schemeClr w14:val="tx1"/>
                  </w14:solidFill>
                </w14:textFill>
              </w:rPr>
              <w:t>本招标文件的技术规范书提出的是最低限度的技术要求，并未对一切技术细节做出规定，投标人应保证所提供产品符合本技术规范书的同时，符合国家标准(GB)、国际电工委员会（IEC）标准、国际单位制（SI）标准和DL最新版本的标准，提供功能完整、性能优良的产品及其相应服务。同时还满足国家有关安全、环保等强制性标准和规范的要求；</w:t>
            </w:r>
          </w:p>
          <w:p>
            <w:pPr>
              <w:rPr>
                <w:rFonts w:cs="宋体" w:asciiTheme="minorEastAsia" w:hAnsiTheme="minorEastAsia" w:eastAsiaTheme="minorEastAsia"/>
                <w:color w:val="000000" w:themeColor="text1"/>
                <w:lang w:eastAsia="zh-CN"/>
                <w14:textFill>
                  <w14:solidFill>
                    <w14:schemeClr w14:val="tx1"/>
                  </w14:solidFill>
                </w14:textFill>
              </w:rPr>
            </w:pPr>
            <w:r>
              <w:rPr>
                <w:rFonts w:hint="eastAsia" w:cs="宋体" w:asciiTheme="minorEastAsia" w:hAnsiTheme="minorEastAsia" w:eastAsiaTheme="minorEastAsia"/>
                <w:color w:val="000000" w:themeColor="text1"/>
                <w:highlight w:val="none"/>
                <w:lang w:eastAsia="zh-CN"/>
                <w14:textFill>
                  <w14:solidFill>
                    <w14:schemeClr w14:val="tx1"/>
                  </w14:solidFill>
                </w14:textFill>
              </w:rPr>
              <w:t>本工程整体质保期为2年，2年后按运维协议执</w:t>
            </w:r>
            <w:r>
              <w:rPr>
                <w:rFonts w:hint="eastAsia" w:cs="宋体" w:asciiTheme="minorEastAsia" w:hAnsiTheme="minorEastAsia" w:eastAsiaTheme="minorEastAsia"/>
                <w:color w:val="000000" w:themeColor="text1"/>
                <w:lang w:eastAsia="zh-CN"/>
                <w14:textFill>
                  <w14:solidFill>
                    <w14:schemeClr w14:val="tx1"/>
                  </w14:solidFill>
                </w14:textFill>
              </w:rPr>
              <w:t>行，整体确保25年的</w:t>
            </w:r>
            <w:r>
              <w:rPr>
                <w:rFonts w:hint="eastAsia" w:asciiTheme="minorEastAsia" w:hAnsiTheme="minorEastAsia" w:eastAsiaTheme="minorEastAsia"/>
                <w:lang w:eastAsia="zh-CN"/>
              </w:rPr>
              <w:t>发电量、收益率</w:t>
            </w:r>
            <w:r>
              <w:rPr>
                <w:rFonts w:hint="eastAsia" w:cs="宋体" w:asciiTheme="minorEastAsia" w:hAnsiTheme="minorEastAsia" w:eastAsiaTheme="minorEastAsia"/>
                <w:color w:val="000000" w:themeColor="text1"/>
                <w:lang w:eastAsia="zh-CN"/>
                <w14:textFill>
                  <w14:solidFill>
                    <w14:schemeClr w14:val="tx1"/>
                  </w14:solidFill>
                </w14:textFill>
              </w:rPr>
              <w:t>；</w:t>
            </w:r>
          </w:p>
          <w:p>
            <w:pPr>
              <w:spacing w:line="276" w:lineRule="auto"/>
              <w:rPr>
                <w:rFonts w:hint="default" w:asciiTheme="minorEastAsia" w:hAnsiTheme="minorEastAsia" w:eastAsiaTheme="minorEastAsia"/>
                <w:color w:val="FF0000"/>
                <w:lang w:val="en-US" w:eastAsia="zh-CN"/>
              </w:rPr>
            </w:pPr>
            <w:r>
              <w:rPr>
                <w:rFonts w:hint="eastAsia" w:cs="宋体" w:asciiTheme="minorEastAsia" w:hAnsiTheme="minorEastAsia" w:eastAsiaTheme="minorEastAsia"/>
                <w:color w:val="000000" w:themeColor="text1"/>
                <w:lang w:eastAsia="zh-CN"/>
                <w14:textFill>
                  <w14:solidFill>
                    <w14:schemeClr w14:val="tx1"/>
                  </w14:solidFill>
                </w14:textFill>
              </w:rPr>
              <w:t>金属屋面</w:t>
            </w:r>
            <w:r>
              <w:rPr>
                <w:rFonts w:asciiTheme="minorEastAsia" w:hAnsiTheme="minorEastAsia" w:eastAsiaTheme="minorEastAsia"/>
                <w:lang w:eastAsia="zh-CN"/>
              </w:rPr>
              <w:t>原材料</w:t>
            </w:r>
            <w:r>
              <w:rPr>
                <w:rFonts w:hint="eastAsia" w:asciiTheme="minorEastAsia" w:hAnsiTheme="minorEastAsia" w:eastAsiaTheme="minorEastAsia"/>
                <w:lang w:eastAsia="zh-CN"/>
              </w:rPr>
              <w:t>、光伏组件</w:t>
            </w:r>
            <w:r>
              <w:rPr>
                <w:rFonts w:asciiTheme="minorEastAsia" w:hAnsiTheme="minorEastAsia" w:eastAsiaTheme="minorEastAsia"/>
                <w:lang w:eastAsia="zh-CN"/>
              </w:rPr>
              <w:t>具有25年以上质保</w:t>
            </w:r>
            <w:r>
              <w:rPr>
                <w:rFonts w:hint="eastAsia" w:asciiTheme="minorEastAsia" w:hAnsiTheme="minorEastAsia" w:eastAsiaTheme="minorEastAsia"/>
                <w:lang w:eastAsia="zh-CN"/>
              </w:rPr>
              <w:t>，提供</w:t>
            </w:r>
            <w:r>
              <w:rPr>
                <w:rFonts w:hint="eastAsia" w:cs="宋体" w:asciiTheme="minorEastAsia" w:hAnsiTheme="minorEastAsia" w:eastAsiaTheme="minorEastAsia"/>
                <w:color w:val="000000" w:themeColor="text1"/>
                <w:lang w:eastAsia="zh-CN"/>
                <w14:textFill>
                  <w14:solidFill>
                    <w14:schemeClr w14:val="tx1"/>
                  </w14:solidFill>
                </w14:textFill>
              </w:rPr>
              <w:t>25年线性功率输出保证；</w:t>
            </w:r>
          </w:p>
          <w:p>
            <w:pPr>
              <w:spacing w:line="276" w:lineRule="auto"/>
              <w:rPr>
                <w:rFonts w:asciiTheme="minorEastAsia" w:hAnsiTheme="minorEastAsia" w:eastAsiaTheme="minorEastAsia"/>
                <w:highlight w:val="yellow"/>
                <w:lang w:eastAsia="zh-CN"/>
              </w:rPr>
            </w:pPr>
            <w:r>
              <w:rPr>
                <w:rFonts w:hint="eastAsia" w:asciiTheme="minorEastAsia" w:hAnsiTheme="minorEastAsia" w:eastAsiaTheme="minorEastAsia"/>
                <w:szCs w:val="21"/>
                <w:lang w:eastAsia="zh-CN"/>
              </w:rPr>
              <w:t>主材及设备</w:t>
            </w:r>
            <w:r>
              <w:rPr>
                <w:rFonts w:hint="eastAsia" w:cs="宋体" w:asciiTheme="minorEastAsia" w:hAnsiTheme="minorEastAsia" w:eastAsiaTheme="minorEastAsia"/>
                <w:color w:val="000000" w:themeColor="text1"/>
                <w:lang w:eastAsia="zh-CN"/>
                <w14:textFill>
                  <w14:solidFill>
                    <w14:schemeClr w14:val="tx1"/>
                  </w14:solidFill>
                </w14:textFill>
              </w:rPr>
              <w:t>需满足国家标准。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62" w:type="dxa"/>
            <w:vAlign w:val="center"/>
          </w:tcPr>
          <w:p>
            <w:pPr>
              <w:rPr>
                <w:rFonts w:asciiTheme="minorEastAsia" w:hAnsiTheme="minorEastAsia" w:eastAsiaTheme="minorEastAsia"/>
              </w:rPr>
            </w:pPr>
            <w:r>
              <w:rPr>
                <w:rFonts w:asciiTheme="minorEastAsia" w:hAnsiTheme="minorEastAsia" w:eastAsiaTheme="minorEastAsia"/>
              </w:rPr>
              <w:t>11</w:t>
            </w:r>
          </w:p>
        </w:tc>
        <w:tc>
          <w:tcPr>
            <w:tcW w:w="2714" w:type="dxa"/>
            <w:vAlign w:val="center"/>
          </w:tcPr>
          <w:p>
            <w:pPr>
              <w:spacing w:line="276" w:lineRule="auto"/>
              <w:rPr>
                <w:rFonts w:asciiTheme="minorEastAsia" w:hAnsiTheme="minorEastAsia" w:eastAsiaTheme="minorEastAsia"/>
              </w:rPr>
            </w:pPr>
            <w:r>
              <w:rPr>
                <w:rFonts w:hint="eastAsia" w:asciiTheme="minorEastAsia" w:hAnsiTheme="minorEastAsia" w:eastAsiaTheme="minorEastAsia"/>
              </w:rPr>
              <w:t>是否接受联合体投标</w:t>
            </w:r>
          </w:p>
        </w:tc>
        <w:tc>
          <w:tcPr>
            <w:tcW w:w="6509" w:type="dxa"/>
            <w:vAlign w:val="center"/>
          </w:tcPr>
          <w:p>
            <w:pPr>
              <w:spacing w:line="276" w:lineRule="auto"/>
              <w:rPr>
                <w:rFonts w:hint="eastAsia" w:asciiTheme="minorEastAsia" w:hAnsiTheme="minorEastAsia" w:eastAsiaTheme="minorEastAsia"/>
                <w:lang w:eastAsia="zh-CN"/>
              </w:rPr>
            </w:pPr>
            <w:r>
              <w:rPr>
                <w:rFonts w:hint="eastAsia" w:asciiTheme="minorEastAsia" w:hAnsiTheme="minorEastAsia" w:eastAsiaTheme="minorEastAsia"/>
              </w:rPr>
              <w:t>接受</w:t>
            </w:r>
            <w:r>
              <w:rPr>
                <w:rFonts w:hint="eastAsia" w:asciiTheme="minorEastAsia" w:hAnsiTheme="minorEastAsia" w:eastAsiaTheme="minorEastAsia"/>
                <w:b/>
                <w:bCs/>
                <w:lang w:eastAsia="zh-CN"/>
              </w:rPr>
              <w:t>（</w:t>
            </w:r>
            <w:r>
              <w:rPr>
                <w:rFonts w:hint="eastAsia" w:asciiTheme="minorEastAsia" w:hAnsiTheme="minorEastAsia" w:eastAsiaTheme="minorEastAsia"/>
                <w:b/>
                <w:bCs/>
                <w:lang w:val="en-US" w:eastAsia="zh-CN"/>
              </w:rPr>
              <w:t>联合体不超过2家</w:t>
            </w:r>
            <w:r>
              <w:rPr>
                <w:rFonts w:hint="eastAsia" w:asciiTheme="minorEastAsia" w:hAnsiTheme="minorEastAsia" w:eastAsiaTheme="minorEastAsia"/>
                <w:b/>
                <w:bCs/>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62" w:type="dxa"/>
            <w:vAlign w:val="center"/>
          </w:tcPr>
          <w:p>
            <w:pPr>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2</w:t>
            </w:r>
          </w:p>
        </w:tc>
        <w:tc>
          <w:tcPr>
            <w:tcW w:w="2714" w:type="dxa"/>
            <w:vAlign w:val="center"/>
          </w:tcPr>
          <w:p>
            <w:pPr>
              <w:spacing w:line="276" w:lineRule="auto"/>
              <w:rPr>
                <w:rFonts w:asciiTheme="minorEastAsia" w:hAnsiTheme="minorEastAsia" w:eastAsiaTheme="minorEastAsia"/>
              </w:rPr>
            </w:pPr>
            <w:r>
              <w:rPr>
                <w:rFonts w:hint="eastAsia" w:asciiTheme="minorEastAsia" w:hAnsiTheme="minorEastAsia" w:eastAsiaTheme="minorEastAsia"/>
                <w:lang w:eastAsia="zh-CN"/>
              </w:rPr>
              <w:t>是否允许转包分包</w:t>
            </w:r>
          </w:p>
        </w:tc>
        <w:tc>
          <w:tcPr>
            <w:tcW w:w="6509" w:type="dxa"/>
            <w:vAlign w:val="center"/>
          </w:tcPr>
          <w:p>
            <w:pPr>
              <w:spacing w:line="276" w:lineRule="auto"/>
              <w:rPr>
                <w:rFonts w:asciiTheme="minorEastAsia" w:hAnsiTheme="minorEastAsia" w:eastAsiaTheme="minorEastAsia"/>
              </w:rPr>
            </w:pPr>
            <w:r>
              <w:rPr>
                <w:rFonts w:hint="eastAsia" w:asciiTheme="minorEastAsia" w:hAnsiTheme="minorEastAsia" w:eastAsiaTheme="minorEastAsia"/>
                <w:lang w:eastAsia="zh-CN"/>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62" w:type="dxa"/>
            <w:vAlign w:val="center"/>
          </w:tcPr>
          <w:p>
            <w:pPr>
              <w:rPr>
                <w:rFonts w:asciiTheme="minorEastAsia" w:hAnsiTheme="minorEastAsia" w:eastAsiaTheme="minorEastAsia"/>
              </w:rPr>
            </w:pPr>
            <w:r>
              <w:rPr>
                <w:rFonts w:asciiTheme="minorEastAsia" w:hAnsiTheme="minorEastAsia" w:eastAsiaTheme="minorEastAsia"/>
              </w:rPr>
              <w:t>13</w:t>
            </w:r>
          </w:p>
        </w:tc>
        <w:tc>
          <w:tcPr>
            <w:tcW w:w="2714" w:type="dxa"/>
            <w:vAlign w:val="center"/>
          </w:tcPr>
          <w:p>
            <w:pPr>
              <w:spacing w:line="276" w:lineRule="auto"/>
              <w:rPr>
                <w:rFonts w:asciiTheme="minorEastAsia" w:hAnsiTheme="minorEastAsia" w:eastAsiaTheme="minorEastAsia"/>
              </w:rPr>
            </w:pPr>
            <w:r>
              <w:rPr>
                <w:rFonts w:hint="eastAsia" w:asciiTheme="minorEastAsia" w:hAnsiTheme="minorEastAsia" w:eastAsiaTheme="minorEastAsia"/>
              </w:rPr>
              <w:t>踏勘现场</w:t>
            </w:r>
          </w:p>
        </w:tc>
        <w:tc>
          <w:tcPr>
            <w:tcW w:w="6509" w:type="dxa"/>
            <w:vAlign w:val="center"/>
          </w:tcPr>
          <w:p>
            <w:pPr>
              <w:spacing w:line="276" w:lineRule="auto"/>
              <w:rPr>
                <w:rFonts w:asciiTheme="minorEastAsia" w:hAnsiTheme="minorEastAsia" w:eastAsiaTheme="minorEastAsia"/>
                <w:lang w:eastAsia="zh-CN"/>
              </w:rPr>
            </w:pPr>
            <w:r>
              <w:rPr>
                <w:rFonts w:hint="eastAsia" w:asciiTheme="minorEastAsia" w:hAnsiTheme="minorEastAsia" w:eastAsiaTheme="minorEastAsia"/>
                <w:lang w:val="en-US" w:eastAsia="zh-CN"/>
              </w:rPr>
              <w:t>投标人自行安排</w:t>
            </w:r>
            <w:r>
              <w:rPr>
                <w:rFonts w:hint="eastAsia" w:asciiTheme="minorEastAsia" w:hAnsiTheme="minorEastAsia" w:eastAsiaTheme="minorEastAsia"/>
                <w:lang w:eastAsia="zh-CN"/>
              </w:rPr>
              <w:t>组织探勘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62" w:type="dxa"/>
            <w:vAlign w:val="center"/>
          </w:tcPr>
          <w:p>
            <w:pPr>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4</w:t>
            </w:r>
          </w:p>
        </w:tc>
        <w:tc>
          <w:tcPr>
            <w:tcW w:w="2714" w:type="dxa"/>
            <w:vAlign w:val="center"/>
          </w:tcPr>
          <w:p>
            <w:pPr>
              <w:spacing w:line="276" w:lineRule="auto"/>
              <w:rPr>
                <w:rFonts w:asciiTheme="minorEastAsia" w:hAnsiTheme="minorEastAsia" w:eastAsiaTheme="minorEastAsia"/>
              </w:rPr>
            </w:pPr>
            <w:r>
              <w:rPr>
                <w:rFonts w:hint="eastAsia" w:asciiTheme="minorEastAsia" w:hAnsiTheme="minorEastAsia" w:eastAsiaTheme="minorEastAsia"/>
                <w:lang w:eastAsia="zh-CN"/>
              </w:rPr>
              <w:t>踏勘时间</w:t>
            </w:r>
          </w:p>
        </w:tc>
        <w:tc>
          <w:tcPr>
            <w:tcW w:w="6509" w:type="dxa"/>
            <w:vAlign w:val="center"/>
          </w:tcPr>
          <w:p>
            <w:pPr>
              <w:spacing w:line="276" w:lineRule="auto"/>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投标人自行安排，相关费用投标人自行承担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62" w:type="dxa"/>
            <w:vAlign w:val="center"/>
          </w:tcPr>
          <w:p>
            <w:pPr>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5</w:t>
            </w:r>
          </w:p>
        </w:tc>
        <w:tc>
          <w:tcPr>
            <w:tcW w:w="2714" w:type="dxa"/>
            <w:vAlign w:val="center"/>
          </w:tcPr>
          <w:p>
            <w:pPr>
              <w:spacing w:line="276" w:lineRule="auto"/>
              <w:rPr>
                <w:rFonts w:asciiTheme="minorEastAsia" w:hAnsiTheme="minorEastAsia" w:eastAsiaTheme="minorEastAsia"/>
              </w:rPr>
            </w:pPr>
            <w:r>
              <w:rPr>
                <w:rFonts w:hint="eastAsia" w:asciiTheme="minorEastAsia" w:hAnsiTheme="minorEastAsia" w:eastAsiaTheme="minorEastAsia"/>
                <w:lang w:eastAsia="zh-CN"/>
              </w:rPr>
              <w:t>招标文件获取时间</w:t>
            </w:r>
          </w:p>
        </w:tc>
        <w:tc>
          <w:tcPr>
            <w:tcW w:w="6509" w:type="dxa"/>
            <w:vAlign w:val="center"/>
          </w:tcPr>
          <w:p>
            <w:pPr>
              <w:spacing w:line="276" w:lineRule="auto"/>
              <w:rPr>
                <w:rFonts w:asciiTheme="minorEastAsia" w:hAnsiTheme="minorEastAsia" w:eastAsiaTheme="minorEastAsia"/>
              </w:rPr>
            </w:pPr>
            <w:r>
              <w:rPr>
                <w:rFonts w:hint="eastAsia" w:asciiTheme="minorEastAsia" w:hAnsiTheme="minorEastAsia" w:eastAsiaTheme="minorEastAsia"/>
                <w:lang w:eastAsia="zh-CN"/>
              </w:rPr>
              <w:t>202</w:t>
            </w:r>
            <w:r>
              <w:rPr>
                <w:rFonts w:hint="eastAsia" w:asciiTheme="minorEastAsia" w:hAnsiTheme="minorEastAsia" w:eastAsiaTheme="minorEastAsia"/>
                <w:lang w:val="en-US" w:eastAsia="zh-CN"/>
              </w:rPr>
              <w:t>3</w:t>
            </w:r>
            <w:r>
              <w:rPr>
                <w:rFonts w:hint="eastAsia" w:asciiTheme="minorEastAsia" w:hAnsiTheme="minorEastAsia" w:eastAsiaTheme="minorEastAsia"/>
                <w:lang w:eastAsia="zh-CN"/>
              </w:rPr>
              <w:t>年</w:t>
            </w:r>
            <w:r>
              <w:rPr>
                <w:rFonts w:hint="eastAsia" w:asciiTheme="minorEastAsia" w:hAnsiTheme="minorEastAsia" w:eastAsiaTheme="minorEastAsia"/>
                <w:lang w:val="en-US" w:eastAsia="zh-CN"/>
              </w:rPr>
              <w:t>2月</w:t>
            </w:r>
            <w:r>
              <w:rPr>
                <w:rFonts w:asciiTheme="minorEastAsia" w:hAnsiTheme="minorEastAsia" w:eastAsiaTheme="minorEastAsia"/>
                <w:lang w:eastAsia="zh-CN"/>
              </w:rPr>
              <w:t xml:space="preserve"> </w:t>
            </w:r>
            <w:r>
              <w:rPr>
                <w:rFonts w:hint="eastAsia" w:asciiTheme="minorEastAsia" w:hAnsiTheme="minorEastAsia" w:eastAsiaTheme="minorEastAsia"/>
                <w:lang w:val="en-US" w:eastAsia="zh-CN"/>
              </w:rPr>
              <w:t>24</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62" w:type="dxa"/>
            <w:vAlign w:val="center"/>
          </w:tcPr>
          <w:p>
            <w:pPr>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6</w:t>
            </w:r>
          </w:p>
        </w:tc>
        <w:tc>
          <w:tcPr>
            <w:tcW w:w="2714" w:type="dxa"/>
            <w:vAlign w:val="center"/>
          </w:tcPr>
          <w:p>
            <w:pPr>
              <w:spacing w:line="276" w:lineRule="auto"/>
              <w:rPr>
                <w:rFonts w:asciiTheme="minorEastAsia" w:hAnsiTheme="minorEastAsia" w:eastAsiaTheme="minorEastAsia"/>
                <w:lang w:eastAsia="zh-CN"/>
              </w:rPr>
            </w:pPr>
            <w:r>
              <w:rPr>
                <w:rFonts w:hint="eastAsia" w:asciiTheme="minorEastAsia" w:hAnsiTheme="minorEastAsia" w:eastAsiaTheme="minorEastAsia"/>
                <w:lang w:eastAsia="zh-CN"/>
              </w:rPr>
              <w:t>投标人提出问题的截止时间</w:t>
            </w:r>
          </w:p>
        </w:tc>
        <w:tc>
          <w:tcPr>
            <w:tcW w:w="6509" w:type="dxa"/>
          </w:tcPr>
          <w:p>
            <w:pPr>
              <w:spacing w:line="276" w:lineRule="auto"/>
              <w:rPr>
                <w:rFonts w:asciiTheme="minorEastAsia" w:hAnsiTheme="minorEastAsia" w:eastAsiaTheme="minorEastAsia"/>
                <w:lang w:eastAsia="zh-CN"/>
              </w:rPr>
            </w:pPr>
            <w:r>
              <w:rPr>
                <w:rFonts w:hint="eastAsia" w:asciiTheme="minorEastAsia" w:hAnsiTheme="minorEastAsia" w:eastAsiaTheme="minorEastAsia"/>
                <w:lang w:eastAsia="zh-CN"/>
              </w:rPr>
              <w:t>202</w:t>
            </w:r>
            <w:r>
              <w:rPr>
                <w:rFonts w:hint="eastAsia" w:asciiTheme="minorEastAsia" w:hAnsiTheme="minorEastAsia" w:eastAsiaTheme="minorEastAsia"/>
                <w:lang w:val="en-US" w:eastAsia="zh-CN"/>
              </w:rPr>
              <w:t>3</w:t>
            </w:r>
            <w:r>
              <w:rPr>
                <w:rFonts w:hint="eastAsia" w:asciiTheme="minorEastAsia" w:hAnsiTheme="minorEastAsia" w:eastAsiaTheme="minorEastAsia"/>
                <w:lang w:eastAsia="zh-CN"/>
              </w:rPr>
              <w:t>年</w:t>
            </w:r>
            <w:r>
              <w:rPr>
                <w:rFonts w:hint="eastAsia" w:asciiTheme="minorEastAsia" w:hAnsiTheme="minorEastAsia" w:eastAsiaTheme="minorEastAsia"/>
                <w:lang w:val="en-US" w:eastAsia="zh-CN"/>
              </w:rPr>
              <w:t>2</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月</w:t>
            </w:r>
            <w:r>
              <w:rPr>
                <w:rFonts w:hint="eastAsia" w:asciiTheme="minorEastAsia" w:hAnsiTheme="minorEastAsia" w:eastAsiaTheme="minorEastAsia"/>
                <w:lang w:val="en-US" w:eastAsia="zh-CN"/>
              </w:rPr>
              <w:t>27</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日</w:t>
            </w:r>
            <w:r>
              <w:rPr>
                <w:rFonts w:asciiTheme="minorEastAsia" w:hAnsiTheme="minorEastAsia" w:eastAsiaTheme="minorEastAsia"/>
                <w:lang w:eastAsia="zh-CN"/>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62" w:type="dxa"/>
            <w:vAlign w:val="center"/>
          </w:tcPr>
          <w:p>
            <w:pPr>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7</w:t>
            </w:r>
          </w:p>
        </w:tc>
        <w:tc>
          <w:tcPr>
            <w:tcW w:w="2714" w:type="dxa"/>
            <w:vAlign w:val="center"/>
          </w:tcPr>
          <w:p>
            <w:pPr>
              <w:spacing w:line="276" w:lineRule="auto"/>
              <w:rPr>
                <w:rFonts w:asciiTheme="minorEastAsia" w:hAnsiTheme="minorEastAsia" w:eastAsiaTheme="minorEastAsia"/>
              </w:rPr>
            </w:pPr>
            <w:r>
              <w:rPr>
                <w:rFonts w:hint="eastAsia" w:asciiTheme="minorEastAsia" w:hAnsiTheme="minorEastAsia" w:eastAsiaTheme="minorEastAsia"/>
              </w:rPr>
              <w:t>招标人澄清</w:t>
            </w:r>
            <w:r>
              <w:rPr>
                <w:rFonts w:hint="eastAsia" w:asciiTheme="minorEastAsia" w:hAnsiTheme="minorEastAsia" w:eastAsiaTheme="minorEastAsia"/>
                <w:lang w:eastAsia="zh-CN"/>
              </w:rPr>
              <w:t>时</w:t>
            </w:r>
            <w:r>
              <w:rPr>
                <w:rFonts w:hint="eastAsia" w:asciiTheme="minorEastAsia" w:hAnsiTheme="minorEastAsia" w:eastAsiaTheme="minorEastAsia"/>
              </w:rPr>
              <w:t>间</w:t>
            </w:r>
          </w:p>
        </w:tc>
        <w:tc>
          <w:tcPr>
            <w:tcW w:w="6509" w:type="dxa"/>
            <w:vAlign w:val="center"/>
          </w:tcPr>
          <w:p>
            <w:pPr>
              <w:spacing w:line="276" w:lineRule="auto"/>
              <w:rPr>
                <w:rFonts w:asciiTheme="minorEastAsia" w:hAnsiTheme="minorEastAsia" w:eastAsiaTheme="minorEastAsia"/>
                <w:color w:val="FF0000"/>
                <w:u w:val="single"/>
              </w:rPr>
            </w:pPr>
            <w:r>
              <w:rPr>
                <w:rFonts w:hint="eastAsia" w:asciiTheme="minorEastAsia" w:hAnsiTheme="minorEastAsia" w:eastAsiaTheme="minorEastAsia"/>
                <w:lang w:eastAsia="zh-CN"/>
              </w:rPr>
              <w:t>202</w:t>
            </w:r>
            <w:r>
              <w:rPr>
                <w:rFonts w:hint="eastAsia" w:asciiTheme="minorEastAsia" w:hAnsiTheme="minorEastAsia" w:eastAsiaTheme="minorEastAsia"/>
                <w:lang w:val="en-US" w:eastAsia="zh-CN"/>
              </w:rPr>
              <w:t>3</w:t>
            </w:r>
            <w:r>
              <w:rPr>
                <w:rFonts w:hint="eastAsia" w:asciiTheme="minorEastAsia" w:hAnsiTheme="minorEastAsia" w:eastAsiaTheme="minorEastAsia"/>
                <w:lang w:eastAsia="zh-CN"/>
              </w:rPr>
              <w:t>年</w:t>
            </w:r>
            <w:r>
              <w:rPr>
                <w:rFonts w:hint="eastAsia" w:asciiTheme="minorEastAsia" w:hAnsiTheme="minorEastAsia" w:eastAsiaTheme="minorEastAsia"/>
                <w:lang w:val="en-US" w:eastAsia="zh-CN"/>
              </w:rPr>
              <w:t>3</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月</w:t>
            </w:r>
            <w:r>
              <w:rPr>
                <w:rFonts w:asciiTheme="minorEastAsia" w:hAnsiTheme="minorEastAsia" w:eastAsiaTheme="minorEastAsia"/>
                <w:lang w:eastAsia="zh-CN"/>
              </w:rPr>
              <w:t xml:space="preserve"> </w:t>
            </w:r>
            <w:r>
              <w:rPr>
                <w:rFonts w:hint="eastAsia" w:asciiTheme="minorEastAsia" w:hAnsiTheme="minorEastAsia" w:eastAsiaTheme="minorEastAsia"/>
                <w:lang w:val="en-US" w:eastAsia="zh-CN"/>
              </w:rPr>
              <w:t>01</w:t>
            </w:r>
            <w:r>
              <w:rPr>
                <w:rFonts w:hint="eastAsia" w:asciiTheme="minorEastAsia" w:hAnsiTheme="minorEastAsia" w:eastAsiaTheme="minorEastAsia"/>
                <w:lang w:eastAsia="zh-CN"/>
              </w:rPr>
              <w:t>日</w:t>
            </w:r>
            <w:r>
              <w:rPr>
                <w:rFonts w:asciiTheme="minorEastAsia" w:hAnsiTheme="minorEastAsia" w:eastAsiaTheme="minorEastAsia"/>
                <w:lang w:eastAsia="zh-CN"/>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62" w:type="dxa"/>
            <w:vAlign w:val="center"/>
          </w:tcPr>
          <w:p>
            <w:pPr>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8</w:t>
            </w:r>
          </w:p>
        </w:tc>
        <w:tc>
          <w:tcPr>
            <w:tcW w:w="2714" w:type="dxa"/>
            <w:vAlign w:val="center"/>
          </w:tcPr>
          <w:p>
            <w:pPr>
              <w:spacing w:line="276" w:lineRule="auto"/>
              <w:rPr>
                <w:rFonts w:asciiTheme="minorEastAsia" w:hAnsiTheme="minorEastAsia" w:eastAsiaTheme="minorEastAsia"/>
              </w:rPr>
            </w:pPr>
            <w:r>
              <w:rPr>
                <w:rFonts w:hint="eastAsia" w:asciiTheme="minorEastAsia" w:hAnsiTheme="minorEastAsia" w:eastAsiaTheme="minorEastAsia"/>
              </w:rPr>
              <w:t>投标截止时间</w:t>
            </w:r>
          </w:p>
        </w:tc>
        <w:tc>
          <w:tcPr>
            <w:tcW w:w="6509" w:type="dxa"/>
            <w:vAlign w:val="center"/>
          </w:tcPr>
          <w:p>
            <w:pPr>
              <w:spacing w:line="276" w:lineRule="auto"/>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 xml:space="preserve">①加盖公章的投标文件的扫描件以pdf </w:t>
            </w:r>
          </w:p>
          <w:p>
            <w:pPr>
              <w:spacing w:line="276" w:lineRule="auto"/>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 xml:space="preserve">格式于2023年3月03日下午15：00点前以邮件 </w:t>
            </w:r>
          </w:p>
          <w:p>
            <w:pPr>
              <w:spacing w:line="276" w:lineRule="auto"/>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 xml:space="preserve">形式提交，邮件命名为：公司名称＋投 </w:t>
            </w:r>
          </w:p>
          <w:p>
            <w:pPr>
              <w:spacing w:line="276" w:lineRule="auto"/>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 xml:space="preserve">标文件 </w:t>
            </w:r>
          </w:p>
          <w:p>
            <w:pPr>
              <w:spacing w:line="276" w:lineRule="auto"/>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 xml:space="preserve">收件邮箱为：master@moxiaoxian.cn </w:t>
            </w:r>
          </w:p>
          <w:p>
            <w:pPr>
              <w:spacing w:line="276" w:lineRule="auto"/>
              <w:rPr>
                <w:rFonts w:hint="eastAsia" w:asciiTheme="minorEastAsia" w:hAnsiTheme="minorEastAsia" w:eastAsiaTheme="minorEastAsia"/>
                <w:lang w:eastAsia="zh-CN"/>
              </w:rPr>
            </w:pPr>
            <w:r>
              <w:rPr>
                <w:rFonts w:hint="default" w:asciiTheme="minorEastAsia" w:hAnsiTheme="minorEastAsia" w:eastAsiaTheme="minorEastAsia"/>
                <w:lang w:val="en-US" w:eastAsia="zh-CN"/>
              </w:rPr>
              <w:t>②</w:t>
            </w:r>
            <w:r>
              <w:rPr>
                <w:rFonts w:hint="eastAsia" w:asciiTheme="minorEastAsia" w:hAnsiTheme="minorEastAsia" w:eastAsiaTheme="minorEastAsia"/>
                <w:lang w:val="en-US" w:eastAsia="zh-CN"/>
              </w:rPr>
              <w:t xml:space="preserve">纸质文件（加盖公章）于2023年3月 </w:t>
            </w:r>
          </w:p>
          <w:p>
            <w:pPr>
              <w:spacing w:line="276" w:lineRule="auto"/>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 xml:space="preserve">3日前寄出： </w:t>
            </w:r>
          </w:p>
          <w:p>
            <w:pPr>
              <w:spacing w:line="276" w:lineRule="auto"/>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 xml:space="preserve">地址：上海市闵行区顾戴路2337号维璟 </w:t>
            </w:r>
          </w:p>
          <w:p>
            <w:pPr>
              <w:spacing w:line="276" w:lineRule="auto"/>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 xml:space="preserve">中心B栋16层C1单元； </w:t>
            </w:r>
          </w:p>
          <w:p>
            <w:pPr>
              <w:spacing w:line="276" w:lineRule="auto"/>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 xml:space="preserve">收件人：安忠 </w:t>
            </w:r>
          </w:p>
          <w:p>
            <w:pPr>
              <w:spacing w:line="276" w:lineRule="auto"/>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电话：13761851001</w:t>
            </w:r>
          </w:p>
          <w:p>
            <w:pPr>
              <w:spacing w:line="276" w:lineRule="auto"/>
              <w:jc w:val="both"/>
              <w:rPr>
                <w:rFonts w:asciiTheme="minorEastAsia" w:hAnsiTheme="minorEastAsia" w:eastAsiaTheme="minorEastAsia"/>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962" w:type="dxa"/>
            <w:vAlign w:val="center"/>
          </w:tcPr>
          <w:p>
            <w:pPr>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9</w:t>
            </w:r>
          </w:p>
        </w:tc>
        <w:tc>
          <w:tcPr>
            <w:tcW w:w="2714" w:type="dxa"/>
            <w:vAlign w:val="center"/>
          </w:tcPr>
          <w:p>
            <w:pPr>
              <w:spacing w:line="276" w:lineRule="auto"/>
              <w:rPr>
                <w:rFonts w:asciiTheme="minorEastAsia" w:hAnsiTheme="minorEastAsia" w:eastAsiaTheme="minorEastAsia"/>
              </w:rPr>
            </w:pPr>
            <w:r>
              <w:rPr>
                <w:rFonts w:hint="eastAsia" w:asciiTheme="minorEastAsia" w:hAnsiTheme="minorEastAsia" w:eastAsiaTheme="minorEastAsia"/>
                <w:lang w:eastAsia="zh-CN"/>
              </w:rPr>
              <w:t>开标时间</w:t>
            </w:r>
            <w:r>
              <w:rPr>
                <w:rFonts w:hint="eastAsia" w:asciiTheme="minorEastAsia" w:hAnsiTheme="minorEastAsia" w:eastAsiaTheme="minorEastAsia"/>
              </w:rPr>
              <w:t>和地点</w:t>
            </w:r>
          </w:p>
        </w:tc>
        <w:tc>
          <w:tcPr>
            <w:tcW w:w="6509" w:type="dxa"/>
            <w:vAlign w:val="center"/>
          </w:tcPr>
          <w:p>
            <w:pPr>
              <w:spacing w:line="276" w:lineRule="auto"/>
              <w:rPr>
                <w:rFonts w:asciiTheme="minorEastAsia" w:hAnsiTheme="minorEastAsia" w:eastAsiaTheme="minorEastAsia"/>
                <w:lang w:eastAsia="zh-CN"/>
              </w:rPr>
            </w:pPr>
            <w:r>
              <w:rPr>
                <w:rFonts w:hint="eastAsia" w:asciiTheme="minorEastAsia" w:hAnsiTheme="minorEastAsia" w:eastAsiaTheme="minorEastAsia"/>
                <w:lang w:eastAsia="zh-CN"/>
              </w:rPr>
              <w:t>开标时间：202</w:t>
            </w:r>
            <w:r>
              <w:rPr>
                <w:rFonts w:hint="eastAsia" w:asciiTheme="minorEastAsia" w:hAnsiTheme="minorEastAsia" w:eastAsiaTheme="minorEastAsia"/>
                <w:lang w:val="en-US" w:eastAsia="zh-CN"/>
              </w:rPr>
              <w:t>3</w:t>
            </w:r>
            <w:r>
              <w:rPr>
                <w:rFonts w:hint="eastAsia" w:asciiTheme="minorEastAsia" w:hAnsiTheme="minorEastAsia" w:eastAsiaTheme="minorEastAsia"/>
                <w:lang w:eastAsia="zh-CN"/>
              </w:rPr>
              <w:t>年</w:t>
            </w:r>
            <w:r>
              <w:rPr>
                <w:rFonts w:asciiTheme="minorEastAsia" w:hAnsiTheme="minorEastAsia" w:eastAsiaTheme="minorEastAsia"/>
                <w:lang w:eastAsia="zh-CN"/>
              </w:rPr>
              <w:t xml:space="preserve"> </w:t>
            </w:r>
            <w:r>
              <w:rPr>
                <w:rFonts w:hint="eastAsia" w:asciiTheme="minorEastAsia" w:hAnsiTheme="minorEastAsia" w:eastAsiaTheme="minorEastAsia"/>
                <w:lang w:val="en-US" w:eastAsia="zh-CN"/>
              </w:rPr>
              <w:t>3</w:t>
            </w:r>
            <w:r>
              <w:rPr>
                <w:rFonts w:hint="eastAsia" w:asciiTheme="minorEastAsia" w:hAnsiTheme="minorEastAsia" w:eastAsiaTheme="minorEastAsia"/>
                <w:lang w:eastAsia="zh-CN"/>
              </w:rPr>
              <w:t>月</w:t>
            </w:r>
            <w:r>
              <w:rPr>
                <w:rFonts w:asciiTheme="minorEastAsia" w:hAnsiTheme="minorEastAsia" w:eastAsiaTheme="minorEastAsia"/>
                <w:lang w:eastAsia="zh-CN"/>
              </w:rPr>
              <w:t xml:space="preserve"> </w:t>
            </w:r>
            <w:r>
              <w:rPr>
                <w:rFonts w:hint="eastAsia" w:asciiTheme="minorEastAsia" w:hAnsiTheme="minorEastAsia" w:eastAsiaTheme="minorEastAsia"/>
                <w:lang w:val="en-US" w:eastAsia="zh-CN"/>
              </w:rPr>
              <w:t>07</w:t>
            </w:r>
            <w:r>
              <w:rPr>
                <w:rFonts w:hint="eastAsia" w:asciiTheme="minorEastAsia" w:hAnsiTheme="minorEastAsia" w:eastAsiaTheme="minorEastAsia"/>
                <w:lang w:eastAsia="zh-CN"/>
              </w:rPr>
              <w:t>日</w:t>
            </w:r>
            <w:r>
              <w:rPr>
                <w:rFonts w:asciiTheme="minorEastAsia" w:hAnsiTheme="minorEastAsia" w:eastAsiaTheme="minorEastAsia"/>
                <w:lang w:eastAsia="zh-CN"/>
              </w:rPr>
              <w:t xml:space="preserve"> </w:t>
            </w:r>
            <w:r>
              <w:rPr>
                <w:rFonts w:hint="eastAsia" w:asciiTheme="minorEastAsia" w:hAnsiTheme="minorEastAsia" w:eastAsiaTheme="minorEastAsia"/>
                <w:lang w:val="en-US" w:eastAsia="zh-CN"/>
              </w:rPr>
              <w:t>下午17:00前</w:t>
            </w:r>
            <w:r>
              <w:rPr>
                <w:rFonts w:asciiTheme="minorEastAsia" w:hAnsiTheme="minorEastAsia" w:eastAsiaTheme="minorEastAsia"/>
                <w:lang w:eastAsia="zh-CN"/>
              </w:rPr>
              <w:t xml:space="preserve"> </w:t>
            </w:r>
          </w:p>
          <w:p>
            <w:pPr>
              <w:spacing w:line="276" w:lineRule="auto"/>
              <w:rPr>
                <w:rFonts w:hint="default" w:asciiTheme="minorEastAsia" w:hAnsiTheme="minorEastAsia" w:eastAsiaTheme="minorEastAsia"/>
                <w:lang w:val="en-US" w:eastAsia="zh-CN"/>
              </w:rPr>
            </w:pPr>
            <w:r>
              <w:rPr>
                <w:rFonts w:hint="eastAsia" w:asciiTheme="minorEastAsia" w:hAnsiTheme="minorEastAsia" w:eastAsiaTheme="minorEastAsia"/>
                <w:lang w:eastAsia="zh-CN"/>
              </w:rPr>
              <w:t>开标地点：</w:t>
            </w:r>
            <w:r>
              <w:rPr>
                <w:rFonts w:hint="eastAsia" w:asciiTheme="minorEastAsia" w:hAnsiTheme="minorEastAsia" w:eastAsiaTheme="minorEastAsia"/>
                <w:lang w:val="en-US" w:eastAsia="zh-CN"/>
              </w:rPr>
              <w:t>上海闵行区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 w:hRule="atLeast"/>
          <w:jc w:val="center"/>
        </w:trPr>
        <w:tc>
          <w:tcPr>
            <w:tcW w:w="962" w:type="dxa"/>
            <w:vAlign w:val="center"/>
          </w:tcPr>
          <w:p>
            <w:pPr>
              <w:spacing w:line="276" w:lineRule="auto"/>
              <w:rPr>
                <w:rFonts w:asciiTheme="minorEastAsia" w:hAnsiTheme="minorEastAsia" w:eastAsiaTheme="minorEastAsia"/>
              </w:rPr>
            </w:pPr>
            <w:r>
              <w:rPr>
                <w:rFonts w:asciiTheme="minorEastAsia" w:hAnsiTheme="minorEastAsia" w:eastAsiaTheme="minorEastAsia"/>
              </w:rPr>
              <w:t>20</w:t>
            </w:r>
          </w:p>
        </w:tc>
        <w:tc>
          <w:tcPr>
            <w:tcW w:w="2714" w:type="dxa"/>
            <w:vAlign w:val="center"/>
          </w:tcPr>
          <w:p>
            <w:pPr>
              <w:spacing w:line="276" w:lineRule="auto"/>
              <w:rPr>
                <w:rFonts w:asciiTheme="minorEastAsia" w:hAnsiTheme="minorEastAsia" w:eastAsiaTheme="minorEastAsia"/>
                <w:lang w:eastAsia="zh-CN"/>
              </w:rPr>
            </w:pPr>
            <w:r>
              <w:rPr>
                <w:rFonts w:hint="eastAsia" w:asciiTheme="minorEastAsia" w:hAnsiTheme="minorEastAsia" w:eastAsiaTheme="minorEastAsia"/>
                <w:lang w:eastAsia="zh-CN"/>
              </w:rPr>
              <w:t>投标保证金的递交及相关费用的收取</w:t>
            </w:r>
          </w:p>
        </w:tc>
        <w:tc>
          <w:tcPr>
            <w:tcW w:w="6509" w:type="dxa"/>
          </w:tcPr>
          <w:p>
            <w:pPr>
              <w:pStyle w:val="195"/>
              <w:spacing w:before="171"/>
              <w:ind w:left="107"/>
              <w:rPr>
                <w:rFonts w:hint="eastAsia" w:cs="Times New Roman" w:asciiTheme="minorEastAsia" w:hAnsiTheme="minorEastAsia" w:eastAsiaTheme="minorEastAsia"/>
                <w:sz w:val="24"/>
                <w:szCs w:val="24"/>
                <w:lang w:val="en-US" w:eastAsia="zh-CN" w:bidi="en-US"/>
              </w:rPr>
            </w:pPr>
            <w:r>
              <w:rPr>
                <w:rFonts w:hint="eastAsia" w:cs="Times New Roman" w:asciiTheme="minorEastAsia" w:hAnsiTheme="minorEastAsia" w:eastAsiaTheme="minorEastAsia"/>
                <w:sz w:val="24"/>
                <w:szCs w:val="24"/>
                <w:lang w:val="en-US" w:eastAsia="zh-CN" w:bidi="en-US"/>
              </w:rPr>
              <w:t>1.投标保证金的金额：人民币40万元。</w:t>
            </w:r>
          </w:p>
          <w:p>
            <w:pPr>
              <w:pStyle w:val="195"/>
              <w:spacing w:before="171"/>
              <w:ind w:left="107"/>
              <w:rPr>
                <w:rFonts w:hint="default" w:cs="Times New Roman" w:asciiTheme="minorEastAsia" w:hAnsiTheme="minorEastAsia" w:eastAsiaTheme="minorEastAsia"/>
                <w:sz w:val="24"/>
                <w:szCs w:val="24"/>
                <w:lang w:val="en-US" w:eastAsia="zh-CN" w:bidi="en-US"/>
              </w:rPr>
            </w:pPr>
            <w:r>
              <w:rPr>
                <w:rFonts w:hint="eastAsia" w:cs="Times New Roman" w:asciiTheme="minorEastAsia" w:hAnsiTheme="minorEastAsia" w:eastAsiaTheme="minorEastAsia"/>
                <w:sz w:val="24"/>
                <w:szCs w:val="24"/>
                <w:lang w:val="en-US" w:eastAsia="zh-CN" w:bidi="en-US"/>
              </w:rPr>
              <w:t>2.投标保证金是为了保护招标人免遭因投标人的行为而蒙受损失，招标人在因投标人行为受到损害时可以不予退还投标人的投标保证金。</w:t>
            </w:r>
          </w:p>
          <w:p>
            <w:pPr>
              <w:pStyle w:val="195"/>
              <w:spacing w:before="171"/>
              <w:ind w:left="107"/>
              <w:rPr>
                <w:rFonts w:hint="default" w:cs="Times New Roman" w:asciiTheme="minorEastAsia" w:hAnsiTheme="minorEastAsia" w:eastAsiaTheme="minorEastAsia"/>
                <w:sz w:val="24"/>
                <w:szCs w:val="24"/>
                <w:lang w:val="en-US" w:eastAsia="zh-CN" w:bidi="en-US"/>
              </w:rPr>
            </w:pPr>
            <w:r>
              <w:rPr>
                <w:rFonts w:hint="eastAsia" w:cs="Times New Roman" w:asciiTheme="minorEastAsia" w:hAnsiTheme="minorEastAsia" w:eastAsiaTheme="minorEastAsia"/>
                <w:sz w:val="24"/>
                <w:szCs w:val="24"/>
                <w:lang w:val="en-US" w:eastAsia="zh-CN" w:bidi="en-US"/>
              </w:rPr>
              <w:t>3.提交保证金的时间：开标截止前2日内。</w:t>
            </w:r>
          </w:p>
          <w:p>
            <w:pPr>
              <w:pStyle w:val="195"/>
              <w:spacing w:before="171"/>
              <w:ind w:left="107"/>
              <w:rPr>
                <w:rFonts w:hint="default" w:cs="Times New Roman" w:asciiTheme="minorEastAsia" w:hAnsiTheme="minorEastAsia" w:eastAsiaTheme="minorEastAsia"/>
                <w:sz w:val="24"/>
                <w:szCs w:val="24"/>
                <w:lang w:val="en-US" w:eastAsia="zh-CN" w:bidi="en-US"/>
              </w:rPr>
            </w:pPr>
            <w:r>
              <w:rPr>
                <w:rFonts w:hint="eastAsia" w:cs="Times New Roman" w:asciiTheme="minorEastAsia" w:hAnsiTheme="minorEastAsia" w:eastAsiaTheme="minorEastAsia"/>
                <w:sz w:val="24"/>
                <w:szCs w:val="24"/>
                <w:lang w:val="en-US" w:eastAsia="zh-CN" w:bidi="en-US"/>
              </w:rPr>
              <w:t>4.投标保证金的形式：银行转账方式。</w:t>
            </w:r>
          </w:p>
          <w:p>
            <w:pPr>
              <w:pStyle w:val="195"/>
              <w:spacing w:before="171"/>
              <w:ind w:left="107"/>
              <w:rPr>
                <w:rFonts w:hint="eastAsia" w:cs="Times New Roman" w:asciiTheme="minorEastAsia" w:hAnsiTheme="minorEastAsia" w:eastAsiaTheme="minorEastAsia"/>
                <w:sz w:val="24"/>
                <w:szCs w:val="24"/>
                <w:lang w:val="en-US" w:eastAsia="zh-CN" w:bidi="en-US"/>
              </w:rPr>
            </w:pPr>
            <w:r>
              <w:rPr>
                <w:rFonts w:hint="eastAsia" w:cs="Times New Roman" w:asciiTheme="minorEastAsia" w:hAnsiTheme="minorEastAsia" w:eastAsiaTheme="minorEastAsia"/>
                <w:sz w:val="24"/>
                <w:szCs w:val="24"/>
                <w:lang w:val="en-US" w:eastAsia="zh-CN" w:bidi="en-US"/>
              </w:rPr>
              <w:t>开户单位:上海莫小仙食品股份有限公司</w:t>
            </w:r>
          </w:p>
          <w:p>
            <w:pPr>
              <w:pStyle w:val="195"/>
              <w:spacing w:before="171"/>
              <w:ind w:left="107"/>
              <w:rPr>
                <w:rFonts w:hint="eastAsia" w:cs="Times New Roman" w:asciiTheme="minorEastAsia" w:hAnsiTheme="minorEastAsia" w:eastAsiaTheme="minorEastAsia"/>
                <w:sz w:val="24"/>
                <w:szCs w:val="24"/>
                <w:lang w:val="en-US" w:eastAsia="zh-CN" w:bidi="en-US"/>
              </w:rPr>
            </w:pPr>
            <w:r>
              <w:rPr>
                <w:rFonts w:hint="eastAsia" w:cs="Times New Roman" w:asciiTheme="minorEastAsia" w:hAnsiTheme="minorEastAsia" w:eastAsiaTheme="minorEastAsia"/>
                <w:sz w:val="24"/>
                <w:szCs w:val="24"/>
                <w:lang w:val="en-US" w:eastAsia="zh-CN" w:bidi="en-US"/>
              </w:rPr>
              <w:t>开户行:建行上海南方商城支行</w:t>
            </w:r>
          </w:p>
          <w:p>
            <w:pPr>
              <w:pStyle w:val="195"/>
              <w:spacing w:before="171"/>
              <w:ind w:left="107"/>
              <w:rPr>
                <w:rFonts w:hint="eastAsia" w:cs="Times New Roman" w:asciiTheme="minorEastAsia" w:hAnsiTheme="minorEastAsia" w:eastAsiaTheme="minorEastAsia"/>
                <w:sz w:val="24"/>
                <w:szCs w:val="24"/>
                <w:lang w:val="en-US" w:eastAsia="zh-CN" w:bidi="en-US"/>
              </w:rPr>
            </w:pPr>
            <w:r>
              <w:rPr>
                <w:rFonts w:hint="eastAsia" w:cs="Times New Roman" w:asciiTheme="minorEastAsia" w:hAnsiTheme="minorEastAsia" w:eastAsiaTheme="minorEastAsia"/>
                <w:sz w:val="24"/>
                <w:szCs w:val="24"/>
                <w:lang w:val="en-US" w:eastAsia="zh-CN" w:bidi="en-US"/>
              </w:rPr>
              <w:t>账号:31001658700052511408</w:t>
            </w:r>
          </w:p>
          <w:p>
            <w:pPr>
              <w:rPr>
                <w:rFonts w:asciiTheme="minorEastAsia" w:hAnsiTheme="minorEastAsia" w:eastAsiaTheme="minorEastAsia"/>
                <w:b/>
                <w:bCs/>
                <w:lang w:eastAsia="zh-CN"/>
              </w:rPr>
            </w:pPr>
            <w:r>
              <w:rPr>
                <w:rFonts w:hint="eastAsia" w:cs="Times New Roman" w:asciiTheme="minorEastAsia" w:hAnsiTheme="minorEastAsia" w:eastAsiaTheme="minorEastAsia"/>
                <w:sz w:val="24"/>
                <w:szCs w:val="24"/>
                <w:lang w:val="en-US" w:eastAsia="zh-CN" w:bidi="en-US"/>
              </w:rPr>
              <w:t>投标保证金必须从投标人基本账户拨付，否则视为未交投标保证金。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62" w:type="dxa"/>
            <w:vAlign w:val="center"/>
          </w:tcPr>
          <w:p>
            <w:pPr>
              <w:spacing w:line="276" w:lineRule="auto"/>
              <w:rPr>
                <w:rFonts w:asciiTheme="minorEastAsia" w:hAnsiTheme="minorEastAsia" w:eastAsiaTheme="minorEastAsia"/>
              </w:rPr>
            </w:pPr>
            <w:r>
              <w:rPr>
                <w:rFonts w:asciiTheme="minorEastAsia" w:hAnsiTheme="minorEastAsia" w:eastAsiaTheme="minorEastAsia"/>
              </w:rPr>
              <w:t>21</w:t>
            </w:r>
          </w:p>
        </w:tc>
        <w:tc>
          <w:tcPr>
            <w:tcW w:w="2714" w:type="dxa"/>
            <w:vAlign w:val="center"/>
          </w:tcPr>
          <w:p>
            <w:pPr>
              <w:spacing w:line="276" w:lineRule="auto"/>
              <w:rPr>
                <w:rFonts w:asciiTheme="minorEastAsia" w:hAnsiTheme="minorEastAsia" w:eastAsiaTheme="minorEastAsia"/>
                <w:lang w:eastAsia="zh-CN"/>
              </w:rPr>
            </w:pPr>
            <w:r>
              <w:rPr>
                <w:rFonts w:hint="eastAsia" w:asciiTheme="minorEastAsia" w:hAnsiTheme="minorEastAsia" w:eastAsiaTheme="minorEastAsia"/>
                <w:lang w:eastAsia="zh-CN"/>
              </w:rPr>
              <w:t>签字和（或）盖章要求</w:t>
            </w:r>
          </w:p>
        </w:tc>
        <w:tc>
          <w:tcPr>
            <w:tcW w:w="6509" w:type="dxa"/>
          </w:tcPr>
          <w:p>
            <w:pPr>
              <w:spacing w:line="276" w:lineRule="auto"/>
              <w:rPr>
                <w:rFonts w:asciiTheme="minorEastAsia" w:hAnsiTheme="minorEastAsia" w:eastAsiaTheme="minorEastAsia"/>
                <w:lang w:eastAsia="zh-CN"/>
              </w:rPr>
            </w:pPr>
            <w:r>
              <w:rPr>
                <w:rFonts w:hint="eastAsia" w:asciiTheme="minorEastAsia" w:hAnsiTheme="minorEastAsia" w:eastAsiaTheme="minorEastAsia"/>
                <w:lang w:eastAsia="zh-CN"/>
              </w:rPr>
              <w:t>投标文件封面处及投标函均应加盖投标人印章并经法定代表人或其委托代理人签字或盖章。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62" w:type="dxa"/>
            <w:vAlign w:val="center"/>
          </w:tcPr>
          <w:p>
            <w:pPr>
              <w:spacing w:line="276" w:lineRule="auto"/>
              <w:rPr>
                <w:rFonts w:asciiTheme="minorEastAsia" w:hAnsiTheme="minorEastAsia" w:eastAsiaTheme="minorEastAsia"/>
              </w:rPr>
            </w:pPr>
            <w:r>
              <w:rPr>
                <w:rFonts w:asciiTheme="minorEastAsia" w:hAnsiTheme="minorEastAsia" w:eastAsiaTheme="minorEastAsia"/>
              </w:rPr>
              <w:t>22</w:t>
            </w:r>
          </w:p>
        </w:tc>
        <w:tc>
          <w:tcPr>
            <w:tcW w:w="2714" w:type="dxa"/>
            <w:vAlign w:val="center"/>
          </w:tcPr>
          <w:p>
            <w:pPr>
              <w:spacing w:line="276" w:lineRule="auto"/>
              <w:rPr>
                <w:rFonts w:asciiTheme="minorEastAsia" w:hAnsiTheme="minorEastAsia" w:eastAsiaTheme="minorEastAsia"/>
              </w:rPr>
            </w:pPr>
            <w:r>
              <w:rPr>
                <w:rFonts w:hint="eastAsia" w:asciiTheme="minorEastAsia" w:hAnsiTheme="minorEastAsia" w:eastAsiaTheme="minorEastAsia"/>
                <w:lang w:eastAsia="zh-CN"/>
              </w:rPr>
              <w:t>投标文件</w:t>
            </w:r>
            <w:r>
              <w:rPr>
                <w:rFonts w:hint="eastAsia" w:asciiTheme="minorEastAsia" w:hAnsiTheme="minorEastAsia" w:eastAsiaTheme="minorEastAsia"/>
              </w:rPr>
              <w:t>要求</w:t>
            </w:r>
          </w:p>
        </w:tc>
        <w:tc>
          <w:tcPr>
            <w:tcW w:w="6509" w:type="dxa"/>
          </w:tcPr>
          <w:p>
            <w:pPr>
              <w:ind w:firstLine="240" w:firstLineChars="100"/>
              <w:rPr>
                <w:rFonts w:asciiTheme="minorEastAsia" w:hAnsiTheme="minorEastAsia" w:eastAsiaTheme="minorEastAsia"/>
                <w:lang w:eastAsia="zh-CN"/>
              </w:rPr>
            </w:pPr>
            <w:r>
              <w:rPr>
                <w:rFonts w:hint="eastAsia" w:asciiTheme="minorEastAsia" w:hAnsiTheme="minorEastAsia" w:eastAsiaTheme="minorEastAsia"/>
                <w:lang w:eastAsia="zh-CN"/>
              </w:rPr>
              <w:t>资格审查文件：一本</w:t>
            </w:r>
          </w:p>
          <w:p>
            <w:pPr>
              <w:spacing w:line="276" w:lineRule="auto"/>
              <w:ind w:firstLine="240" w:firstLineChars="100"/>
              <w:rPr>
                <w:rFonts w:asciiTheme="minorEastAsia" w:hAnsiTheme="minorEastAsia" w:eastAsiaTheme="minorEastAsia"/>
                <w:lang w:eastAsia="zh-CN"/>
              </w:rPr>
            </w:pPr>
            <w:r>
              <w:rPr>
                <w:rFonts w:hint="eastAsia" w:asciiTheme="minorEastAsia" w:hAnsiTheme="minorEastAsia" w:eastAsiaTheme="minorEastAsia"/>
                <w:lang w:eastAsia="zh-CN"/>
              </w:rPr>
              <w:t>投标文件：一正本四副本</w:t>
            </w:r>
          </w:p>
          <w:p>
            <w:pPr>
              <w:spacing w:line="276" w:lineRule="auto"/>
              <w:ind w:firstLine="240" w:firstLineChars="100"/>
              <w:rPr>
                <w:rFonts w:asciiTheme="minorEastAsia" w:hAnsiTheme="minorEastAsia" w:eastAsiaTheme="minorEastAsia"/>
                <w:lang w:eastAsia="zh-CN"/>
              </w:rPr>
            </w:pPr>
            <w:r>
              <w:rPr>
                <w:rFonts w:hint="eastAsia" w:asciiTheme="minorEastAsia" w:hAnsiTheme="minorEastAsia" w:eastAsiaTheme="minorEastAsia"/>
                <w:lang w:eastAsia="zh-CN"/>
              </w:rPr>
              <w:t>电 子 标：</w:t>
            </w:r>
            <w:r>
              <w:rPr>
                <w:rFonts w:hint="eastAsia" w:cs="Times New Roman" w:asciiTheme="minorEastAsia" w:hAnsiTheme="minorEastAsia" w:eastAsiaTheme="minorEastAsia"/>
                <w:lang w:val="en-US" w:eastAsia="zh-CN"/>
              </w:rPr>
              <w:t>发送至指定邮箱：</w:t>
            </w:r>
            <w:r>
              <w:rPr>
                <w:rFonts w:hint="eastAsia" w:cs="Times New Roman" w:asciiTheme="minorEastAsia" w:hAnsiTheme="minorEastAsia" w:eastAsiaTheme="minorEastAsia"/>
                <w:lang w:eastAsia="zh-CN"/>
              </w:rPr>
              <w:t>master@moxiaoxian.cn</w:t>
            </w:r>
          </w:p>
          <w:p>
            <w:pPr>
              <w:spacing w:line="276" w:lineRule="auto"/>
              <w:rPr>
                <w:rFonts w:asciiTheme="minorEastAsia" w:hAnsiTheme="minorEastAsia" w:eastAsiaTheme="minorEastAsia"/>
                <w:b/>
                <w:lang w:eastAsia="zh-CN"/>
              </w:rPr>
            </w:pPr>
            <w:r>
              <w:rPr>
                <w:rFonts w:hint="eastAsia" w:asciiTheme="minorEastAsia" w:hAnsiTheme="minorEastAsia" w:eastAsiaTheme="minorEastAsia"/>
                <w:lang w:eastAsia="zh-CN"/>
              </w:rPr>
              <w:t>注：按上述要求分别编制、装订、封装。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62" w:type="dxa"/>
            <w:vAlign w:val="center"/>
          </w:tcPr>
          <w:p>
            <w:pPr>
              <w:spacing w:line="276" w:lineRule="auto"/>
              <w:rPr>
                <w:rFonts w:asciiTheme="minorEastAsia" w:hAnsiTheme="minorEastAsia" w:eastAsiaTheme="minorEastAsia"/>
              </w:rPr>
            </w:pPr>
            <w:r>
              <w:rPr>
                <w:rFonts w:asciiTheme="minorEastAsia" w:hAnsiTheme="minorEastAsia" w:eastAsiaTheme="minorEastAsia"/>
              </w:rPr>
              <w:t>23</w:t>
            </w:r>
          </w:p>
        </w:tc>
        <w:tc>
          <w:tcPr>
            <w:tcW w:w="2714" w:type="dxa"/>
            <w:vAlign w:val="center"/>
          </w:tcPr>
          <w:p>
            <w:pPr>
              <w:spacing w:line="276" w:lineRule="auto"/>
              <w:rPr>
                <w:rFonts w:asciiTheme="minorEastAsia" w:hAnsiTheme="minorEastAsia" w:eastAsiaTheme="minorEastAsia"/>
              </w:rPr>
            </w:pPr>
            <w:r>
              <w:rPr>
                <w:rFonts w:hint="eastAsia" w:asciiTheme="minorEastAsia" w:hAnsiTheme="minorEastAsia" w:eastAsiaTheme="minorEastAsia"/>
              </w:rPr>
              <w:t>封套上写明</w:t>
            </w:r>
          </w:p>
        </w:tc>
        <w:tc>
          <w:tcPr>
            <w:tcW w:w="6509" w:type="dxa"/>
          </w:tcPr>
          <w:p>
            <w:pPr>
              <w:spacing w:line="276" w:lineRule="auto"/>
              <w:rPr>
                <w:rFonts w:asciiTheme="minorEastAsia" w:hAnsiTheme="minorEastAsia" w:eastAsiaTheme="minorEastAsia"/>
                <w:lang w:eastAsia="zh-CN"/>
              </w:rPr>
            </w:pPr>
            <w:r>
              <w:rPr>
                <w:rFonts w:hint="eastAsia" w:asciiTheme="minorEastAsia" w:hAnsiTheme="minorEastAsia" w:eastAsiaTheme="minorEastAsia"/>
                <w:lang w:eastAsia="zh-CN"/>
              </w:rPr>
              <w:t>投标人名称：</w:t>
            </w:r>
          </w:p>
          <w:p>
            <w:pPr>
              <w:spacing w:line="276" w:lineRule="auto"/>
              <w:rPr>
                <w:rFonts w:asciiTheme="minorEastAsia" w:hAnsiTheme="minorEastAsia" w:eastAsiaTheme="minorEastAsia"/>
                <w:lang w:eastAsia="zh-CN"/>
              </w:rPr>
            </w:pPr>
            <w:r>
              <w:rPr>
                <w:rFonts w:hint="eastAsia" w:asciiTheme="minorEastAsia" w:hAnsiTheme="minorEastAsia" w:eastAsiaTheme="minorEastAsia"/>
                <w:lang w:eastAsia="zh-CN"/>
              </w:rPr>
              <w:t>招标人名称：</w:t>
            </w:r>
          </w:p>
          <w:p>
            <w:pPr>
              <w:spacing w:line="276" w:lineRule="auto"/>
              <w:rPr>
                <w:rFonts w:asciiTheme="minorEastAsia" w:hAnsiTheme="minorEastAsia" w:eastAsiaTheme="minorEastAsia"/>
                <w:lang w:eastAsia="zh-CN"/>
              </w:rPr>
            </w:pP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（项目名称），投标文件在</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年</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月</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日</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时（按实际开标时间填写）前不得开启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62" w:type="dxa"/>
            <w:vAlign w:val="center"/>
          </w:tcPr>
          <w:p>
            <w:pPr>
              <w:spacing w:line="276" w:lineRule="auto"/>
              <w:rPr>
                <w:rFonts w:hint="default" w:asciiTheme="minorEastAsia" w:hAnsiTheme="minorEastAsia" w:eastAsiaTheme="minorEastAsia"/>
                <w:lang w:val="en-US" w:eastAsia="zh-CN"/>
              </w:rPr>
            </w:pPr>
            <w:bookmarkStart w:id="36" w:name="_Toc179632546"/>
            <w:bookmarkStart w:id="37" w:name="_Toc294124157"/>
            <w:bookmarkStart w:id="38" w:name="_Toc152042305"/>
            <w:bookmarkStart w:id="39" w:name="_Toc144974497"/>
            <w:bookmarkStart w:id="40" w:name="_Toc152045529"/>
            <w:r>
              <w:rPr>
                <w:rFonts w:hint="eastAsia" w:asciiTheme="minorEastAsia" w:hAnsiTheme="minorEastAsia" w:eastAsiaTheme="minorEastAsia"/>
                <w:lang w:val="en-US" w:eastAsia="zh-CN"/>
              </w:rPr>
              <w:t>24</w:t>
            </w:r>
          </w:p>
        </w:tc>
        <w:tc>
          <w:tcPr>
            <w:tcW w:w="2714" w:type="dxa"/>
            <w:vAlign w:val="center"/>
          </w:tcPr>
          <w:p>
            <w:pPr>
              <w:spacing w:line="276" w:lineRule="auto"/>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招标结果公布方式</w:t>
            </w:r>
          </w:p>
        </w:tc>
        <w:tc>
          <w:tcPr>
            <w:tcW w:w="6509" w:type="dxa"/>
          </w:tcPr>
          <w:p>
            <w:pPr>
              <w:spacing w:line="276" w:lineRule="auto"/>
              <w:rPr>
                <w:rFonts w:hint="default" w:asciiTheme="minorEastAsia" w:hAnsiTheme="minorEastAsia" w:eastAsiaTheme="minorEastAsia"/>
                <w:u w:val="single"/>
                <w:lang w:val="en-US" w:eastAsia="zh-CN"/>
              </w:rPr>
            </w:pPr>
            <w:r>
              <w:rPr>
                <w:rFonts w:hint="eastAsia" w:asciiTheme="minorEastAsia" w:hAnsiTheme="minorEastAsia" w:eastAsiaTheme="minorEastAsia"/>
                <w:u w:val="single"/>
                <w:lang w:val="en-US" w:eastAsia="zh-CN"/>
              </w:rPr>
              <w:t>招标人邮件通知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62" w:type="dxa"/>
            <w:vAlign w:val="center"/>
          </w:tcPr>
          <w:p>
            <w:pPr>
              <w:spacing w:line="276" w:lineRule="auto"/>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25</w:t>
            </w:r>
          </w:p>
        </w:tc>
        <w:tc>
          <w:tcPr>
            <w:tcW w:w="2714" w:type="dxa"/>
            <w:vAlign w:val="center"/>
          </w:tcPr>
          <w:p>
            <w:pPr>
              <w:spacing w:line="276" w:lineRule="auto"/>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履约担保</w:t>
            </w:r>
          </w:p>
        </w:tc>
        <w:tc>
          <w:tcPr>
            <w:tcW w:w="6509" w:type="dxa"/>
          </w:tcPr>
          <w:p>
            <w:pPr>
              <w:spacing w:line="276" w:lineRule="auto"/>
              <w:rPr>
                <w:rFonts w:hint="eastAsia" w:asciiTheme="minorEastAsia" w:hAnsiTheme="minorEastAsia" w:eastAsiaTheme="minorEastAsia"/>
                <w:u w:val="single"/>
                <w:lang w:eastAsia="zh-CN"/>
              </w:rPr>
            </w:pPr>
            <w:r>
              <w:rPr>
                <w:rFonts w:hint="eastAsia" w:ascii="宋体" w:hAnsi="宋体" w:cs="宋体"/>
                <w:sz w:val="24"/>
              </w:rPr>
              <w:t>本项目要求提供建设期履约担保，按项目投资总额的10%提供。投资总额经招标</w:t>
            </w:r>
            <w:r>
              <w:rPr>
                <w:rFonts w:hint="eastAsia" w:ascii="宋体" w:hAnsi="宋体" w:cs="宋体"/>
                <w:sz w:val="24"/>
                <w:lang w:val="en-US" w:eastAsia="zh-CN"/>
              </w:rPr>
              <w:t>人</w:t>
            </w:r>
            <w:r>
              <w:rPr>
                <w:rFonts w:hint="eastAsia" w:ascii="宋体" w:hAnsi="宋体" w:cs="宋体"/>
                <w:sz w:val="24"/>
              </w:rPr>
              <w:t>和中标</w:t>
            </w:r>
            <w:r>
              <w:rPr>
                <w:rFonts w:hint="eastAsia" w:ascii="宋体" w:hAnsi="宋体" w:cs="宋体"/>
                <w:sz w:val="24"/>
                <w:lang w:val="en-US" w:eastAsia="zh-CN"/>
              </w:rPr>
              <w:t>人</w:t>
            </w:r>
            <w:r>
              <w:rPr>
                <w:rFonts w:hint="eastAsia" w:ascii="宋体" w:hAnsi="宋体" w:cs="宋体"/>
                <w:sz w:val="24"/>
              </w:rPr>
              <w:t>双方确认为准。</w:t>
            </w:r>
          </w:p>
        </w:tc>
      </w:tr>
    </w:tbl>
    <w:p>
      <w:pPr>
        <w:pStyle w:val="5"/>
        <w:spacing w:before="0" w:after="0"/>
        <w:rPr>
          <w:rFonts w:asciiTheme="minorEastAsia" w:hAnsiTheme="minorEastAsia" w:eastAsiaTheme="minorEastAsia"/>
          <w:lang w:eastAsia="zh-CN"/>
        </w:rPr>
      </w:pPr>
      <w:r>
        <w:rPr>
          <w:rFonts w:asciiTheme="minorEastAsia" w:hAnsiTheme="minorEastAsia" w:eastAsiaTheme="minorEastAsia"/>
          <w:lang w:eastAsia="zh-CN"/>
        </w:rPr>
        <w:br w:type="page"/>
      </w:r>
      <w:bookmarkStart w:id="41" w:name="_Toc12081"/>
      <w:bookmarkStart w:id="42" w:name="_Toc14413"/>
      <w:bookmarkStart w:id="43" w:name="_Toc29283"/>
      <w:bookmarkStart w:id="44" w:name="_Toc363561411"/>
      <w:bookmarkStart w:id="45" w:name="_Toc19007"/>
      <w:r>
        <w:rPr>
          <w:rFonts w:hint="eastAsia" w:asciiTheme="minorEastAsia" w:hAnsiTheme="minorEastAsia" w:eastAsiaTheme="minorEastAsia"/>
          <w:sz w:val="28"/>
          <w:lang w:eastAsia="zh-CN"/>
        </w:rPr>
        <w:t>一、总则</w:t>
      </w:r>
      <w:bookmarkEnd w:id="36"/>
      <w:bookmarkEnd w:id="37"/>
      <w:bookmarkEnd w:id="38"/>
      <w:bookmarkEnd w:id="39"/>
      <w:bookmarkEnd w:id="40"/>
      <w:bookmarkEnd w:id="41"/>
      <w:bookmarkEnd w:id="42"/>
      <w:bookmarkEnd w:id="43"/>
      <w:bookmarkEnd w:id="44"/>
      <w:bookmarkEnd w:id="45"/>
    </w:p>
    <w:p>
      <w:pPr>
        <w:spacing w:line="360" w:lineRule="auto"/>
        <w:jc w:val="both"/>
        <w:rPr>
          <w:rFonts w:asciiTheme="minorEastAsia" w:hAnsiTheme="minorEastAsia" w:eastAsiaTheme="minorEastAsia"/>
          <w:b/>
          <w:lang w:eastAsia="zh-CN"/>
        </w:rPr>
      </w:pPr>
      <w:bookmarkStart w:id="46" w:name="_Toc144974498"/>
      <w:bookmarkStart w:id="47" w:name="_Toc21831"/>
      <w:bookmarkStart w:id="48" w:name="_Toc294124158"/>
      <w:bookmarkStart w:id="49" w:name="_Toc325705441"/>
      <w:bookmarkStart w:id="50" w:name="_Toc286929429"/>
      <w:bookmarkStart w:id="51" w:name="_Toc15201"/>
      <w:bookmarkStart w:id="52" w:name="_Toc4328"/>
      <w:bookmarkStart w:id="53" w:name="_Toc179632547"/>
      <w:bookmarkStart w:id="54" w:name="_Toc152045530"/>
      <w:bookmarkStart w:id="55" w:name="_Toc287015556"/>
      <w:bookmarkStart w:id="56" w:name="_Toc152042306"/>
      <w:r>
        <w:rPr>
          <w:rFonts w:hint="eastAsia" w:asciiTheme="minorEastAsia" w:hAnsiTheme="minorEastAsia" w:eastAsiaTheme="minorEastAsia"/>
          <w:b/>
          <w:lang w:eastAsia="zh-CN"/>
        </w:rPr>
        <w:t>1.项目概况</w:t>
      </w:r>
      <w:bookmarkEnd w:id="46"/>
      <w:bookmarkEnd w:id="47"/>
      <w:bookmarkEnd w:id="48"/>
      <w:bookmarkEnd w:id="49"/>
      <w:bookmarkEnd w:id="50"/>
      <w:bookmarkEnd w:id="51"/>
      <w:bookmarkEnd w:id="52"/>
      <w:bookmarkEnd w:id="53"/>
      <w:bookmarkEnd w:id="54"/>
      <w:bookmarkEnd w:id="55"/>
      <w:bookmarkEnd w:id="56"/>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1.1根据《中华人民共和国招标投标法》等有关法律、法规和规章的规定，本招标项目已具备招标条件，现对本项目进行招标。</w:t>
      </w:r>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1.2 本招标项目招标人：见投标人须知前附表。</w:t>
      </w:r>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1.3 本招标项目名称：见投标人须知前附表。</w:t>
      </w:r>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1.4 本招标项目建设规模：见投标人须知前附表。</w:t>
      </w:r>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1.5 本项目建设地点：见投标人须知前附表。</w:t>
      </w:r>
    </w:p>
    <w:p>
      <w:pPr>
        <w:spacing w:line="360" w:lineRule="auto"/>
        <w:jc w:val="both"/>
        <w:rPr>
          <w:rFonts w:asciiTheme="minorEastAsia" w:hAnsiTheme="minorEastAsia" w:eastAsiaTheme="minorEastAsia"/>
          <w:b/>
          <w:lang w:eastAsia="zh-CN"/>
        </w:rPr>
      </w:pPr>
      <w:bookmarkStart w:id="57" w:name="_Toc152045531"/>
      <w:bookmarkStart w:id="58" w:name="_Toc294124159"/>
      <w:bookmarkStart w:id="59" w:name="_Toc144974499"/>
      <w:bookmarkStart w:id="60" w:name="_Toc286929430"/>
      <w:bookmarkStart w:id="61" w:name="_Toc18844"/>
      <w:bookmarkStart w:id="62" w:name="_Toc152042307"/>
      <w:bookmarkStart w:id="63" w:name="_Toc14362"/>
      <w:bookmarkStart w:id="64" w:name="_Toc287015557"/>
      <w:bookmarkStart w:id="65" w:name="_Toc16923"/>
      <w:bookmarkStart w:id="66" w:name="_Toc325705442"/>
      <w:bookmarkStart w:id="67" w:name="_Toc179632548"/>
      <w:r>
        <w:rPr>
          <w:rFonts w:asciiTheme="minorEastAsia" w:hAnsiTheme="minorEastAsia" w:eastAsiaTheme="minorEastAsia"/>
          <w:b/>
          <w:lang w:eastAsia="zh-CN"/>
        </w:rPr>
        <w:t>2.</w:t>
      </w:r>
      <w:r>
        <w:rPr>
          <w:rFonts w:hint="eastAsia" w:asciiTheme="minorEastAsia" w:hAnsiTheme="minorEastAsia" w:eastAsiaTheme="minorEastAsia"/>
          <w:b/>
          <w:lang w:eastAsia="zh-CN"/>
        </w:rPr>
        <w:t>资金来源和落实情况</w:t>
      </w:r>
      <w:bookmarkEnd w:id="57"/>
      <w:bookmarkEnd w:id="58"/>
      <w:bookmarkEnd w:id="59"/>
      <w:bookmarkEnd w:id="60"/>
      <w:bookmarkEnd w:id="61"/>
      <w:bookmarkEnd w:id="62"/>
      <w:bookmarkEnd w:id="63"/>
      <w:bookmarkEnd w:id="64"/>
      <w:bookmarkEnd w:id="65"/>
      <w:bookmarkEnd w:id="66"/>
      <w:bookmarkEnd w:id="67"/>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1.1 本招标项目的资金来源：见投标人须知前附表。</w:t>
      </w:r>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1.2 本招标项目的出资比例：见投标人须知前附表。</w:t>
      </w:r>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1.3 本招标项目的资金落实情况：见投标人须知前附表。</w:t>
      </w:r>
    </w:p>
    <w:p>
      <w:pPr>
        <w:spacing w:line="360" w:lineRule="auto"/>
        <w:jc w:val="both"/>
        <w:rPr>
          <w:rFonts w:asciiTheme="minorEastAsia" w:hAnsiTheme="minorEastAsia" w:eastAsiaTheme="minorEastAsia"/>
          <w:b/>
          <w:lang w:eastAsia="zh-CN"/>
        </w:rPr>
      </w:pPr>
      <w:bookmarkStart w:id="68" w:name="_Toc25799"/>
      <w:bookmarkStart w:id="69" w:name="_Toc152042308"/>
      <w:bookmarkStart w:id="70" w:name="_Toc325705443"/>
      <w:bookmarkStart w:id="71" w:name="_Toc286929431"/>
      <w:bookmarkStart w:id="72" w:name="_Toc179632549"/>
      <w:bookmarkStart w:id="73" w:name="_Toc144974500"/>
      <w:bookmarkStart w:id="74" w:name="_Toc3367"/>
      <w:bookmarkStart w:id="75" w:name="_Toc152045532"/>
      <w:bookmarkStart w:id="76" w:name="_Toc294124160"/>
      <w:bookmarkStart w:id="77" w:name="_Toc5504"/>
      <w:bookmarkStart w:id="78" w:name="_Toc287015558"/>
      <w:bookmarkStart w:id="79" w:name="招标范围、计划工期和质量要求"/>
      <w:r>
        <w:rPr>
          <w:rFonts w:asciiTheme="minorEastAsia" w:hAnsiTheme="minorEastAsia" w:eastAsiaTheme="minorEastAsia"/>
          <w:b/>
          <w:lang w:eastAsia="zh-CN"/>
        </w:rPr>
        <w:t>3.</w:t>
      </w:r>
      <w:r>
        <w:rPr>
          <w:rFonts w:hint="eastAsia" w:asciiTheme="minorEastAsia" w:hAnsiTheme="minorEastAsia" w:eastAsiaTheme="minorEastAsia"/>
          <w:b/>
          <w:lang w:eastAsia="zh-CN"/>
        </w:rPr>
        <w:t>招标范围、计划工期和质量要求</w:t>
      </w:r>
      <w:bookmarkEnd w:id="68"/>
      <w:bookmarkEnd w:id="69"/>
      <w:bookmarkEnd w:id="70"/>
      <w:bookmarkEnd w:id="71"/>
      <w:bookmarkEnd w:id="72"/>
      <w:bookmarkEnd w:id="73"/>
      <w:bookmarkEnd w:id="74"/>
      <w:bookmarkEnd w:id="75"/>
      <w:bookmarkEnd w:id="76"/>
      <w:bookmarkEnd w:id="77"/>
      <w:bookmarkEnd w:id="78"/>
    </w:p>
    <w:bookmarkEnd w:id="79"/>
    <w:p>
      <w:pPr>
        <w:spacing w:line="360" w:lineRule="auto"/>
        <w:ind w:firstLine="480" w:firstLineChars="200"/>
        <w:rPr>
          <w:rFonts w:asciiTheme="minorEastAsia" w:hAnsiTheme="minorEastAsia" w:eastAsiaTheme="minorEastAsia"/>
          <w:lang w:eastAsia="zh-CN"/>
        </w:rPr>
      </w:pPr>
      <w:bookmarkStart w:id="80" w:name="招标范围"/>
      <w:r>
        <w:rPr>
          <w:rFonts w:hint="eastAsia" w:asciiTheme="minorEastAsia" w:hAnsiTheme="minorEastAsia" w:eastAsiaTheme="minorEastAsia"/>
          <w:lang w:eastAsia="zh-CN"/>
        </w:rPr>
        <w:t>1.1</w:t>
      </w:r>
      <w:bookmarkEnd w:id="80"/>
      <w:r>
        <w:rPr>
          <w:rFonts w:hint="eastAsia" w:asciiTheme="minorEastAsia" w:hAnsiTheme="minorEastAsia" w:eastAsiaTheme="minorEastAsia"/>
          <w:lang w:eastAsia="zh-CN"/>
        </w:rPr>
        <w:t xml:space="preserve"> 本次招标范围：见投标人须知前附表。</w:t>
      </w:r>
    </w:p>
    <w:p>
      <w:pPr>
        <w:spacing w:line="360" w:lineRule="auto"/>
        <w:ind w:firstLine="480" w:firstLineChars="200"/>
        <w:rPr>
          <w:rFonts w:asciiTheme="minorEastAsia" w:hAnsiTheme="minorEastAsia" w:eastAsiaTheme="minorEastAsia"/>
          <w:lang w:eastAsia="zh-CN"/>
        </w:rPr>
      </w:pPr>
      <w:bookmarkStart w:id="81" w:name="工期"/>
      <w:r>
        <w:rPr>
          <w:rFonts w:hint="eastAsia" w:asciiTheme="minorEastAsia" w:hAnsiTheme="minorEastAsia" w:eastAsiaTheme="minorEastAsia"/>
          <w:lang w:eastAsia="zh-CN"/>
        </w:rPr>
        <w:t>1.2</w:t>
      </w:r>
      <w:bookmarkEnd w:id="81"/>
      <w:r>
        <w:rPr>
          <w:rFonts w:hint="eastAsia" w:asciiTheme="minorEastAsia" w:hAnsiTheme="minorEastAsia" w:eastAsiaTheme="minorEastAsia"/>
          <w:lang w:eastAsia="zh-CN"/>
        </w:rPr>
        <w:t xml:space="preserve"> 本项目的计划工期：见投标人须知前附表。</w:t>
      </w:r>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1.3 本项目的</w:t>
      </w:r>
      <w:bookmarkStart w:id="82" w:name="质量要求"/>
      <w:r>
        <w:rPr>
          <w:rFonts w:hint="eastAsia" w:asciiTheme="minorEastAsia" w:hAnsiTheme="minorEastAsia" w:eastAsiaTheme="minorEastAsia"/>
          <w:lang w:eastAsia="zh-CN"/>
        </w:rPr>
        <w:t>质量要求</w:t>
      </w:r>
      <w:bookmarkEnd w:id="82"/>
      <w:r>
        <w:rPr>
          <w:rFonts w:hint="eastAsia" w:asciiTheme="minorEastAsia" w:hAnsiTheme="minorEastAsia" w:eastAsiaTheme="minorEastAsia"/>
          <w:lang w:eastAsia="zh-CN"/>
        </w:rPr>
        <w:t>：见投标人须知前附表。</w:t>
      </w:r>
    </w:p>
    <w:p>
      <w:pPr>
        <w:spacing w:line="360" w:lineRule="auto"/>
        <w:jc w:val="both"/>
        <w:rPr>
          <w:rFonts w:asciiTheme="minorEastAsia" w:hAnsiTheme="minorEastAsia" w:eastAsiaTheme="minorEastAsia"/>
          <w:b/>
          <w:lang w:eastAsia="zh-CN"/>
        </w:rPr>
      </w:pPr>
      <w:bookmarkStart w:id="83" w:name="_Toc152042310"/>
      <w:bookmarkStart w:id="84" w:name="_Toc325705444"/>
      <w:bookmarkStart w:id="85" w:name="_Toc9214"/>
      <w:bookmarkStart w:id="86" w:name="_Toc30414"/>
      <w:bookmarkStart w:id="87" w:name="_Toc25594"/>
      <w:bookmarkStart w:id="88" w:name="_Toc286929433"/>
      <w:bookmarkStart w:id="89" w:name="_Toc179632551"/>
      <w:bookmarkStart w:id="90" w:name="_Toc144974502"/>
      <w:bookmarkStart w:id="91" w:name="_Toc287015560"/>
      <w:bookmarkStart w:id="92" w:name="_Toc152045534"/>
      <w:bookmarkStart w:id="93" w:name="_Toc294124162"/>
      <w:r>
        <w:rPr>
          <w:rFonts w:asciiTheme="minorEastAsia" w:hAnsiTheme="minorEastAsia" w:eastAsiaTheme="minorEastAsia"/>
          <w:b/>
          <w:lang w:eastAsia="zh-CN"/>
        </w:rPr>
        <w:t>4.</w:t>
      </w:r>
      <w:r>
        <w:rPr>
          <w:rFonts w:hint="eastAsia" w:asciiTheme="minorEastAsia" w:hAnsiTheme="minorEastAsia" w:eastAsiaTheme="minorEastAsia"/>
          <w:b/>
          <w:lang w:eastAsia="zh-CN"/>
        </w:rPr>
        <w:t>投标人资格要求</w:t>
      </w:r>
      <w:bookmarkEnd w:id="83"/>
      <w:bookmarkEnd w:id="84"/>
      <w:bookmarkEnd w:id="85"/>
      <w:bookmarkEnd w:id="86"/>
      <w:bookmarkEnd w:id="87"/>
      <w:bookmarkEnd w:id="88"/>
      <w:bookmarkEnd w:id="89"/>
      <w:bookmarkEnd w:id="90"/>
      <w:bookmarkEnd w:id="91"/>
      <w:bookmarkEnd w:id="92"/>
      <w:bookmarkEnd w:id="93"/>
    </w:p>
    <w:p>
      <w:pPr>
        <w:spacing w:line="360" w:lineRule="auto"/>
        <w:ind w:firstLine="480" w:firstLineChars="200"/>
        <w:rPr>
          <w:rFonts w:asciiTheme="minorEastAsia" w:hAnsiTheme="minorEastAsia" w:eastAsiaTheme="minorEastAsia"/>
          <w:lang w:eastAsia="zh-CN"/>
        </w:rPr>
      </w:pPr>
      <w:bookmarkStart w:id="94" w:name="投标人资质要求"/>
      <w:r>
        <w:rPr>
          <w:rFonts w:hint="eastAsia" w:asciiTheme="minorEastAsia" w:hAnsiTheme="minorEastAsia" w:eastAsiaTheme="minorEastAsia"/>
          <w:lang w:eastAsia="zh-CN"/>
        </w:rPr>
        <w:t>1.1</w:t>
      </w:r>
      <w:bookmarkEnd w:id="94"/>
      <w:r>
        <w:rPr>
          <w:rFonts w:hint="eastAsia" w:asciiTheme="minorEastAsia" w:hAnsiTheme="minorEastAsia" w:eastAsiaTheme="minorEastAsia"/>
          <w:lang w:eastAsia="zh-CN"/>
        </w:rPr>
        <w:t>投标人应具备承担本项目施工的资质条件、能力和信誉。</w:t>
      </w:r>
    </w:p>
    <w:p>
      <w:pPr>
        <w:spacing w:line="360" w:lineRule="auto"/>
        <w:ind w:firstLine="820" w:firstLineChars="342"/>
        <w:rPr>
          <w:rFonts w:asciiTheme="minorEastAsia" w:hAnsiTheme="minorEastAsia" w:eastAsiaTheme="minorEastAsia"/>
          <w:lang w:eastAsia="zh-CN"/>
        </w:rPr>
      </w:pPr>
      <w:r>
        <w:rPr>
          <w:rFonts w:hint="eastAsia" w:asciiTheme="minorEastAsia" w:hAnsiTheme="minorEastAsia" w:eastAsiaTheme="minorEastAsia"/>
          <w:lang w:eastAsia="zh-CN"/>
        </w:rPr>
        <w:t>（1）资质条件：见投标</w:t>
      </w:r>
      <w:r>
        <w:rPr>
          <w:rFonts w:hint="eastAsia" w:asciiTheme="minorEastAsia" w:hAnsiTheme="minorEastAsia" w:eastAsiaTheme="minorEastAsia"/>
          <w:lang w:val="en-US" w:eastAsia="zh-CN"/>
        </w:rPr>
        <w:t>须知</w:t>
      </w:r>
      <w:r>
        <w:rPr>
          <w:rFonts w:hint="eastAsia" w:asciiTheme="minorEastAsia" w:hAnsiTheme="minorEastAsia" w:eastAsiaTheme="minorEastAsia"/>
          <w:lang w:eastAsia="zh-CN"/>
        </w:rPr>
        <w:t>；</w:t>
      </w:r>
    </w:p>
    <w:p>
      <w:pPr>
        <w:spacing w:line="360" w:lineRule="auto"/>
        <w:ind w:firstLine="820" w:firstLineChars="342"/>
        <w:rPr>
          <w:rFonts w:asciiTheme="minorEastAsia" w:hAnsiTheme="minorEastAsia" w:eastAsiaTheme="minorEastAsia"/>
          <w:lang w:eastAsia="zh-CN"/>
        </w:rPr>
      </w:pPr>
      <w:r>
        <w:rPr>
          <w:rFonts w:hint="eastAsia" w:asciiTheme="minorEastAsia" w:hAnsiTheme="minorEastAsia" w:eastAsiaTheme="minorEastAsia"/>
          <w:lang w:eastAsia="zh-CN"/>
        </w:rPr>
        <w:t>（2）财务要求：见投标</w:t>
      </w:r>
      <w:r>
        <w:rPr>
          <w:rFonts w:hint="eastAsia" w:asciiTheme="minorEastAsia" w:hAnsiTheme="minorEastAsia" w:eastAsiaTheme="minorEastAsia"/>
          <w:lang w:val="en-US" w:eastAsia="zh-CN"/>
        </w:rPr>
        <w:t>须知</w:t>
      </w:r>
      <w:r>
        <w:rPr>
          <w:rFonts w:hint="eastAsia" w:asciiTheme="minorEastAsia" w:hAnsiTheme="minorEastAsia" w:eastAsiaTheme="minorEastAsia"/>
          <w:lang w:eastAsia="zh-CN"/>
        </w:rPr>
        <w:t>；</w:t>
      </w:r>
    </w:p>
    <w:p>
      <w:pPr>
        <w:spacing w:line="360" w:lineRule="auto"/>
        <w:ind w:firstLine="820" w:firstLineChars="342"/>
        <w:rPr>
          <w:rFonts w:asciiTheme="minorEastAsia" w:hAnsiTheme="minorEastAsia" w:eastAsiaTheme="minorEastAsia"/>
          <w:lang w:eastAsia="zh-CN"/>
        </w:rPr>
      </w:pPr>
      <w:r>
        <w:rPr>
          <w:rFonts w:hint="eastAsia" w:asciiTheme="minorEastAsia" w:hAnsiTheme="minorEastAsia" w:eastAsiaTheme="minorEastAsia"/>
          <w:lang w:eastAsia="zh-CN"/>
        </w:rPr>
        <w:t>（3）项目经理资格：见投标</w:t>
      </w:r>
      <w:r>
        <w:rPr>
          <w:rFonts w:hint="eastAsia" w:asciiTheme="minorEastAsia" w:hAnsiTheme="minorEastAsia" w:eastAsiaTheme="minorEastAsia"/>
          <w:lang w:val="en-US" w:eastAsia="zh-CN"/>
        </w:rPr>
        <w:t>须知</w:t>
      </w:r>
      <w:r>
        <w:rPr>
          <w:rFonts w:hint="eastAsia" w:asciiTheme="minorEastAsia" w:hAnsiTheme="minorEastAsia" w:eastAsiaTheme="minorEastAsia"/>
          <w:lang w:eastAsia="zh-CN"/>
        </w:rPr>
        <w:t>；</w:t>
      </w:r>
    </w:p>
    <w:p>
      <w:pPr>
        <w:spacing w:line="360" w:lineRule="auto"/>
        <w:ind w:firstLine="840" w:firstLineChars="350"/>
        <w:rPr>
          <w:rFonts w:asciiTheme="minorEastAsia" w:hAnsiTheme="minorEastAsia" w:eastAsiaTheme="minorEastAsia"/>
          <w:lang w:eastAsia="zh-CN"/>
        </w:rPr>
      </w:pPr>
      <w:r>
        <w:rPr>
          <w:rFonts w:hint="eastAsia" w:asciiTheme="minorEastAsia" w:hAnsiTheme="minorEastAsia" w:eastAsiaTheme="minorEastAsia"/>
          <w:lang w:eastAsia="zh-CN"/>
        </w:rPr>
        <w:t>（4）其他要求：见投标</w:t>
      </w:r>
      <w:r>
        <w:rPr>
          <w:rFonts w:hint="eastAsia" w:asciiTheme="minorEastAsia" w:hAnsiTheme="minorEastAsia" w:eastAsiaTheme="minorEastAsia"/>
          <w:lang w:val="en-US" w:eastAsia="zh-CN"/>
        </w:rPr>
        <w:t>须知</w:t>
      </w:r>
      <w:r>
        <w:rPr>
          <w:rFonts w:hint="eastAsia" w:asciiTheme="minorEastAsia" w:hAnsiTheme="minorEastAsia" w:eastAsiaTheme="minorEastAsia"/>
          <w:lang w:eastAsia="zh-CN"/>
        </w:rPr>
        <w:t>。</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 xml:space="preserve">    1.2 本工程接受联合体投标；</w:t>
      </w:r>
    </w:p>
    <w:p>
      <w:pPr>
        <w:spacing w:line="360" w:lineRule="auto"/>
        <w:jc w:val="both"/>
        <w:rPr>
          <w:rFonts w:asciiTheme="minorEastAsia" w:hAnsiTheme="minorEastAsia" w:eastAsiaTheme="minorEastAsia"/>
          <w:b/>
          <w:lang w:eastAsia="zh-CN"/>
        </w:rPr>
      </w:pPr>
      <w:bookmarkStart w:id="95" w:name="_Toc286929434"/>
      <w:bookmarkStart w:id="96" w:name="_Toc2225"/>
      <w:bookmarkStart w:id="97" w:name="_Toc152045535"/>
      <w:bookmarkStart w:id="98" w:name="_Toc325705445"/>
      <w:bookmarkStart w:id="99" w:name="_Toc294124163"/>
      <w:bookmarkStart w:id="100" w:name="_Toc179632552"/>
      <w:bookmarkStart w:id="101" w:name="_Toc18895"/>
      <w:bookmarkStart w:id="102" w:name="_Toc287015561"/>
      <w:bookmarkStart w:id="103" w:name="_Toc31681"/>
      <w:bookmarkStart w:id="104" w:name="_Toc152042311"/>
      <w:bookmarkStart w:id="105" w:name="_Toc144974503"/>
      <w:r>
        <w:rPr>
          <w:rFonts w:asciiTheme="minorEastAsia" w:hAnsiTheme="minorEastAsia" w:eastAsiaTheme="minorEastAsia"/>
          <w:b/>
          <w:lang w:eastAsia="zh-CN"/>
        </w:rPr>
        <w:t>5.</w:t>
      </w:r>
      <w:r>
        <w:rPr>
          <w:rFonts w:hint="eastAsia" w:asciiTheme="minorEastAsia" w:hAnsiTheme="minorEastAsia" w:eastAsiaTheme="minorEastAsia"/>
          <w:b/>
          <w:lang w:eastAsia="zh-CN"/>
        </w:rPr>
        <w:t>费用承担</w:t>
      </w:r>
      <w:bookmarkEnd w:id="95"/>
      <w:bookmarkEnd w:id="96"/>
      <w:bookmarkEnd w:id="97"/>
      <w:bookmarkEnd w:id="98"/>
      <w:bookmarkEnd w:id="99"/>
      <w:bookmarkEnd w:id="100"/>
      <w:bookmarkEnd w:id="101"/>
      <w:bookmarkEnd w:id="102"/>
      <w:bookmarkEnd w:id="103"/>
      <w:bookmarkEnd w:id="104"/>
      <w:bookmarkEnd w:id="105"/>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投标人准备和参加投标活动发生的费用自理。</w:t>
      </w:r>
    </w:p>
    <w:p>
      <w:pPr>
        <w:spacing w:line="360" w:lineRule="auto"/>
        <w:jc w:val="both"/>
        <w:rPr>
          <w:rFonts w:asciiTheme="minorEastAsia" w:hAnsiTheme="minorEastAsia" w:eastAsiaTheme="minorEastAsia"/>
          <w:b/>
          <w:lang w:eastAsia="zh-CN"/>
        </w:rPr>
      </w:pPr>
      <w:bookmarkStart w:id="106" w:name="_Toc446"/>
      <w:bookmarkStart w:id="107" w:name="_Toc27593"/>
      <w:bookmarkStart w:id="108" w:name="_Toc152042312"/>
      <w:bookmarkStart w:id="109" w:name="_Toc7572"/>
      <w:bookmarkStart w:id="110" w:name="_Toc286929435"/>
      <w:bookmarkStart w:id="111" w:name="_Toc179632553"/>
      <w:bookmarkStart w:id="112" w:name="_Toc294124164"/>
      <w:bookmarkStart w:id="113" w:name="_Toc152045536"/>
      <w:bookmarkStart w:id="114" w:name="_Toc287015562"/>
      <w:bookmarkStart w:id="115" w:name="_Toc325705446"/>
      <w:bookmarkStart w:id="116" w:name="_Toc144974504"/>
      <w:r>
        <w:rPr>
          <w:rFonts w:asciiTheme="minorEastAsia" w:hAnsiTheme="minorEastAsia" w:eastAsiaTheme="minorEastAsia"/>
          <w:b/>
          <w:lang w:eastAsia="zh-CN"/>
        </w:rPr>
        <w:t>6.</w:t>
      </w:r>
      <w:r>
        <w:rPr>
          <w:rFonts w:hint="eastAsia" w:asciiTheme="minorEastAsia" w:hAnsiTheme="minorEastAsia" w:eastAsiaTheme="minorEastAsia"/>
          <w:b/>
          <w:lang w:eastAsia="zh-CN"/>
        </w:rPr>
        <w:t>保密</w:t>
      </w:r>
      <w:bookmarkEnd w:id="106"/>
      <w:bookmarkEnd w:id="107"/>
      <w:bookmarkEnd w:id="108"/>
      <w:bookmarkEnd w:id="109"/>
      <w:bookmarkEnd w:id="110"/>
      <w:bookmarkEnd w:id="111"/>
      <w:bookmarkEnd w:id="112"/>
      <w:bookmarkEnd w:id="113"/>
      <w:bookmarkEnd w:id="114"/>
      <w:bookmarkEnd w:id="115"/>
      <w:bookmarkEnd w:id="116"/>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 xml:space="preserve">参与招标投标活动的各方应对招标文件和投标文件中的商业和技术等秘密保密，违者应对由此造成的后果承担法律责任。 </w:t>
      </w:r>
    </w:p>
    <w:p>
      <w:pPr>
        <w:spacing w:line="360" w:lineRule="auto"/>
        <w:jc w:val="both"/>
        <w:rPr>
          <w:rFonts w:asciiTheme="minorEastAsia" w:hAnsiTheme="minorEastAsia" w:eastAsiaTheme="minorEastAsia"/>
          <w:b/>
          <w:lang w:eastAsia="zh-CN"/>
        </w:rPr>
      </w:pPr>
      <w:bookmarkStart w:id="117" w:name="_Toc144974505"/>
      <w:bookmarkStart w:id="118" w:name="_Toc179632554"/>
      <w:bookmarkStart w:id="119" w:name="_Toc761"/>
      <w:bookmarkStart w:id="120" w:name="_Toc294124165"/>
      <w:bookmarkStart w:id="121" w:name="_Toc26164"/>
      <w:bookmarkStart w:id="122" w:name="_Toc325705447"/>
      <w:bookmarkStart w:id="123" w:name="_Toc152045537"/>
      <w:bookmarkStart w:id="124" w:name="_Toc152042313"/>
      <w:bookmarkStart w:id="125" w:name="_Toc287015563"/>
      <w:bookmarkStart w:id="126" w:name="_Toc17928"/>
      <w:bookmarkStart w:id="127" w:name="_Toc286929436"/>
      <w:r>
        <w:rPr>
          <w:rFonts w:asciiTheme="minorEastAsia" w:hAnsiTheme="minorEastAsia" w:eastAsiaTheme="minorEastAsia"/>
          <w:b/>
          <w:lang w:eastAsia="zh-CN"/>
        </w:rPr>
        <w:t>7.</w:t>
      </w:r>
      <w:r>
        <w:rPr>
          <w:rFonts w:hint="eastAsia" w:asciiTheme="minorEastAsia" w:hAnsiTheme="minorEastAsia" w:eastAsiaTheme="minorEastAsia"/>
          <w:b/>
          <w:lang w:eastAsia="zh-CN"/>
        </w:rPr>
        <w:t>语言</w:t>
      </w:r>
      <w:bookmarkEnd w:id="117"/>
      <w:r>
        <w:rPr>
          <w:rFonts w:hint="eastAsia" w:asciiTheme="minorEastAsia" w:hAnsiTheme="minorEastAsia" w:eastAsiaTheme="minorEastAsia"/>
          <w:b/>
          <w:lang w:eastAsia="zh-CN"/>
        </w:rPr>
        <w:t>文字</w:t>
      </w:r>
      <w:bookmarkEnd w:id="118"/>
      <w:bookmarkEnd w:id="119"/>
      <w:bookmarkEnd w:id="120"/>
      <w:bookmarkEnd w:id="121"/>
      <w:bookmarkEnd w:id="122"/>
      <w:bookmarkEnd w:id="123"/>
      <w:bookmarkEnd w:id="124"/>
      <w:bookmarkEnd w:id="125"/>
      <w:bookmarkEnd w:id="126"/>
      <w:bookmarkEnd w:id="127"/>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除专用术语外，与招标投标有关的语言均使用中文。必要时专用术语应附有中文注释。</w:t>
      </w:r>
    </w:p>
    <w:p>
      <w:pPr>
        <w:spacing w:line="360" w:lineRule="auto"/>
        <w:jc w:val="both"/>
        <w:rPr>
          <w:rFonts w:asciiTheme="minorEastAsia" w:hAnsiTheme="minorEastAsia" w:eastAsiaTheme="minorEastAsia"/>
          <w:b/>
          <w:lang w:eastAsia="zh-CN"/>
        </w:rPr>
      </w:pPr>
      <w:bookmarkStart w:id="128" w:name="_Toc30742"/>
      <w:bookmarkStart w:id="129" w:name="_Toc325705448"/>
      <w:bookmarkStart w:id="130" w:name="_Toc1420"/>
      <w:bookmarkStart w:id="131" w:name="_Toc152042314"/>
      <w:bookmarkStart w:id="132" w:name="_Toc179632555"/>
      <w:bookmarkStart w:id="133" w:name="_Toc287015564"/>
      <w:bookmarkStart w:id="134" w:name="_Toc24483"/>
      <w:bookmarkStart w:id="135" w:name="_Toc144974506"/>
      <w:bookmarkStart w:id="136" w:name="_Toc152045538"/>
      <w:bookmarkStart w:id="137" w:name="_Toc294124166"/>
      <w:bookmarkStart w:id="138" w:name="_Toc286929437"/>
      <w:r>
        <w:rPr>
          <w:rFonts w:asciiTheme="minorEastAsia" w:hAnsiTheme="minorEastAsia" w:eastAsiaTheme="minorEastAsia"/>
          <w:b/>
          <w:lang w:eastAsia="zh-CN"/>
        </w:rPr>
        <w:t>8.</w:t>
      </w:r>
      <w:r>
        <w:rPr>
          <w:rFonts w:hint="eastAsia" w:asciiTheme="minorEastAsia" w:hAnsiTheme="minorEastAsia" w:eastAsiaTheme="minorEastAsia"/>
          <w:b/>
          <w:lang w:eastAsia="zh-CN"/>
        </w:rPr>
        <w:t>计量单位</w:t>
      </w:r>
      <w:bookmarkEnd w:id="128"/>
      <w:bookmarkEnd w:id="129"/>
      <w:bookmarkEnd w:id="130"/>
      <w:bookmarkEnd w:id="131"/>
      <w:bookmarkEnd w:id="132"/>
      <w:bookmarkEnd w:id="133"/>
      <w:bookmarkEnd w:id="134"/>
      <w:bookmarkEnd w:id="135"/>
      <w:bookmarkEnd w:id="136"/>
      <w:bookmarkEnd w:id="137"/>
      <w:bookmarkEnd w:id="138"/>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所有计量均采用中华人民共和国法定计量单位。</w:t>
      </w:r>
    </w:p>
    <w:p>
      <w:pPr>
        <w:spacing w:line="360" w:lineRule="auto"/>
        <w:jc w:val="both"/>
        <w:rPr>
          <w:rFonts w:asciiTheme="minorEastAsia" w:hAnsiTheme="minorEastAsia" w:eastAsiaTheme="minorEastAsia"/>
          <w:b/>
          <w:lang w:eastAsia="zh-CN"/>
        </w:rPr>
      </w:pPr>
      <w:bookmarkStart w:id="139" w:name="_Toc325705449"/>
      <w:bookmarkStart w:id="140" w:name="_Toc294124167"/>
      <w:bookmarkStart w:id="141" w:name="_Toc179632556"/>
      <w:bookmarkStart w:id="142" w:name="_Toc286929438"/>
      <w:bookmarkStart w:id="143" w:name="_Toc23452"/>
      <w:bookmarkStart w:id="144" w:name="_Toc20138"/>
      <w:bookmarkStart w:id="145" w:name="_Toc152042315"/>
      <w:bookmarkStart w:id="146" w:name="_Toc152045539"/>
      <w:bookmarkStart w:id="147" w:name="_Toc287015565"/>
      <w:bookmarkStart w:id="148" w:name="_Toc20203"/>
      <w:bookmarkStart w:id="149" w:name="_Toc144974507"/>
      <w:r>
        <w:rPr>
          <w:rFonts w:asciiTheme="minorEastAsia" w:hAnsiTheme="minorEastAsia" w:eastAsiaTheme="minorEastAsia"/>
          <w:b/>
          <w:lang w:eastAsia="zh-CN"/>
        </w:rPr>
        <w:t>9.</w:t>
      </w:r>
      <w:r>
        <w:rPr>
          <w:rFonts w:hint="eastAsia" w:asciiTheme="minorEastAsia" w:hAnsiTheme="minorEastAsia" w:eastAsiaTheme="minorEastAsia"/>
          <w:b/>
          <w:lang w:eastAsia="zh-CN"/>
        </w:rPr>
        <w:t>踏勘现场</w:t>
      </w:r>
      <w:bookmarkEnd w:id="139"/>
      <w:bookmarkEnd w:id="140"/>
      <w:bookmarkEnd w:id="141"/>
      <w:bookmarkEnd w:id="142"/>
      <w:bookmarkEnd w:id="143"/>
      <w:bookmarkEnd w:id="144"/>
      <w:bookmarkEnd w:id="145"/>
      <w:bookmarkEnd w:id="146"/>
      <w:bookmarkEnd w:id="147"/>
      <w:bookmarkEnd w:id="148"/>
      <w:bookmarkEnd w:id="149"/>
    </w:p>
    <w:p>
      <w:pPr>
        <w:spacing w:line="360" w:lineRule="auto"/>
        <w:ind w:left="960" w:leftChars="200" w:hanging="480" w:hangingChars="200"/>
        <w:rPr>
          <w:rFonts w:asciiTheme="minorEastAsia" w:hAnsiTheme="minorEastAsia" w:eastAsiaTheme="minorEastAsia"/>
          <w:lang w:eastAsia="zh-CN"/>
        </w:rPr>
      </w:pPr>
      <w:r>
        <w:rPr>
          <w:rFonts w:hint="eastAsia" w:asciiTheme="minorEastAsia" w:hAnsiTheme="minorEastAsia" w:eastAsiaTheme="minorEastAsia"/>
          <w:lang w:eastAsia="zh-CN"/>
        </w:rPr>
        <w:t xml:space="preserve">1.1 投标人须知前附表规定组织踏勘现场的。 </w:t>
      </w:r>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1.2 投标人踏勘现场发生的费用自理。</w:t>
      </w:r>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1.3 除招标人的原因外，投标人自行负责在踏勘现场中所发生的人员伤亡和财产损失。</w:t>
      </w:r>
    </w:p>
    <w:p>
      <w:pPr>
        <w:spacing w:line="360" w:lineRule="auto"/>
        <w:ind w:left="960" w:leftChars="200" w:hanging="480" w:hangingChars="200"/>
        <w:rPr>
          <w:rFonts w:asciiTheme="minorEastAsia" w:hAnsiTheme="minorEastAsia" w:eastAsiaTheme="minorEastAsia"/>
          <w:lang w:eastAsia="zh-CN"/>
        </w:rPr>
      </w:pPr>
      <w:r>
        <w:rPr>
          <w:rFonts w:hint="eastAsia" w:asciiTheme="minorEastAsia" w:hAnsiTheme="minorEastAsia" w:eastAsiaTheme="minorEastAsia"/>
          <w:lang w:eastAsia="zh-CN"/>
        </w:rPr>
        <w:t>1.4 招标人在踏勘现场中介绍的工程场地和相关的周边环境情况，供投标人在编制投标文件时参考，招标人不对投标人据此作出的判断和决策负责。</w:t>
      </w:r>
    </w:p>
    <w:p>
      <w:pPr>
        <w:spacing w:line="360" w:lineRule="auto"/>
        <w:jc w:val="both"/>
        <w:rPr>
          <w:rFonts w:asciiTheme="minorEastAsia" w:hAnsiTheme="minorEastAsia" w:eastAsiaTheme="minorEastAsia"/>
          <w:b/>
          <w:lang w:eastAsia="zh-CN"/>
        </w:rPr>
      </w:pPr>
      <w:bookmarkStart w:id="150" w:name="_Toc17672"/>
      <w:bookmarkStart w:id="151" w:name="_Toc8364"/>
      <w:bookmarkStart w:id="152" w:name="_Toc286929439"/>
      <w:bookmarkStart w:id="153" w:name="_Toc144974508"/>
      <w:bookmarkStart w:id="154" w:name="_Toc152042316"/>
      <w:bookmarkStart w:id="155" w:name="_Toc325705450"/>
      <w:bookmarkStart w:id="156" w:name="_Toc294124168"/>
      <w:bookmarkStart w:id="157" w:name="_Toc179632557"/>
      <w:bookmarkStart w:id="158" w:name="_Toc152045540"/>
      <w:bookmarkStart w:id="159" w:name="_Toc14087"/>
      <w:bookmarkStart w:id="160" w:name="_Toc287015566"/>
      <w:bookmarkStart w:id="161" w:name="投标预备会"/>
      <w:r>
        <w:rPr>
          <w:rFonts w:hint="eastAsia" w:asciiTheme="minorEastAsia" w:hAnsiTheme="minorEastAsia" w:eastAsiaTheme="minorEastAsia"/>
          <w:b/>
          <w:lang w:eastAsia="zh-CN"/>
        </w:rPr>
        <w:t>1</w:t>
      </w:r>
      <w:r>
        <w:rPr>
          <w:rFonts w:asciiTheme="minorEastAsia" w:hAnsiTheme="minorEastAsia" w:eastAsiaTheme="minorEastAsia"/>
          <w:b/>
          <w:lang w:eastAsia="zh-CN"/>
        </w:rPr>
        <w:t>0.</w:t>
      </w:r>
      <w:r>
        <w:rPr>
          <w:rFonts w:hint="eastAsia" w:asciiTheme="minorEastAsia" w:hAnsiTheme="minorEastAsia" w:eastAsiaTheme="minorEastAsia"/>
          <w:b/>
          <w:lang w:eastAsia="zh-CN"/>
        </w:rPr>
        <w:t>投标预备会</w:t>
      </w:r>
      <w:bookmarkEnd w:id="150"/>
      <w:bookmarkEnd w:id="151"/>
      <w:bookmarkEnd w:id="152"/>
      <w:bookmarkEnd w:id="153"/>
      <w:bookmarkEnd w:id="154"/>
      <w:bookmarkEnd w:id="155"/>
      <w:bookmarkEnd w:id="156"/>
      <w:bookmarkEnd w:id="157"/>
      <w:bookmarkEnd w:id="158"/>
      <w:bookmarkEnd w:id="159"/>
      <w:bookmarkEnd w:id="160"/>
      <w:bookmarkStart w:id="162" w:name="_Toc325705451"/>
    </w:p>
    <w:bookmarkEnd w:id="161"/>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按投标人不召开投标预备会</w:t>
      </w:r>
      <w:bookmarkEnd w:id="162"/>
      <w:r>
        <w:rPr>
          <w:rFonts w:hint="eastAsia" w:asciiTheme="minorEastAsia" w:hAnsiTheme="minorEastAsia" w:eastAsiaTheme="minorEastAsia"/>
          <w:lang w:eastAsia="zh-CN"/>
        </w:rPr>
        <w:t>。</w:t>
      </w:r>
    </w:p>
    <w:p>
      <w:pPr>
        <w:spacing w:line="360" w:lineRule="auto"/>
        <w:jc w:val="both"/>
        <w:rPr>
          <w:rFonts w:asciiTheme="minorEastAsia" w:hAnsiTheme="minorEastAsia" w:eastAsiaTheme="minorEastAsia"/>
          <w:b/>
          <w:lang w:eastAsia="zh-CN"/>
        </w:rPr>
      </w:pPr>
      <w:bookmarkStart w:id="163" w:name="_Toc144974509"/>
      <w:bookmarkStart w:id="164" w:name="_Toc11397"/>
      <w:bookmarkStart w:id="165" w:name="_Toc325705452"/>
      <w:bookmarkStart w:id="166" w:name="_Toc287015567"/>
      <w:bookmarkStart w:id="167" w:name="_Toc286929440"/>
      <w:bookmarkStart w:id="168" w:name="_Toc152042317"/>
      <w:bookmarkStart w:id="169" w:name="_Toc179632558"/>
      <w:bookmarkStart w:id="170" w:name="_Toc152045541"/>
      <w:bookmarkStart w:id="171" w:name="_Toc22327"/>
      <w:bookmarkStart w:id="172" w:name="_Toc4474"/>
      <w:bookmarkStart w:id="173" w:name="_Toc294124169"/>
      <w:r>
        <w:rPr>
          <w:rFonts w:asciiTheme="minorEastAsia" w:hAnsiTheme="minorEastAsia" w:eastAsiaTheme="minorEastAsia"/>
          <w:b/>
          <w:lang w:eastAsia="zh-CN"/>
        </w:rPr>
        <w:t>11.</w:t>
      </w:r>
      <w:r>
        <w:rPr>
          <w:rFonts w:hint="eastAsia" w:asciiTheme="minorEastAsia" w:hAnsiTheme="minorEastAsia" w:eastAsiaTheme="minorEastAsia"/>
          <w:b/>
          <w:lang w:eastAsia="zh-CN"/>
        </w:rPr>
        <w:t>工程分包</w:t>
      </w:r>
      <w:bookmarkEnd w:id="163"/>
      <w:bookmarkEnd w:id="164"/>
      <w:bookmarkEnd w:id="165"/>
      <w:bookmarkEnd w:id="166"/>
      <w:bookmarkEnd w:id="167"/>
      <w:bookmarkEnd w:id="168"/>
      <w:bookmarkEnd w:id="169"/>
      <w:bookmarkEnd w:id="170"/>
      <w:bookmarkEnd w:id="171"/>
      <w:bookmarkEnd w:id="172"/>
      <w:bookmarkEnd w:id="173"/>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详见投标人须知前附表。</w:t>
      </w:r>
    </w:p>
    <w:p>
      <w:pPr>
        <w:spacing w:line="360" w:lineRule="auto"/>
        <w:jc w:val="both"/>
        <w:rPr>
          <w:rFonts w:asciiTheme="minorEastAsia" w:hAnsiTheme="minorEastAsia" w:eastAsiaTheme="minorEastAsia"/>
          <w:b/>
          <w:lang w:eastAsia="zh-CN"/>
        </w:rPr>
      </w:pPr>
      <w:bookmarkStart w:id="174" w:name="_Toc294124170"/>
      <w:bookmarkStart w:id="175" w:name="_Toc179632559"/>
      <w:bookmarkStart w:id="176" w:name="_Toc14859"/>
      <w:bookmarkStart w:id="177" w:name="_Toc325705453"/>
      <w:bookmarkStart w:id="178" w:name="_Toc16770"/>
      <w:bookmarkStart w:id="179" w:name="_Toc287015568"/>
      <w:bookmarkStart w:id="180" w:name="_Toc10362"/>
      <w:bookmarkStart w:id="181" w:name="_Toc286929441"/>
      <w:r>
        <w:rPr>
          <w:rFonts w:asciiTheme="minorEastAsia" w:hAnsiTheme="minorEastAsia" w:eastAsiaTheme="minorEastAsia"/>
          <w:b/>
          <w:lang w:eastAsia="zh-CN"/>
        </w:rPr>
        <w:t>12.</w:t>
      </w:r>
      <w:r>
        <w:rPr>
          <w:rFonts w:hint="eastAsia" w:asciiTheme="minorEastAsia" w:hAnsiTheme="minorEastAsia" w:eastAsiaTheme="minorEastAsia"/>
          <w:b/>
          <w:lang w:eastAsia="zh-CN"/>
        </w:rPr>
        <w:t>偏离</w:t>
      </w:r>
      <w:bookmarkEnd w:id="174"/>
      <w:bookmarkEnd w:id="175"/>
      <w:bookmarkEnd w:id="176"/>
      <w:bookmarkEnd w:id="177"/>
      <w:bookmarkEnd w:id="178"/>
      <w:bookmarkEnd w:id="179"/>
      <w:bookmarkEnd w:id="180"/>
      <w:bookmarkEnd w:id="181"/>
    </w:p>
    <w:p>
      <w:pPr>
        <w:spacing w:line="360" w:lineRule="auto"/>
        <w:ind w:firstLine="530" w:firstLineChars="221"/>
        <w:rPr>
          <w:rFonts w:asciiTheme="minorEastAsia" w:hAnsiTheme="minorEastAsia" w:eastAsiaTheme="minorEastAsia"/>
          <w:lang w:eastAsia="zh-CN"/>
        </w:rPr>
      </w:pPr>
      <w:r>
        <w:rPr>
          <w:rFonts w:hint="eastAsia" w:asciiTheme="minorEastAsia" w:hAnsiTheme="minorEastAsia" w:eastAsiaTheme="minorEastAsia"/>
          <w:lang w:eastAsia="zh-CN"/>
        </w:rPr>
        <w:t>不允许。</w:t>
      </w:r>
    </w:p>
    <w:p>
      <w:pPr>
        <w:pStyle w:val="5"/>
        <w:spacing w:before="0" w:after="0"/>
        <w:rPr>
          <w:rFonts w:asciiTheme="minorEastAsia" w:hAnsiTheme="minorEastAsia" w:eastAsiaTheme="minorEastAsia"/>
          <w:sz w:val="28"/>
          <w:lang w:eastAsia="zh-CN"/>
        </w:rPr>
      </w:pPr>
      <w:bookmarkStart w:id="182" w:name="_Toc5218"/>
      <w:bookmarkStart w:id="183" w:name="_Toc179632560"/>
      <w:bookmarkStart w:id="184" w:name="_Toc30649"/>
      <w:bookmarkStart w:id="185" w:name="_Toc144974510"/>
      <w:bookmarkStart w:id="186" w:name="_Toc24076"/>
      <w:bookmarkStart w:id="187" w:name="_Toc28592"/>
      <w:bookmarkStart w:id="188" w:name="_Toc152042318"/>
      <w:bookmarkStart w:id="189" w:name="_Toc152045542"/>
      <w:bookmarkStart w:id="190" w:name="_Toc363561412"/>
      <w:bookmarkStart w:id="191" w:name="_Toc294124171"/>
      <w:r>
        <w:rPr>
          <w:rFonts w:hint="eastAsia" w:asciiTheme="minorEastAsia" w:hAnsiTheme="minorEastAsia" w:eastAsiaTheme="minorEastAsia"/>
          <w:sz w:val="28"/>
          <w:lang w:eastAsia="zh-CN"/>
        </w:rPr>
        <w:t>二</w:t>
      </w:r>
      <w:r>
        <w:rPr>
          <w:rFonts w:asciiTheme="minorEastAsia" w:hAnsiTheme="minorEastAsia" w:eastAsiaTheme="minorEastAsia"/>
          <w:sz w:val="28"/>
          <w:lang w:eastAsia="zh-CN"/>
        </w:rPr>
        <w:t>、</w:t>
      </w:r>
      <w:r>
        <w:rPr>
          <w:rFonts w:hint="eastAsia" w:asciiTheme="minorEastAsia" w:hAnsiTheme="minorEastAsia" w:eastAsiaTheme="minorEastAsia"/>
          <w:sz w:val="28"/>
          <w:lang w:eastAsia="zh-CN"/>
        </w:rPr>
        <w:t>招标文件</w:t>
      </w:r>
      <w:bookmarkEnd w:id="182"/>
      <w:bookmarkEnd w:id="183"/>
      <w:bookmarkEnd w:id="184"/>
      <w:bookmarkEnd w:id="185"/>
      <w:bookmarkEnd w:id="186"/>
      <w:bookmarkEnd w:id="187"/>
      <w:bookmarkEnd w:id="188"/>
      <w:bookmarkEnd w:id="189"/>
      <w:bookmarkEnd w:id="190"/>
      <w:bookmarkEnd w:id="191"/>
    </w:p>
    <w:p>
      <w:pPr>
        <w:spacing w:line="360" w:lineRule="auto"/>
        <w:jc w:val="both"/>
        <w:rPr>
          <w:rFonts w:asciiTheme="minorEastAsia" w:hAnsiTheme="minorEastAsia" w:eastAsiaTheme="minorEastAsia"/>
          <w:b/>
          <w:lang w:eastAsia="zh-CN"/>
        </w:rPr>
      </w:pPr>
      <w:bookmarkStart w:id="192" w:name="_Toc144974511"/>
      <w:bookmarkStart w:id="193" w:name="_Toc179632561"/>
      <w:bookmarkStart w:id="194" w:name="_Toc4643"/>
      <w:bookmarkStart w:id="195" w:name="_Toc325705455"/>
      <w:bookmarkStart w:id="196" w:name="_Toc31836"/>
      <w:bookmarkStart w:id="197" w:name="_Toc294124172"/>
      <w:bookmarkStart w:id="198" w:name="_Toc24476"/>
      <w:bookmarkStart w:id="199" w:name="_Toc287015570"/>
      <w:bookmarkStart w:id="200" w:name="_Toc152045543"/>
      <w:bookmarkStart w:id="201" w:name="_Toc286929443"/>
      <w:bookmarkStart w:id="202" w:name="_Toc152042319"/>
      <w:r>
        <w:rPr>
          <w:rFonts w:asciiTheme="minorEastAsia" w:hAnsiTheme="minorEastAsia" w:eastAsiaTheme="minorEastAsia"/>
          <w:b/>
          <w:lang w:eastAsia="zh-CN"/>
        </w:rPr>
        <w:t>1.</w:t>
      </w:r>
      <w:r>
        <w:rPr>
          <w:rFonts w:hint="eastAsia" w:asciiTheme="minorEastAsia" w:hAnsiTheme="minorEastAsia" w:eastAsiaTheme="minorEastAsia"/>
          <w:b/>
          <w:lang w:eastAsia="zh-CN"/>
        </w:rPr>
        <w:t>招标文件的组成</w:t>
      </w:r>
      <w:bookmarkEnd w:id="192"/>
      <w:bookmarkEnd w:id="193"/>
      <w:bookmarkEnd w:id="194"/>
      <w:bookmarkEnd w:id="195"/>
      <w:bookmarkEnd w:id="196"/>
      <w:bookmarkEnd w:id="197"/>
      <w:bookmarkEnd w:id="198"/>
      <w:bookmarkEnd w:id="199"/>
      <w:bookmarkEnd w:id="200"/>
      <w:bookmarkEnd w:id="201"/>
      <w:bookmarkEnd w:id="202"/>
    </w:p>
    <w:p>
      <w:pPr>
        <w:spacing w:line="360" w:lineRule="auto"/>
        <w:ind w:firstLine="410" w:firstLineChars="171"/>
        <w:rPr>
          <w:rFonts w:asciiTheme="minorEastAsia" w:hAnsiTheme="minorEastAsia" w:eastAsiaTheme="minorEastAsia"/>
          <w:lang w:eastAsia="zh-CN"/>
        </w:rPr>
      </w:pPr>
      <w:r>
        <w:rPr>
          <w:rFonts w:hint="eastAsia" w:asciiTheme="minorEastAsia" w:hAnsiTheme="minorEastAsia" w:eastAsiaTheme="minorEastAsia"/>
          <w:lang w:eastAsia="zh-CN"/>
        </w:rPr>
        <w:t>本招标文件包括：</w:t>
      </w:r>
    </w:p>
    <w:p>
      <w:pPr>
        <w:spacing w:line="360" w:lineRule="auto"/>
        <w:ind w:firstLine="410" w:firstLineChars="171"/>
        <w:rPr>
          <w:rFonts w:asciiTheme="minorEastAsia" w:hAnsiTheme="minorEastAsia" w:eastAsiaTheme="minorEastAsia"/>
          <w:lang w:eastAsia="zh-CN"/>
        </w:rPr>
      </w:pPr>
      <w:r>
        <w:rPr>
          <w:rFonts w:hint="eastAsia" w:asciiTheme="minorEastAsia" w:hAnsiTheme="minorEastAsia" w:eastAsiaTheme="minorEastAsia"/>
          <w:lang w:eastAsia="zh-CN"/>
        </w:rPr>
        <w:t>投标人须知；</w:t>
      </w:r>
    </w:p>
    <w:p>
      <w:pPr>
        <w:spacing w:line="360" w:lineRule="auto"/>
        <w:ind w:firstLine="410" w:firstLineChars="171"/>
        <w:rPr>
          <w:rFonts w:asciiTheme="minorEastAsia" w:hAnsiTheme="minorEastAsia" w:eastAsiaTheme="minorEastAsia"/>
          <w:lang w:eastAsia="zh-CN"/>
        </w:rPr>
      </w:pPr>
      <w:r>
        <w:rPr>
          <w:rFonts w:hint="eastAsia" w:asciiTheme="minorEastAsia" w:hAnsiTheme="minorEastAsia" w:eastAsiaTheme="minorEastAsia"/>
          <w:lang w:eastAsia="zh-CN"/>
        </w:rPr>
        <w:t>评标办法；</w:t>
      </w:r>
    </w:p>
    <w:p>
      <w:pPr>
        <w:spacing w:line="360" w:lineRule="auto"/>
        <w:ind w:firstLine="410" w:firstLineChars="171"/>
        <w:rPr>
          <w:rFonts w:asciiTheme="minorEastAsia" w:hAnsiTheme="minorEastAsia" w:eastAsiaTheme="minorEastAsia"/>
          <w:lang w:eastAsia="zh-CN"/>
        </w:rPr>
      </w:pPr>
      <w:r>
        <w:rPr>
          <w:rFonts w:hint="eastAsia" w:asciiTheme="minorEastAsia" w:hAnsiTheme="minorEastAsia" w:eastAsiaTheme="minorEastAsia"/>
          <w:lang w:eastAsia="zh-CN"/>
        </w:rPr>
        <w:t>合同条款及格式；</w:t>
      </w:r>
    </w:p>
    <w:p>
      <w:pPr>
        <w:spacing w:line="360" w:lineRule="auto"/>
        <w:ind w:firstLine="410" w:firstLineChars="171"/>
        <w:rPr>
          <w:rFonts w:asciiTheme="minorEastAsia" w:hAnsiTheme="minorEastAsia" w:eastAsiaTheme="minorEastAsia"/>
          <w:lang w:eastAsia="zh-CN"/>
        </w:rPr>
      </w:pPr>
      <w:r>
        <w:rPr>
          <w:rFonts w:hint="eastAsia" w:asciiTheme="minorEastAsia" w:hAnsiTheme="minorEastAsia" w:eastAsiaTheme="minorEastAsia"/>
          <w:lang w:eastAsia="zh-CN"/>
        </w:rPr>
        <w:t xml:space="preserve">工程量清单； </w:t>
      </w:r>
    </w:p>
    <w:p>
      <w:pPr>
        <w:spacing w:line="360" w:lineRule="auto"/>
        <w:ind w:firstLine="410" w:firstLineChars="171"/>
        <w:rPr>
          <w:rFonts w:asciiTheme="minorEastAsia" w:hAnsiTheme="minorEastAsia" w:eastAsiaTheme="minorEastAsia"/>
          <w:lang w:eastAsia="zh-CN"/>
        </w:rPr>
      </w:pPr>
      <w:r>
        <w:rPr>
          <w:rFonts w:hint="eastAsia" w:asciiTheme="minorEastAsia" w:hAnsiTheme="minorEastAsia" w:eastAsiaTheme="minorEastAsia"/>
          <w:lang w:eastAsia="zh-CN"/>
        </w:rPr>
        <w:t xml:space="preserve">图纸； </w:t>
      </w:r>
    </w:p>
    <w:p>
      <w:pPr>
        <w:spacing w:line="360" w:lineRule="auto"/>
        <w:ind w:firstLine="410" w:firstLineChars="171"/>
        <w:rPr>
          <w:rFonts w:asciiTheme="minorEastAsia" w:hAnsiTheme="minorEastAsia" w:eastAsiaTheme="minorEastAsia"/>
          <w:lang w:eastAsia="zh-CN"/>
        </w:rPr>
      </w:pPr>
      <w:r>
        <w:rPr>
          <w:rFonts w:hint="eastAsia" w:asciiTheme="minorEastAsia" w:hAnsiTheme="minorEastAsia" w:eastAsiaTheme="minorEastAsia"/>
          <w:lang w:eastAsia="zh-CN"/>
        </w:rPr>
        <w:t xml:space="preserve">技术标准和要求； </w:t>
      </w:r>
    </w:p>
    <w:p>
      <w:pPr>
        <w:spacing w:line="360" w:lineRule="auto"/>
        <w:ind w:firstLine="410" w:firstLineChars="171"/>
        <w:rPr>
          <w:rFonts w:asciiTheme="minorEastAsia" w:hAnsiTheme="minorEastAsia" w:eastAsiaTheme="minorEastAsia"/>
          <w:lang w:eastAsia="zh-CN"/>
        </w:rPr>
      </w:pPr>
      <w:r>
        <w:rPr>
          <w:rFonts w:hint="eastAsia" w:asciiTheme="minorEastAsia" w:hAnsiTheme="minorEastAsia" w:eastAsiaTheme="minorEastAsia"/>
          <w:lang w:eastAsia="zh-CN"/>
        </w:rPr>
        <w:t>投标文件格式；</w:t>
      </w:r>
    </w:p>
    <w:p>
      <w:pPr>
        <w:spacing w:line="360" w:lineRule="auto"/>
        <w:ind w:firstLine="410" w:firstLineChars="171"/>
        <w:rPr>
          <w:rFonts w:asciiTheme="minorEastAsia" w:hAnsiTheme="minorEastAsia" w:eastAsiaTheme="minorEastAsia"/>
          <w:lang w:eastAsia="zh-CN"/>
        </w:rPr>
      </w:pPr>
      <w:r>
        <w:rPr>
          <w:rFonts w:hint="eastAsia" w:asciiTheme="minorEastAsia" w:hAnsiTheme="minorEastAsia" w:eastAsiaTheme="minorEastAsia"/>
          <w:lang w:eastAsia="zh-CN"/>
        </w:rPr>
        <w:t>投标人须知前附表规定的其他材料。</w:t>
      </w:r>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根据本章对招标文件所作的澄清、修改，构成招标文件的组成部分。</w:t>
      </w:r>
    </w:p>
    <w:p>
      <w:pPr>
        <w:spacing w:line="360" w:lineRule="auto"/>
        <w:jc w:val="both"/>
        <w:rPr>
          <w:rFonts w:asciiTheme="minorEastAsia" w:hAnsiTheme="minorEastAsia" w:eastAsiaTheme="minorEastAsia"/>
          <w:b/>
          <w:lang w:eastAsia="zh-CN"/>
        </w:rPr>
      </w:pPr>
      <w:bookmarkStart w:id="203" w:name="_Toc152045544"/>
      <w:bookmarkStart w:id="204" w:name="_Toc325705456"/>
      <w:bookmarkStart w:id="205" w:name="_Toc29462"/>
      <w:bookmarkStart w:id="206" w:name="_Toc179632562"/>
      <w:bookmarkStart w:id="207" w:name="_Toc144974512"/>
      <w:bookmarkStart w:id="208" w:name="_Toc286929444"/>
      <w:bookmarkStart w:id="209" w:name="_Toc2591"/>
      <w:bookmarkStart w:id="210" w:name="_Toc287015571"/>
      <w:bookmarkStart w:id="211" w:name="_Toc152042320"/>
      <w:bookmarkStart w:id="212" w:name="_Toc294124173"/>
      <w:bookmarkStart w:id="213" w:name="_Toc6115"/>
      <w:bookmarkStart w:id="214" w:name="招标文件的澄清"/>
      <w:r>
        <w:rPr>
          <w:rFonts w:hint="eastAsia" w:asciiTheme="minorEastAsia" w:hAnsiTheme="minorEastAsia" w:eastAsiaTheme="minorEastAsia"/>
          <w:b/>
          <w:lang w:eastAsia="zh-CN"/>
        </w:rPr>
        <w:t>2.招标文件的澄清</w:t>
      </w:r>
      <w:bookmarkEnd w:id="203"/>
      <w:bookmarkEnd w:id="204"/>
      <w:bookmarkEnd w:id="205"/>
      <w:bookmarkEnd w:id="206"/>
      <w:bookmarkEnd w:id="207"/>
      <w:bookmarkEnd w:id="208"/>
      <w:bookmarkEnd w:id="209"/>
      <w:bookmarkEnd w:id="210"/>
      <w:bookmarkEnd w:id="211"/>
      <w:bookmarkEnd w:id="212"/>
      <w:bookmarkEnd w:id="213"/>
    </w:p>
    <w:bookmarkEnd w:id="214"/>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.1投标人应仔细阅读和检查招标文件的全部内容。</w:t>
      </w:r>
      <w:r>
        <w:rPr>
          <w:rFonts w:hint="eastAsia" w:asciiTheme="minorEastAsia" w:hAnsiTheme="minorEastAsia" w:eastAsiaTheme="minorEastAsia"/>
          <w:szCs w:val="21"/>
          <w:lang w:eastAsia="zh-CN"/>
        </w:rPr>
        <w:t>如发现缺页或附件不全，应及时向招标人提出，以便补齐。</w:t>
      </w:r>
      <w:r>
        <w:rPr>
          <w:rFonts w:hint="eastAsia" w:asciiTheme="minorEastAsia" w:hAnsiTheme="minorEastAsia" w:eastAsiaTheme="minorEastAsia"/>
          <w:lang w:eastAsia="zh-CN"/>
        </w:rPr>
        <w:t>如有疑问，应在投标人须知前附表规定的时间前以书面形式（包括邮件、传真等可以有形地表现所载内容的形式），要求招标人对招标文件予以澄清。</w:t>
      </w:r>
    </w:p>
    <w:p>
      <w:pPr>
        <w:spacing w:line="360" w:lineRule="auto"/>
        <w:jc w:val="both"/>
        <w:rPr>
          <w:rFonts w:asciiTheme="minorEastAsia" w:hAnsiTheme="minorEastAsia" w:eastAsiaTheme="minorEastAsia"/>
          <w:b/>
          <w:lang w:eastAsia="zh-CN"/>
        </w:rPr>
      </w:pPr>
      <w:bookmarkStart w:id="215" w:name="_Toc325705457"/>
      <w:bookmarkStart w:id="216" w:name="_Toc152045545"/>
      <w:bookmarkStart w:id="217" w:name="_Toc21830"/>
      <w:bookmarkStart w:id="218" w:name="_Toc294124174"/>
      <w:bookmarkStart w:id="219" w:name="_Toc32590"/>
      <w:bookmarkStart w:id="220" w:name="_Toc152042321"/>
      <w:bookmarkStart w:id="221" w:name="_Toc144974513"/>
      <w:bookmarkStart w:id="222" w:name="_Toc179632563"/>
      <w:bookmarkStart w:id="223" w:name="_Toc20890"/>
      <w:bookmarkStart w:id="224" w:name="_Toc286929445"/>
      <w:bookmarkStart w:id="225" w:name="_Toc287015572"/>
      <w:bookmarkStart w:id="226" w:name="招标文件的修改"/>
      <w:r>
        <w:rPr>
          <w:rFonts w:asciiTheme="minorEastAsia" w:hAnsiTheme="minorEastAsia" w:eastAsiaTheme="minorEastAsia"/>
          <w:b/>
          <w:lang w:eastAsia="zh-CN"/>
        </w:rPr>
        <w:t>3.</w:t>
      </w:r>
      <w:r>
        <w:rPr>
          <w:rFonts w:hint="eastAsia" w:asciiTheme="minorEastAsia" w:hAnsiTheme="minorEastAsia" w:eastAsiaTheme="minorEastAsia"/>
          <w:b/>
          <w:lang w:eastAsia="zh-CN"/>
        </w:rPr>
        <w:t>招标文件的修改</w:t>
      </w:r>
      <w:bookmarkEnd w:id="215"/>
      <w:bookmarkEnd w:id="216"/>
      <w:bookmarkEnd w:id="217"/>
      <w:bookmarkEnd w:id="218"/>
      <w:bookmarkEnd w:id="219"/>
      <w:bookmarkEnd w:id="220"/>
      <w:bookmarkEnd w:id="221"/>
      <w:bookmarkEnd w:id="222"/>
      <w:bookmarkEnd w:id="223"/>
      <w:bookmarkEnd w:id="224"/>
      <w:bookmarkEnd w:id="225"/>
    </w:p>
    <w:bookmarkEnd w:id="226"/>
    <w:p>
      <w:pPr>
        <w:spacing w:line="360" w:lineRule="auto"/>
        <w:ind w:left="960" w:leftChars="200" w:hanging="480" w:hangingChars="200"/>
        <w:rPr>
          <w:rFonts w:asciiTheme="minorEastAsia" w:hAnsiTheme="minorEastAsia" w:eastAsiaTheme="minorEastAsia"/>
          <w:lang w:eastAsia="zh-CN"/>
        </w:rPr>
      </w:pPr>
      <w:r>
        <w:rPr>
          <w:rFonts w:asciiTheme="minorEastAsia" w:hAnsiTheme="minorEastAsia" w:eastAsiaTheme="minorEastAsia"/>
          <w:lang w:eastAsia="zh-CN"/>
        </w:rPr>
        <w:t>1.1</w:t>
      </w:r>
      <w:r>
        <w:rPr>
          <w:rFonts w:hint="eastAsia" w:asciiTheme="minorEastAsia" w:hAnsiTheme="minorEastAsia" w:eastAsiaTheme="minorEastAsia"/>
          <w:lang w:eastAsia="zh-CN"/>
        </w:rPr>
        <w:t>在投标截止时间3天前，招标人可以书面形式修改招标文件，并</w:t>
      </w:r>
      <w:r>
        <w:rPr>
          <w:rFonts w:hint="eastAsia" w:asciiTheme="minorEastAsia" w:hAnsiTheme="minorEastAsia" w:eastAsiaTheme="minorEastAsia"/>
          <w:lang w:val="en-US" w:eastAsia="zh-CN"/>
        </w:rPr>
        <w:t>邮件通知</w:t>
      </w:r>
      <w:r>
        <w:rPr>
          <w:rFonts w:hint="eastAsia" w:asciiTheme="minorEastAsia" w:hAnsiTheme="minorEastAsia" w:eastAsiaTheme="minorEastAsia"/>
          <w:lang w:eastAsia="zh-CN"/>
        </w:rPr>
        <w:t>所有已领取招标文件的投标人。</w:t>
      </w:r>
    </w:p>
    <w:p>
      <w:pPr>
        <w:pStyle w:val="5"/>
        <w:spacing w:before="0" w:after="0"/>
        <w:rPr>
          <w:rFonts w:asciiTheme="minorEastAsia" w:hAnsiTheme="minorEastAsia" w:eastAsiaTheme="minorEastAsia"/>
          <w:sz w:val="28"/>
          <w:lang w:eastAsia="zh-CN"/>
        </w:rPr>
      </w:pPr>
      <w:bookmarkStart w:id="227" w:name="_3._投标文件"/>
      <w:bookmarkEnd w:id="227"/>
      <w:bookmarkStart w:id="228" w:name="_Toc152042322"/>
      <w:bookmarkStart w:id="229" w:name="_Toc363561413"/>
      <w:bookmarkStart w:id="230" w:name="_Toc294124175"/>
      <w:bookmarkStart w:id="231" w:name="_Toc46"/>
      <w:bookmarkStart w:id="232" w:name="_Toc1768"/>
      <w:bookmarkStart w:id="233" w:name="_Toc6593"/>
      <w:bookmarkStart w:id="234" w:name="_Toc152045546"/>
      <w:bookmarkStart w:id="235" w:name="_Toc15867"/>
      <w:bookmarkStart w:id="236" w:name="_Toc179632564"/>
      <w:bookmarkStart w:id="237" w:name="_Toc144974514"/>
      <w:r>
        <w:rPr>
          <w:rFonts w:hint="eastAsia" w:asciiTheme="minorEastAsia" w:hAnsiTheme="minorEastAsia" w:eastAsiaTheme="minorEastAsia"/>
          <w:sz w:val="28"/>
          <w:lang w:eastAsia="zh-CN"/>
        </w:rPr>
        <w:t>三、投标文件</w:t>
      </w:r>
      <w:bookmarkEnd w:id="228"/>
      <w:bookmarkEnd w:id="229"/>
      <w:bookmarkEnd w:id="230"/>
      <w:bookmarkEnd w:id="231"/>
      <w:bookmarkEnd w:id="232"/>
      <w:bookmarkEnd w:id="233"/>
      <w:bookmarkEnd w:id="234"/>
      <w:bookmarkEnd w:id="235"/>
      <w:bookmarkEnd w:id="236"/>
      <w:bookmarkEnd w:id="237"/>
    </w:p>
    <w:p>
      <w:pPr>
        <w:spacing w:line="360" w:lineRule="auto"/>
        <w:jc w:val="both"/>
        <w:rPr>
          <w:rFonts w:asciiTheme="minorEastAsia" w:hAnsiTheme="minorEastAsia" w:eastAsiaTheme="minorEastAsia"/>
          <w:b/>
          <w:lang w:eastAsia="zh-CN"/>
        </w:rPr>
      </w:pPr>
      <w:bookmarkStart w:id="238" w:name="_Toc325705459"/>
      <w:bookmarkStart w:id="239" w:name="_Toc179632565"/>
      <w:bookmarkStart w:id="240" w:name="_Toc287015574"/>
      <w:bookmarkStart w:id="241" w:name="_Toc286929447"/>
      <w:bookmarkStart w:id="242" w:name="_Toc294124176"/>
      <w:bookmarkStart w:id="243" w:name="_Toc152045547"/>
      <w:bookmarkStart w:id="244" w:name="_Toc18008"/>
      <w:bookmarkStart w:id="245" w:name="_Toc152042323"/>
      <w:bookmarkStart w:id="246" w:name="_Toc144974515"/>
      <w:bookmarkStart w:id="247" w:name="_Toc21771"/>
      <w:bookmarkStart w:id="248" w:name="_Toc27036"/>
      <w:r>
        <w:rPr>
          <w:rFonts w:asciiTheme="minorEastAsia" w:hAnsiTheme="minorEastAsia" w:eastAsiaTheme="minorEastAsia"/>
          <w:b/>
          <w:lang w:eastAsia="zh-CN"/>
        </w:rPr>
        <w:t>1.</w:t>
      </w:r>
      <w:r>
        <w:rPr>
          <w:rFonts w:hint="eastAsia" w:asciiTheme="minorEastAsia" w:hAnsiTheme="minorEastAsia" w:eastAsiaTheme="minorEastAsia"/>
          <w:b/>
          <w:lang w:eastAsia="zh-CN"/>
        </w:rPr>
        <w:t>投标文件的组成</w:t>
      </w:r>
      <w:bookmarkEnd w:id="238"/>
      <w:bookmarkEnd w:id="239"/>
      <w:bookmarkEnd w:id="240"/>
      <w:bookmarkEnd w:id="241"/>
      <w:bookmarkEnd w:id="242"/>
      <w:bookmarkEnd w:id="243"/>
      <w:bookmarkEnd w:id="244"/>
      <w:bookmarkEnd w:id="245"/>
      <w:bookmarkEnd w:id="246"/>
      <w:bookmarkEnd w:id="247"/>
      <w:bookmarkEnd w:id="248"/>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　　</w:t>
      </w:r>
      <w:r>
        <w:rPr>
          <w:rFonts w:asciiTheme="minorEastAsia" w:hAnsiTheme="minorEastAsia" w:eastAsiaTheme="minorEastAsia"/>
          <w:lang w:eastAsia="zh-CN"/>
        </w:rPr>
        <w:t>1.1</w:t>
      </w:r>
      <w:r>
        <w:rPr>
          <w:rFonts w:hint="eastAsia" w:asciiTheme="minorEastAsia" w:hAnsiTheme="minorEastAsia" w:eastAsiaTheme="minorEastAsia"/>
          <w:lang w:eastAsia="zh-CN"/>
        </w:rPr>
        <w:t>投标文件应包括下列内容：</w:t>
      </w:r>
    </w:p>
    <w:p>
      <w:pPr>
        <w:spacing w:line="360" w:lineRule="auto"/>
        <w:ind w:firstLine="410" w:firstLineChars="171"/>
        <w:rPr>
          <w:rFonts w:asciiTheme="minorEastAsia" w:hAnsiTheme="minorEastAsia" w:eastAsiaTheme="minorEastAsia"/>
          <w:lang w:eastAsia="zh-CN"/>
        </w:rPr>
      </w:pPr>
      <w:r>
        <w:rPr>
          <w:rFonts w:hint="eastAsia" w:asciiTheme="minorEastAsia" w:hAnsiTheme="minorEastAsia" w:eastAsiaTheme="minorEastAsia"/>
          <w:lang w:eastAsia="zh-CN"/>
        </w:rPr>
        <w:t>（1）投标函；</w:t>
      </w:r>
    </w:p>
    <w:p>
      <w:pPr>
        <w:spacing w:line="360" w:lineRule="auto"/>
        <w:ind w:left="549" w:leftChars="200" w:hanging="69" w:hangingChars="29"/>
        <w:rPr>
          <w:rFonts w:asciiTheme="minorEastAsia" w:hAnsiTheme="minorEastAsia" w:eastAsiaTheme="minorEastAsia"/>
          <w:lang w:eastAsia="zh-CN"/>
        </w:rPr>
      </w:pPr>
      <w:r>
        <w:rPr>
          <w:rFonts w:hint="eastAsia" w:asciiTheme="minorEastAsia" w:hAnsiTheme="minorEastAsia" w:eastAsiaTheme="minorEastAsia"/>
          <w:lang w:eastAsia="zh-CN"/>
        </w:rPr>
        <w:t>（2）法定代表人身份证明或附有法定代表人身份证明的授权委托书（如果联合体投标，联合体单位均需提交）；</w:t>
      </w:r>
    </w:p>
    <w:p>
      <w:pPr>
        <w:spacing w:line="360" w:lineRule="auto"/>
        <w:ind w:firstLine="410" w:firstLineChars="171"/>
        <w:rPr>
          <w:rFonts w:asciiTheme="minorEastAsia" w:hAnsiTheme="minorEastAsia" w:eastAsiaTheme="minorEastAsia"/>
          <w:lang w:eastAsia="zh-CN"/>
        </w:rPr>
      </w:pPr>
      <w:r>
        <w:rPr>
          <w:rFonts w:hint="eastAsia" w:asciiTheme="minorEastAsia" w:hAnsiTheme="minorEastAsia" w:eastAsiaTheme="minorEastAsia"/>
          <w:lang w:eastAsia="zh-CN"/>
        </w:rPr>
        <w:t>（3）联合体协议书（如是）；</w:t>
      </w:r>
    </w:p>
    <w:p>
      <w:pPr>
        <w:spacing w:line="360" w:lineRule="auto"/>
        <w:ind w:firstLine="410" w:firstLineChars="171"/>
        <w:rPr>
          <w:rFonts w:asciiTheme="minorEastAsia" w:hAnsiTheme="minorEastAsia" w:eastAsiaTheme="minorEastAsia"/>
          <w:lang w:eastAsia="zh-CN"/>
        </w:rPr>
      </w:pPr>
      <w:r>
        <w:rPr>
          <w:rFonts w:hint="eastAsia" w:asciiTheme="minorEastAsia" w:hAnsiTheme="minorEastAsia" w:eastAsiaTheme="minorEastAsia"/>
          <w:lang w:eastAsia="zh-CN"/>
        </w:rPr>
        <w:t>（4）投标保证金缴纳凭证；</w:t>
      </w:r>
    </w:p>
    <w:p>
      <w:pPr>
        <w:spacing w:line="360" w:lineRule="auto"/>
        <w:ind w:firstLine="410" w:firstLineChars="171"/>
        <w:rPr>
          <w:rFonts w:asciiTheme="minorEastAsia" w:hAnsiTheme="minorEastAsia" w:eastAsiaTheme="minorEastAsia"/>
          <w:lang w:eastAsia="zh-CN"/>
        </w:rPr>
      </w:pPr>
      <w:r>
        <w:rPr>
          <w:rFonts w:hint="eastAsia" w:asciiTheme="minorEastAsia" w:hAnsiTheme="minorEastAsia" w:eastAsiaTheme="minorEastAsia"/>
          <w:lang w:eastAsia="zh-CN"/>
        </w:rPr>
        <w:t>（5）财务担保相关材料</w:t>
      </w:r>
    </w:p>
    <w:p>
      <w:pPr>
        <w:spacing w:line="360" w:lineRule="auto"/>
        <w:ind w:firstLine="410" w:firstLineChars="171"/>
        <w:rPr>
          <w:rFonts w:asciiTheme="minorEastAsia" w:hAnsiTheme="minorEastAsia" w:eastAsiaTheme="minorEastAsia"/>
          <w:lang w:eastAsia="zh-CN"/>
        </w:rPr>
      </w:pPr>
      <w:r>
        <w:rPr>
          <w:rFonts w:hint="eastAsia" w:asciiTheme="minorEastAsia" w:hAnsiTheme="minorEastAsia" w:eastAsiaTheme="minorEastAsia"/>
          <w:lang w:eastAsia="zh-CN"/>
        </w:rPr>
        <w:t>（6）报价（含报价清单）；</w:t>
      </w:r>
    </w:p>
    <w:p>
      <w:pPr>
        <w:spacing w:line="360" w:lineRule="auto"/>
        <w:ind w:firstLine="410" w:firstLineChars="171"/>
        <w:rPr>
          <w:rFonts w:asciiTheme="minorEastAsia" w:hAnsiTheme="minorEastAsia" w:eastAsiaTheme="minorEastAsia"/>
          <w:lang w:eastAsia="zh-CN"/>
        </w:rPr>
      </w:pPr>
      <w:r>
        <w:rPr>
          <w:rFonts w:hint="eastAsia" w:asciiTheme="minorEastAsia" w:hAnsiTheme="minorEastAsia" w:eastAsiaTheme="minorEastAsia"/>
          <w:lang w:eastAsia="zh-CN"/>
        </w:rPr>
        <w:t xml:space="preserve">（7）施工组织设计； </w:t>
      </w:r>
    </w:p>
    <w:p>
      <w:pPr>
        <w:spacing w:line="360" w:lineRule="auto"/>
        <w:ind w:firstLine="410" w:firstLineChars="171"/>
        <w:rPr>
          <w:rFonts w:asciiTheme="minorEastAsia" w:hAnsiTheme="minorEastAsia" w:eastAsiaTheme="minorEastAsia"/>
          <w:lang w:eastAsia="zh-CN"/>
        </w:rPr>
      </w:pPr>
      <w:r>
        <w:rPr>
          <w:rFonts w:hint="eastAsia" w:asciiTheme="minorEastAsia" w:hAnsiTheme="minorEastAsia" w:eastAsiaTheme="minorEastAsia"/>
          <w:lang w:eastAsia="zh-CN"/>
        </w:rPr>
        <w:t>（8）项目管理机构；</w:t>
      </w:r>
    </w:p>
    <w:p>
      <w:pPr>
        <w:spacing w:line="360" w:lineRule="auto"/>
        <w:ind w:firstLine="410" w:firstLineChars="171"/>
        <w:rPr>
          <w:rFonts w:asciiTheme="minorEastAsia" w:hAnsiTheme="minorEastAsia" w:eastAsiaTheme="minorEastAsia"/>
          <w:lang w:eastAsia="zh-CN"/>
        </w:rPr>
      </w:pPr>
      <w:r>
        <w:rPr>
          <w:rFonts w:hint="eastAsia" w:asciiTheme="minorEastAsia" w:hAnsiTheme="minorEastAsia" w:eastAsiaTheme="minorEastAsia"/>
          <w:lang w:eastAsia="zh-CN"/>
        </w:rPr>
        <w:t>（9）项目经理、技术负责人资质证书、身份证、社保等证件提供</w:t>
      </w:r>
      <w:r>
        <w:rPr>
          <w:rFonts w:hint="eastAsia" w:asciiTheme="minorEastAsia" w:hAnsiTheme="minorEastAsia" w:eastAsiaTheme="minorEastAsia"/>
          <w:lang w:val="en-US" w:eastAsia="zh-CN"/>
        </w:rPr>
        <w:t>复印件</w:t>
      </w:r>
      <w:r>
        <w:rPr>
          <w:rFonts w:hint="eastAsia" w:asciiTheme="minorEastAsia" w:hAnsiTheme="minorEastAsia" w:eastAsiaTheme="minorEastAsia"/>
          <w:lang w:eastAsia="zh-CN"/>
        </w:rPr>
        <w:t>；</w:t>
      </w:r>
    </w:p>
    <w:p>
      <w:pPr>
        <w:spacing w:line="360" w:lineRule="auto"/>
        <w:ind w:firstLine="410" w:firstLineChars="171"/>
        <w:rPr>
          <w:rFonts w:asciiTheme="minorEastAsia" w:hAnsiTheme="minorEastAsia" w:eastAsiaTheme="minorEastAsia"/>
          <w:lang w:eastAsia="zh-CN"/>
        </w:rPr>
      </w:pPr>
      <w:r>
        <w:rPr>
          <w:rFonts w:hint="eastAsia" w:asciiTheme="minorEastAsia" w:hAnsiTheme="minorEastAsia" w:eastAsiaTheme="minorEastAsia"/>
          <w:lang w:eastAsia="zh-CN"/>
        </w:rPr>
        <w:t>（10）投标人相应资质要求（详见</w:t>
      </w:r>
      <w:r>
        <w:rPr>
          <w:rFonts w:asciiTheme="minorEastAsia" w:hAnsiTheme="minorEastAsia" w:eastAsiaTheme="minorEastAsia"/>
          <w:lang w:eastAsia="zh-CN"/>
        </w:rPr>
        <w:t>投标人资格要求</w:t>
      </w:r>
      <w:r>
        <w:rPr>
          <w:rFonts w:hint="eastAsia" w:asciiTheme="minorEastAsia" w:hAnsiTheme="minorEastAsia" w:eastAsiaTheme="minorEastAsia"/>
          <w:lang w:eastAsia="zh-CN"/>
        </w:rPr>
        <w:t>），提供</w:t>
      </w:r>
      <w:r>
        <w:rPr>
          <w:rFonts w:hint="eastAsia" w:asciiTheme="minorEastAsia" w:hAnsiTheme="minorEastAsia" w:eastAsiaTheme="minorEastAsia"/>
          <w:lang w:val="en-US" w:eastAsia="zh-CN"/>
        </w:rPr>
        <w:t>复印件</w:t>
      </w:r>
      <w:r>
        <w:rPr>
          <w:rFonts w:hint="eastAsia" w:asciiTheme="minorEastAsia" w:hAnsiTheme="minorEastAsia" w:eastAsiaTheme="minorEastAsia"/>
          <w:lang w:eastAsia="zh-CN"/>
        </w:rPr>
        <w:t>；</w:t>
      </w:r>
    </w:p>
    <w:p>
      <w:pPr>
        <w:spacing w:line="360" w:lineRule="auto"/>
        <w:ind w:left="240" w:leftChars="100" w:firstLine="170" w:firstLineChars="71"/>
        <w:rPr>
          <w:rFonts w:asciiTheme="minorEastAsia" w:hAnsiTheme="minorEastAsia" w:eastAsiaTheme="minorEastAsia"/>
          <w:lang w:eastAsia="zh-CN"/>
        </w:rPr>
      </w:pPr>
      <w:r>
        <w:rPr>
          <w:rFonts w:hint="eastAsia" w:asciiTheme="minorEastAsia" w:hAnsiTheme="minorEastAsia" w:eastAsiaTheme="minorEastAsia"/>
          <w:lang w:eastAsia="zh-CN"/>
        </w:rPr>
        <w:t>（11）投标人提供相应的营业执照、业绩证明、近三年财务报表、银行资信、质量体系认证等材料</w:t>
      </w:r>
      <w:r>
        <w:rPr>
          <w:rFonts w:hint="eastAsia" w:asciiTheme="minorEastAsia" w:hAnsiTheme="minorEastAsia" w:eastAsiaTheme="minorEastAsia"/>
          <w:lang w:val="en-US" w:eastAsia="zh-CN"/>
        </w:rPr>
        <w:t>复印件</w:t>
      </w:r>
      <w:r>
        <w:rPr>
          <w:rFonts w:hint="eastAsia" w:asciiTheme="minorEastAsia" w:hAnsiTheme="minorEastAsia" w:eastAsiaTheme="minorEastAsia"/>
          <w:lang w:eastAsia="zh-CN"/>
        </w:rPr>
        <w:t>（详见</w:t>
      </w:r>
      <w:r>
        <w:rPr>
          <w:rFonts w:asciiTheme="minorEastAsia" w:hAnsiTheme="minorEastAsia" w:eastAsiaTheme="minorEastAsia"/>
          <w:lang w:eastAsia="zh-CN"/>
        </w:rPr>
        <w:t>投标人资格要求</w:t>
      </w:r>
      <w:r>
        <w:rPr>
          <w:rFonts w:hint="eastAsia" w:asciiTheme="minorEastAsia" w:hAnsiTheme="minorEastAsia" w:eastAsiaTheme="minorEastAsia"/>
          <w:lang w:eastAsia="zh-CN"/>
        </w:rPr>
        <w:t>）；</w:t>
      </w:r>
    </w:p>
    <w:p>
      <w:pPr>
        <w:spacing w:line="360" w:lineRule="auto"/>
        <w:ind w:firstLine="410" w:firstLineChars="171"/>
        <w:rPr>
          <w:rFonts w:asciiTheme="minorEastAsia" w:hAnsiTheme="minorEastAsia" w:eastAsiaTheme="minorEastAsia"/>
          <w:lang w:eastAsia="zh-CN"/>
        </w:rPr>
      </w:pPr>
      <w:r>
        <w:rPr>
          <w:rFonts w:hint="eastAsia" w:asciiTheme="minorEastAsia" w:hAnsiTheme="minorEastAsia" w:eastAsiaTheme="minorEastAsia"/>
          <w:lang w:eastAsia="zh-CN"/>
        </w:rPr>
        <w:t>（12）拟选用主要材料品牌表（加盖公章）；</w:t>
      </w:r>
    </w:p>
    <w:p>
      <w:pPr>
        <w:spacing w:line="360" w:lineRule="auto"/>
        <w:jc w:val="both"/>
        <w:rPr>
          <w:rFonts w:asciiTheme="minorEastAsia" w:hAnsiTheme="minorEastAsia" w:eastAsiaTheme="minorEastAsia"/>
          <w:b/>
          <w:lang w:eastAsia="zh-CN"/>
        </w:rPr>
      </w:pPr>
      <w:bookmarkStart w:id="249" w:name="_Toc13960"/>
      <w:bookmarkStart w:id="250" w:name="_Toc9642"/>
      <w:bookmarkStart w:id="251" w:name="_Toc152045548"/>
      <w:bookmarkStart w:id="252" w:name="_Toc286929448"/>
      <w:bookmarkStart w:id="253" w:name="_Toc287015575"/>
      <w:bookmarkStart w:id="254" w:name="_Toc6681"/>
      <w:bookmarkStart w:id="255" w:name="_Toc294124177"/>
      <w:bookmarkStart w:id="256" w:name="_Toc179632566"/>
      <w:bookmarkStart w:id="257" w:name="_Toc144974516"/>
      <w:bookmarkStart w:id="258" w:name="_Toc325705460"/>
      <w:bookmarkStart w:id="259" w:name="_Toc152042324"/>
      <w:r>
        <w:rPr>
          <w:rFonts w:asciiTheme="minorEastAsia" w:hAnsiTheme="minorEastAsia" w:eastAsiaTheme="minorEastAsia"/>
          <w:b/>
          <w:lang w:eastAsia="zh-CN"/>
        </w:rPr>
        <w:t>2.</w:t>
      </w:r>
      <w:r>
        <w:rPr>
          <w:rFonts w:hint="eastAsia" w:asciiTheme="minorEastAsia" w:hAnsiTheme="minorEastAsia" w:eastAsiaTheme="minorEastAsia"/>
          <w:b/>
          <w:lang w:eastAsia="zh-CN"/>
        </w:rPr>
        <w:t>投标报价</w:t>
      </w:r>
      <w:bookmarkEnd w:id="249"/>
      <w:bookmarkEnd w:id="250"/>
      <w:bookmarkEnd w:id="251"/>
      <w:bookmarkEnd w:id="252"/>
      <w:bookmarkEnd w:id="253"/>
      <w:bookmarkEnd w:id="254"/>
      <w:bookmarkEnd w:id="255"/>
      <w:bookmarkEnd w:id="256"/>
      <w:bookmarkEnd w:id="257"/>
      <w:bookmarkEnd w:id="258"/>
      <w:bookmarkEnd w:id="259"/>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1.1</w:t>
      </w:r>
      <w:r>
        <w:rPr>
          <w:rFonts w:hint="eastAsia" w:asciiTheme="minorEastAsia" w:hAnsiTheme="minorEastAsia" w:eastAsiaTheme="minorEastAsia"/>
          <w:lang w:eastAsia="zh-CN"/>
        </w:rPr>
        <w:t>投标人应按</w:t>
      </w:r>
      <w:r>
        <w:rPr>
          <w:rFonts w:hint="eastAsia"/>
        </w:rPr>
        <w:fldChar w:fldCharType="begin"/>
      </w:r>
      <w:r>
        <w:rPr>
          <w:lang w:eastAsia="zh-CN"/>
        </w:rPr>
        <w:instrText xml:space="preserve"> HYPERLINK \l "_第五章工程量清单" </w:instrText>
      </w:r>
      <w:r>
        <w:rPr>
          <w:rFonts w:hint="eastAsia"/>
        </w:rPr>
        <w:fldChar w:fldCharType="separate"/>
      </w:r>
      <w:r>
        <w:rPr>
          <w:rFonts w:hint="eastAsia" w:asciiTheme="minorEastAsia" w:hAnsiTheme="minorEastAsia" w:eastAsiaTheme="minorEastAsia"/>
          <w:lang w:eastAsia="zh-CN"/>
        </w:rPr>
        <w:t>“报价清单”</w:t>
      </w:r>
      <w:r>
        <w:rPr>
          <w:rFonts w:hint="eastAsia" w:asciiTheme="minorEastAsia" w:hAnsiTheme="minorEastAsia" w:eastAsiaTheme="minorEastAsia"/>
          <w:lang w:eastAsia="zh-CN"/>
        </w:rPr>
        <w:fldChar w:fldCharType="end"/>
      </w:r>
      <w:r>
        <w:rPr>
          <w:rFonts w:hint="eastAsia" w:asciiTheme="minorEastAsia" w:hAnsiTheme="minorEastAsia" w:eastAsiaTheme="minorEastAsia"/>
          <w:lang w:eastAsia="zh-CN"/>
        </w:rPr>
        <w:t>的要求填写相应表格。</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1.2</w:t>
      </w:r>
      <w:r>
        <w:rPr>
          <w:rFonts w:hint="eastAsia" w:asciiTheme="minorEastAsia" w:hAnsiTheme="minorEastAsia" w:eastAsiaTheme="minorEastAsia"/>
          <w:lang w:eastAsia="zh-CN"/>
        </w:rPr>
        <w:t>投标人在投标截止时间前修改投标函中的投标总报价，应同时修改</w:t>
      </w:r>
      <w:r>
        <w:rPr>
          <w:rFonts w:hint="eastAsia"/>
        </w:rPr>
        <w:fldChar w:fldCharType="begin"/>
      </w:r>
      <w:r>
        <w:rPr>
          <w:lang w:eastAsia="zh-CN"/>
        </w:rPr>
        <w:instrText xml:space="preserve"> HYPERLINK \l "_第五章工程量清单" </w:instrText>
      </w:r>
      <w:r>
        <w:rPr>
          <w:rFonts w:hint="eastAsia"/>
        </w:rPr>
        <w:fldChar w:fldCharType="separate"/>
      </w:r>
      <w:r>
        <w:rPr>
          <w:rFonts w:hint="eastAsia" w:asciiTheme="minorEastAsia" w:hAnsiTheme="minorEastAsia" w:eastAsiaTheme="minorEastAsia"/>
          <w:lang w:eastAsia="zh-CN"/>
        </w:rPr>
        <w:t>“报价清单”</w:t>
      </w:r>
      <w:r>
        <w:rPr>
          <w:rFonts w:hint="eastAsia" w:asciiTheme="minorEastAsia" w:hAnsiTheme="minorEastAsia" w:eastAsiaTheme="minorEastAsia"/>
          <w:lang w:eastAsia="zh-CN"/>
        </w:rPr>
        <w:fldChar w:fldCharType="end"/>
      </w:r>
      <w:r>
        <w:rPr>
          <w:rFonts w:hint="eastAsia" w:asciiTheme="minorEastAsia" w:hAnsiTheme="minorEastAsia" w:eastAsiaTheme="minorEastAsia"/>
          <w:lang w:eastAsia="zh-CN"/>
        </w:rPr>
        <w:t>中的相应报价。</w:t>
      </w:r>
    </w:p>
    <w:p>
      <w:pPr>
        <w:spacing w:line="360" w:lineRule="auto"/>
        <w:jc w:val="both"/>
        <w:rPr>
          <w:rFonts w:asciiTheme="minorEastAsia" w:hAnsiTheme="minorEastAsia" w:eastAsiaTheme="minorEastAsia"/>
          <w:b/>
          <w:lang w:eastAsia="zh-CN"/>
        </w:rPr>
      </w:pPr>
      <w:bookmarkStart w:id="260" w:name="_Toc5721"/>
      <w:bookmarkStart w:id="261" w:name="_Toc152045549"/>
      <w:bookmarkStart w:id="262" w:name="_Toc152042325"/>
      <w:bookmarkStart w:id="263" w:name="_Toc287015576"/>
      <w:bookmarkStart w:id="264" w:name="_Toc325705461"/>
      <w:bookmarkStart w:id="265" w:name="_Toc179632567"/>
      <w:bookmarkStart w:id="266" w:name="_Toc144974517"/>
      <w:bookmarkStart w:id="267" w:name="_Toc1744"/>
      <w:bookmarkStart w:id="268" w:name="_Toc286929449"/>
      <w:bookmarkStart w:id="269" w:name="_Toc294124178"/>
      <w:bookmarkStart w:id="270" w:name="_Toc7561"/>
      <w:bookmarkStart w:id="271" w:name="投标有效期"/>
      <w:r>
        <w:rPr>
          <w:rFonts w:hint="eastAsia" w:asciiTheme="minorEastAsia" w:hAnsiTheme="minorEastAsia" w:eastAsiaTheme="minorEastAsia"/>
          <w:b/>
          <w:lang w:eastAsia="zh-CN"/>
        </w:rPr>
        <w:t>3.投标有效期</w:t>
      </w:r>
      <w:bookmarkEnd w:id="260"/>
      <w:bookmarkEnd w:id="261"/>
      <w:bookmarkEnd w:id="262"/>
      <w:bookmarkEnd w:id="263"/>
      <w:bookmarkEnd w:id="264"/>
      <w:bookmarkEnd w:id="265"/>
      <w:bookmarkEnd w:id="266"/>
      <w:bookmarkEnd w:id="267"/>
      <w:bookmarkEnd w:id="268"/>
      <w:bookmarkEnd w:id="269"/>
      <w:bookmarkEnd w:id="270"/>
    </w:p>
    <w:bookmarkEnd w:id="271"/>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1.1</w:t>
      </w:r>
      <w:r>
        <w:rPr>
          <w:rFonts w:hint="eastAsia" w:asciiTheme="minorEastAsia" w:hAnsiTheme="minorEastAsia" w:eastAsiaTheme="minorEastAsia"/>
          <w:lang w:eastAsia="zh-CN"/>
        </w:rPr>
        <w:t>在投标人须知前附表规定的投标有效期内，投标人不得要求撤销或修改其投标文件。</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1.2</w:t>
      </w:r>
      <w:r>
        <w:rPr>
          <w:rFonts w:hint="eastAsia" w:asciiTheme="minorEastAsia" w:hAnsiTheme="minorEastAsia" w:eastAsiaTheme="minorEastAsia"/>
          <w:lang w:eastAsia="zh-CN"/>
        </w:rPr>
        <w:t>出现特殊情况需要延长投标有效期的，招标人以书面形式通知所有投标人延长投标有效期，应相应延长其投标保证金的有效期。</w:t>
      </w:r>
    </w:p>
    <w:p>
      <w:pPr>
        <w:spacing w:line="360" w:lineRule="auto"/>
        <w:jc w:val="both"/>
        <w:rPr>
          <w:rFonts w:asciiTheme="minorEastAsia" w:hAnsiTheme="minorEastAsia" w:eastAsiaTheme="minorEastAsia"/>
          <w:b/>
          <w:lang w:eastAsia="zh-CN"/>
        </w:rPr>
      </w:pPr>
      <w:bookmarkStart w:id="272" w:name="_Toc287015577"/>
      <w:bookmarkStart w:id="273" w:name="_Toc325705462"/>
      <w:bookmarkStart w:id="274" w:name="_Toc27671"/>
      <w:bookmarkStart w:id="275" w:name="_Toc14447"/>
      <w:bookmarkStart w:id="276" w:name="_Toc179632568"/>
      <w:bookmarkStart w:id="277" w:name="_Toc286929450"/>
      <w:bookmarkStart w:id="278" w:name="_Toc144974518"/>
      <w:bookmarkStart w:id="279" w:name="_Toc294124179"/>
      <w:bookmarkStart w:id="280" w:name="_Toc152042326"/>
      <w:bookmarkStart w:id="281" w:name="_Toc15707"/>
      <w:bookmarkStart w:id="282" w:name="_Toc152045550"/>
      <w:r>
        <w:rPr>
          <w:rFonts w:asciiTheme="minorEastAsia" w:hAnsiTheme="minorEastAsia" w:eastAsiaTheme="minorEastAsia"/>
          <w:b/>
          <w:lang w:eastAsia="zh-CN"/>
        </w:rPr>
        <w:t>4.</w:t>
      </w:r>
      <w:r>
        <w:rPr>
          <w:rFonts w:hint="eastAsia" w:asciiTheme="minorEastAsia" w:hAnsiTheme="minorEastAsia" w:eastAsiaTheme="minorEastAsia"/>
          <w:b/>
          <w:lang w:eastAsia="zh-CN"/>
        </w:rPr>
        <w:t>投标保证金</w:t>
      </w:r>
      <w:bookmarkEnd w:id="272"/>
      <w:bookmarkEnd w:id="273"/>
      <w:bookmarkEnd w:id="274"/>
      <w:bookmarkEnd w:id="275"/>
      <w:bookmarkEnd w:id="276"/>
      <w:bookmarkEnd w:id="277"/>
      <w:bookmarkEnd w:id="278"/>
      <w:bookmarkEnd w:id="279"/>
      <w:bookmarkEnd w:id="280"/>
      <w:bookmarkEnd w:id="281"/>
      <w:bookmarkEnd w:id="282"/>
    </w:p>
    <w:p>
      <w:pPr>
        <w:spacing w:line="360" w:lineRule="auto"/>
        <w:ind w:firstLine="480" w:firstLineChars="200"/>
        <w:rPr>
          <w:rFonts w:asciiTheme="minorEastAsia" w:hAnsiTheme="minorEastAsia" w:eastAsiaTheme="minorEastAsia"/>
          <w:lang w:eastAsia="zh-CN"/>
        </w:rPr>
      </w:pPr>
      <w:bookmarkStart w:id="283" w:name="投标保证金"/>
      <w:r>
        <w:rPr>
          <w:rFonts w:asciiTheme="minorEastAsia" w:hAnsiTheme="minorEastAsia" w:eastAsiaTheme="minorEastAsia"/>
          <w:lang w:eastAsia="zh-CN"/>
        </w:rPr>
        <w:t>1</w:t>
      </w:r>
      <w:r>
        <w:rPr>
          <w:rFonts w:hint="eastAsia" w:asciiTheme="minorEastAsia" w:hAnsiTheme="minorEastAsia" w:eastAsiaTheme="minorEastAsia"/>
          <w:lang w:eastAsia="zh-CN"/>
        </w:rPr>
        <w:t>.1</w:t>
      </w:r>
      <w:bookmarkEnd w:id="283"/>
      <w:r>
        <w:rPr>
          <w:rFonts w:hint="eastAsia" w:asciiTheme="minorEastAsia" w:hAnsiTheme="minorEastAsia" w:eastAsiaTheme="minorEastAsia"/>
          <w:lang w:eastAsia="zh-CN"/>
        </w:rPr>
        <w:t>投标人在递交投标文件的同时，应按投标人须知前附表规定的金额和形式递交投标保证金，并作为其投标文件的组成部分。联合体投标的，其投标保证金由牵头人递交，并应符合投标人须知前附表的规定。</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2投标人必须是与投标人名称一致的基本账户中提交投标保证金，否则按废标处理。</w:t>
      </w:r>
    </w:p>
    <w:p>
      <w:pPr>
        <w:spacing w:line="360" w:lineRule="auto"/>
        <w:ind w:firstLine="480" w:firstLineChars="200"/>
        <w:rPr>
          <w:rFonts w:asciiTheme="minorEastAsia" w:hAnsiTheme="minorEastAsia" w:eastAsiaTheme="minorEastAsia"/>
          <w:shd w:val="pct10" w:color="auto" w:fill="FFFFFF"/>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3未中标的投标人投标保证金将在中标通知书发出后二个月内予以退还（无息）。中标人的投标保证金将在招标人与中标人签订合同，且中标人履约保函提交给招标人后予以退还（无息）。</w:t>
      </w:r>
    </w:p>
    <w:p>
      <w:pPr>
        <w:spacing w:line="360" w:lineRule="auto"/>
        <w:ind w:firstLine="482" w:firstLineChars="200"/>
        <w:rPr>
          <w:rFonts w:asciiTheme="minorEastAsia" w:hAnsiTheme="minorEastAsia" w:eastAsiaTheme="minorEastAsia"/>
          <w:b/>
          <w:bCs/>
          <w:lang w:eastAsia="zh-CN"/>
        </w:rPr>
      </w:pPr>
      <w:r>
        <w:rPr>
          <w:rFonts w:asciiTheme="minorEastAsia" w:hAnsiTheme="minorEastAsia" w:eastAsiaTheme="minorEastAsia"/>
          <w:b/>
          <w:bCs/>
          <w:lang w:eastAsia="zh-CN"/>
        </w:rPr>
        <w:t>1.4</w:t>
      </w:r>
      <w:r>
        <w:rPr>
          <w:rFonts w:hint="eastAsia" w:asciiTheme="minorEastAsia" w:hAnsiTheme="minorEastAsia" w:eastAsiaTheme="minorEastAsia"/>
          <w:b/>
          <w:bCs/>
          <w:lang w:eastAsia="zh-CN"/>
        </w:rPr>
        <w:t xml:space="preserve">有下列情形之一的，投标保证金将不予退还： </w:t>
      </w:r>
    </w:p>
    <w:p>
      <w:pPr>
        <w:spacing w:line="360" w:lineRule="auto"/>
        <w:ind w:firstLine="480" w:firstLineChars="200"/>
        <w:rPr>
          <w:rFonts w:asciiTheme="minorEastAsia" w:hAnsiTheme="minorEastAsia" w:eastAsiaTheme="minorEastAsia"/>
          <w:lang w:eastAsia="zh-CN"/>
        </w:rPr>
      </w:pPr>
      <w:bookmarkStart w:id="284" w:name="_Toc152045553"/>
      <w:bookmarkStart w:id="285" w:name="_Toc179632571"/>
      <w:bookmarkStart w:id="286" w:name="_Toc325705463"/>
      <w:bookmarkStart w:id="287" w:name="_Toc286929453"/>
      <w:bookmarkStart w:id="288" w:name="_Toc294124182"/>
      <w:bookmarkStart w:id="289" w:name="_Toc144974521"/>
      <w:bookmarkStart w:id="290" w:name="_Toc287015580"/>
      <w:bookmarkStart w:id="291" w:name="_Toc152042329"/>
      <w:r>
        <w:rPr>
          <w:rFonts w:asciiTheme="minorEastAsia" w:hAnsiTheme="minorEastAsia" w:eastAsiaTheme="minorEastAsia"/>
          <w:lang w:eastAsia="zh-CN"/>
        </w:rPr>
        <w:t>（1）投标人在规定的投标有效期内撤销或修改其投标文件</w:t>
      </w:r>
      <w:r>
        <w:rPr>
          <w:rFonts w:hint="eastAsia" w:asciiTheme="minorEastAsia" w:hAnsiTheme="minorEastAsia" w:eastAsiaTheme="minorEastAsia"/>
          <w:lang w:eastAsia="zh-CN"/>
        </w:rPr>
        <w:t>的</w:t>
      </w:r>
      <w:r>
        <w:rPr>
          <w:rFonts w:asciiTheme="minorEastAsia" w:hAnsiTheme="minorEastAsia" w:eastAsiaTheme="minorEastAsia"/>
          <w:lang w:eastAsia="zh-CN"/>
        </w:rPr>
        <w:t>；</w:t>
      </w:r>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（2）投标人在投标过程中被查实有串标、围标、陪标等违规违纪行为的；</w:t>
      </w:r>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（3）投标人递送投标文件后，无正当理由放弃投标的；</w:t>
      </w:r>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（4）自中标通知书发出之日起</w:t>
      </w:r>
      <w:r>
        <w:rPr>
          <w:rFonts w:hint="eastAsia" w:asciiTheme="minorEastAsia" w:hAnsiTheme="minorEastAsia" w:eastAsiaTheme="minorEastAsia"/>
          <w:lang w:val="en-US" w:eastAsia="zh-CN"/>
        </w:rPr>
        <w:t>15</w:t>
      </w:r>
      <w:r>
        <w:rPr>
          <w:rFonts w:hint="eastAsia" w:asciiTheme="minorEastAsia" w:hAnsiTheme="minorEastAsia" w:eastAsiaTheme="minorEastAsia"/>
          <w:lang w:eastAsia="zh-CN"/>
        </w:rPr>
        <w:t>日内，中标人无正当理由不与招标人签订合同的；</w:t>
      </w:r>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 xml:space="preserve"> (5）投标人有违约违规行为或被投诉、举报的，在调查处理期间，保证金暂不退还，待调查处理结束后按有关规定处理。</w:t>
      </w:r>
    </w:p>
    <w:p>
      <w:pPr>
        <w:spacing w:line="360" w:lineRule="auto"/>
        <w:jc w:val="both"/>
        <w:rPr>
          <w:rFonts w:asciiTheme="minorEastAsia" w:hAnsiTheme="minorEastAsia" w:eastAsiaTheme="minorEastAsia"/>
          <w:b/>
          <w:lang w:eastAsia="zh-CN"/>
        </w:rPr>
      </w:pPr>
      <w:bookmarkStart w:id="292" w:name="_Toc3143"/>
      <w:bookmarkStart w:id="293" w:name="_Toc17858"/>
      <w:bookmarkStart w:id="294" w:name="_Toc17714"/>
      <w:r>
        <w:rPr>
          <w:rFonts w:hint="eastAsia" w:asciiTheme="minorEastAsia" w:hAnsiTheme="minorEastAsia" w:eastAsiaTheme="minorEastAsia"/>
          <w:b/>
          <w:lang w:eastAsia="zh-CN"/>
        </w:rPr>
        <w:t>5</w:t>
      </w:r>
      <w:r>
        <w:rPr>
          <w:rFonts w:asciiTheme="minorEastAsia" w:hAnsiTheme="minorEastAsia" w:eastAsiaTheme="minorEastAsia"/>
          <w:b/>
          <w:lang w:eastAsia="zh-CN"/>
        </w:rPr>
        <w:t>.</w:t>
      </w:r>
      <w:r>
        <w:rPr>
          <w:rFonts w:hint="eastAsia" w:asciiTheme="minorEastAsia" w:hAnsiTheme="minorEastAsia" w:eastAsiaTheme="minorEastAsia"/>
          <w:b/>
          <w:lang w:eastAsia="zh-CN"/>
        </w:rPr>
        <w:t>备选投标方案</w:t>
      </w:r>
      <w:bookmarkEnd w:id="284"/>
      <w:bookmarkEnd w:id="285"/>
      <w:bookmarkEnd w:id="286"/>
      <w:bookmarkEnd w:id="287"/>
      <w:bookmarkEnd w:id="288"/>
      <w:bookmarkEnd w:id="289"/>
      <w:bookmarkEnd w:id="290"/>
      <w:bookmarkEnd w:id="291"/>
      <w:bookmarkEnd w:id="292"/>
      <w:bookmarkEnd w:id="293"/>
      <w:bookmarkEnd w:id="294"/>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投标人不得递交备选投标方案。</w:t>
      </w:r>
    </w:p>
    <w:p>
      <w:pPr>
        <w:spacing w:line="360" w:lineRule="auto"/>
        <w:jc w:val="both"/>
        <w:rPr>
          <w:rFonts w:asciiTheme="minorEastAsia" w:hAnsiTheme="minorEastAsia" w:eastAsiaTheme="minorEastAsia"/>
          <w:b/>
          <w:lang w:eastAsia="zh-CN"/>
        </w:rPr>
      </w:pPr>
      <w:bookmarkStart w:id="295" w:name="_Toc152045554"/>
      <w:bookmarkStart w:id="296" w:name="_Toc287015581"/>
      <w:bookmarkStart w:id="297" w:name="_Toc294124183"/>
      <w:bookmarkStart w:id="298" w:name="_Toc30158"/>
      <w:bookmarkStart w:id="299" w:name="_Toc179632572"/>
      <w:bookmarkStart w:id="300" w:name="_Toc9873"/>
      <w:bookmarkStart w:id="301" w:name="_Toc486"/>
      <w:bookmarkStart w:id="302" w:name="_Toc325705464"/>
      <w:bookmarkStart w:id="303" w:name="_Toc286929454"/>
      <w:bookmarkStart w:id="304" w:name="_Toc144974522"/>
      <w:bookmarkStart w:id="305" w:name="_Toc152042330"/>
      <w:r>
        <w:rPr>
          <w:rFonts w:asciiTheme="minorEastAsia" w:hAnsiTheme="minorEastAsia" w:eastAsiaTheme="minorEastAsia"/>
          <w:b/>
          <w:lang w:eastAsia="zh-CN"/>
        </w:rPr>
        <w:t>6.</w:t>
      </w:r>
      <w:r>
        <w:rPr>
          <w:rFonts w:hint="eastAsia" w:asciiTheme="minorEastAsia" w:hAnsiTheme="minorEastAsia" w:eastAsiaTheme="minorEastAsia"/>
          <w:b/>
          <w:lang w:eastAsia="zh-CN"/>
        </w:rPr>
        <w:t>投标文件的编制</w:t>
      </w:r>
      <w:bookmarkEnd w:id="295"/>
      <w:bookmarkEnd w:id="296"/>
      <w:bookmarkEnd w:id="297"/>
      <w:bookmarkEnd w:id="298"/>
      <w:bookmarkEnd w:id="299"/>
      <w:bookmarkEnd w:id="300"/>
      <w:bookmarkEnd w:id="301"/>
      <w:bookmarkEnd w:id="302"/>
      <w:bookmarkEnd w:id="303"/>
      <w:bookmarkEnd w:id="304"/>
      <w:bookmarkEnd w:id="305"/>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.1投标文件应按投标文件格式进行编写，如有必要，可以增加附页，作为投标文件的组成部分。其中，投标函附录在满足招标文件实质性要求的基础上，可以提出比招标文件要求更有利于招标人的承诺。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.2投标文件应当对招标文件有关工期、投标有效期、质量要求、技术标准和要求、招标范围等实质性内容作出响应。</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1.3</w:t>
      </w:r>
      <w:r>
        <w:rPr>
          <w:rFonts w:hint="eastAsia" w:asciiTheme="minorEastAsia" w:hAnsiTheme="minorEastAsia" w:eastAsiaTheme="minorEastAsia"/>
          <w:lang w:eastAsia="zh-CN"/>
        </w:rPr>
        <w:t xml:space="preserve">投标文件应用不褪色的材料书写或打印，并由投标人的法定代表人（或其委托代理人）签字（或盖单位公章）。委托代理人签字的，投标文件应附法定代表人签署的授权委托书。投标文件应尽量避免涂改或删除。如果出现上述情况，改动之处应加盖单位公章或由投标人的法定代表人或其授权的代理人签字确认。 </w:t>
      </w:r>
    </w:p>
    <w:p>
      <w:pPr>
        <w:spacing w:line="400" w:lineRule="exact"/>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1.4</w:t>
      </w:r>
      <w:r>
        <w:rPr>
          <w:rFonts w:hint="eastAsia" w:asciiTheme="minorEastAsia" w:hAnsiTheme="minorEastAsia" w:eastAsiaTheme="minorEastAsia"/>
          <w:lang w:eastAsia="zh-CN"/>
        </w:rPr>
        <w:t>投标文件正本一份,副本份数详见投标须知前附表，资格审查文件一份（不分正、副本，单独成册）。正本和副本的封面上应清楚地标记“正本”或“副本”的字样。当副本和正本不一致时，以正本为准。</w:t>
      </w:r>
    </w:p>
    <w:p>
      <w:pPr>
        <w:spacing w:line="400" w:lineRule="exact"/>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1.5</w:t>
      </w:r>
      <w:r>
        <w:rPr>
          <w:rFonts w:hint="eastAsia" w:asciiTheme="minorEastAsia" w:hAnsiTheme="minorEastAsia" w:eastAsiaTheme="minorEastAsia"/>
          <w:lang w:eastAsia="zh-CN"/>
        </w:rPr>
        <w:t>投标文件的正本与副本及资格审查文件应分别装订成册，并编制目录，具体装订要求见投标人须知前附表规定。</w:t>
      </w:r>
    </w:p>
    <w:p>
      <w:pPr>
        <w:pStyle w:val="5"/>
        <w:spacing w:before="0" w:after="0"/>
        <w:rPr>
          <w:rFonts w:asciiTheme="minorEastAsia" w:hAnsiTheme="minorEastAsia" w:eastAsiaTheme="minorEastAsia"/>
          <w:sz w:val="28"/>
          <w:lang w:eastAsia="zh-CN"/>
        </w:rPr>
      </w:pPr>
      <w:bookmarkStart w:id="306" w:name="_4._投标"/>
      <w:bookmarkEnd w:id="306"/>
      <w:bookmarkStart w:id="307" w:name="_Toc144974523"/>
      <w:bookmarkStart w:id="308" w:name="_Toc288"/>
      <w:bookmarkStart w:id="309" w:name="_Toc294124184"/>
      <w:bookmarkStart w:id="310" w:name="_Toc19439"/>
      <w:bookmarkStart w:id="311" w:name="_Toc179632573"/>
      <w:bookmarkStart w:id="312" w:name="_Toc152045555"/>
      <w:bookmarkStart w:id="313" w:name="_Toc363561414"/>
      <w:bookmarkStart w:id="314" w:name="_Toc3935"/>
      <w:bookmarkStart w:id="315" w:name="_Toc26263"/>
      <w:bookmarkStart w:id="316" w:name="_Toc152042331"/>
      <w:r>
        <w:rPr>
          <w:rFonts w:hint="eastAsia" w:asciiTheme="minorEastAsia" w:hAnsiTheme="minorEastAsia" w:eastAsiaTheme="minorEastAsia"/>
          <w:sz w:val="28"/>
          <w:lang w:eastAsia="zh-CN"/>
        </w:rPr>
        <w:t>四、投标</w:t>
      </w:r>
      <w:bookmarkEnd w:id="307"/>
      <w:bookmarkEnd w:id="308"/>
      <w:bookmarkEnd w:id="309"/>
      <w:bookmarkEnd w:id="310"/>
      <w:bookmarkEnd w:id="311"/>
      <w:bookmarkEnd w:id="312"/>
      <w:bookmarkEnd w:id="313"/>
      <w:bookmarkEnd w:id="314"/>
      <w:bookmarkEnd w:id="315"/>
      <w:bookmarkEnd w:id="316"/>
      <w:r>
        <w:rPr>
          <w:rFonts w:asciiTheme="minorEastAsia" w:hAnsiTheme="minorEastAsia" w:eastAsiaTheme="minorEastAsia"/>
          <w:sz w:val="28"/>
          <w:lang w:eastAsia="zh-CN"/>
        </w:rPr>
        <w:tab/>
      </w:r>
    </w:p>
    <w:p>
      <w:pPr>
        <w:spacing w:line="360" w:lineRule="auto"/>
        <w:jc w:val="both"/>
        <w:rPr>
          <w:rFonts w:asciiTheme="minorEastAsia" w:hAnsiTheme="minorEastAsia" w:eastAsiaTheme="minorEastAsia"/>
          <w:lang w:eastAsia="zh-CN"/>
        </w:rPr>
      </w:pPr>
      <w:bookmarkStart w:id="317" w:name="_Toc179632574"/>
      <w:bookmarkStart w:id="318" w:name="_Toc325705466"/>
      <w:bookmarkStart w:id="319" w:name="_Toc7699"/>
      <w:bookmarkStart w:id="320" w:name="_Toc286929456"/>
      <w:bookmarkStart w:id="321" w:name="_Toc3443"/>
      <w:bookmarkStart w:id="322" w:name="_Toc144974524"/>
      <w:bookmarkStart w:id="323" w:name="_Toc287015583"/>
      <w:bookmarkStart w:id="324" w:name="_Toc152045556"/>
      <w:bookmarkStart w:id="325" w:name="_Toc152042332"/>
      <w:bookmarkStart w:id="326" w:name="_Toc25324"/>
      <w:bookmarkStart w:id="327" w:name="_Toc294124185"/>
      <w:r>
        <w:rPr>
          <w:rFonts w:asciiTheme="minorEastAsia" w:hAnsiTheme="minorEastAsia" w:eastAsiaTheme="minorEastAsia"/>
          <w:b/>
          <w:lang w:eastAsia="zh-CN"/>
        </w:rPr>
        <w:t>1</w:t>
      </w:r>
      <w:r>
        <w:rPr>
          <w:rFonts w:hint="eastAsia" w:asciiTheme="minorEastAsia" w:hAnsiTheme="minorEastAsia" w:eastAsiaTheme="minorEastAsia"/>
          <w:b/>
          <w:lang w:eastAsia="zh-CN"/>
        </w:rPr>
        <w:t>、投标文件的密封和标记</w:t>
      </w:r>
      <w:bookmarkEnd w:id="317"/>
      <w:bookmarkEnd w:id="318"/>
      <w:bookmarkEnd w:id="319"/>
      <w:bookmarkEnd w:id="320"/>
      <w:bookmarkEnd w:id="321"/>
      <w:bookmarkEnd w:id="322"/>
      <w:bookmarkEnd w:id="323"/>
      <w:bookmarkEnd w:id="324"/>
      <w:bookmarkEnd w:id="325"/>
      <w:bookmarkEnd w:id="326"/>
      <w:bookmarkEnd w:id="327"/>
    </w:p>
    <w:p>
      <w:pPr>
        <w:spacing w:line="400" w:lineRule="exact"/>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1.1</w:t>
      </w:r>
      <w:r>
        <w:rPr>
          <w:rFonts w:hint="eastAsia" w:asciiTheme="minorEastAsia" w:hAnsiTheme="minorEastAsia" w:eastAsiaTheme="minorEastAsia"/>
          <w:lang w:eastAsia="zh-CN"/>
        </w:rPr>
        <w:t>资格审查文件、投标文件单独密封包装。所有封套的每个封口处均应加盖投标人单位公章。</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1.2</w:t>
      </w:r>
      <w:r>
        <w:rPr>
          <w:rFonts w:hint="eastAsia" w:asciiTheme="minorEastAsia" w:hAnsiTheme="minorEastAsia" w:eastAsiaTheme="minorEastAsia"/>
          <w:lang w:eastAsia="zh-CN"/>
        </w:rPr>
        <w:t>投标文件应清楚地标记“正本”或“副本”字样。</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1.3</w:t>
      </w:r>
      <w:r>
        <w:rPr>
          <w:rFonts w:hint="eastAsia" w:asciiTheme="minorEastAsia" w:hAnsiTheme="minorEastAsia" w:eastAsiaTheme="minorEastAsia"/>
          <w:lang w:eastAsia="zh-CN"/>
        </w:rPr>
        <w:t>投标报价清单每页需盖企业公章。</w:t>
      </w:r>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.4</w:t>
      </w:r>
      <w:r>
        <w:rPr>
          <w:rFonts w:hint="eastAsia" w:asciiTheme="minorEastAsia" w:hAnsiTheme="minorEastAsia" w:eastAsiaTheme="minorEastAsia"/>
          <w:lang w:eastAsia="zh-CN"/>
        </w:rPr>
        <w:t>未按要求密封及盖章的投标文件，按废标处理。</w:t>
      </w:r>
    </w:p>
    <w:p>
      <w:pPr>
        <w:spacing w:line="360" w:lineRule="auto"/>
        <w:jc w:val="both"/>
        <w:rPr>
          <w:rFonts w:asciiTheme="minorEastAsia" w:hAnsiTheme="minorEastAsia" w:eastAsiaTheme="minorEastAsia"/>
          <w:b/>
          <w:lang w:eastAsia="zh-CN"/>
        </w:rPr>
      </w:pPr>
      <w:bookmarkStart w:id="328" w:name="_Toc17435"/>
      <w:bookmarkStart w:id="329" w:name="_Toc24632"/>
      <w:bookmarkStart w:id="330" w:name="_Toc294124186"/>
      <w:bookmarkStart w:id="331" w:name="_Toc144974525"/>
      <w:bookmarkStart w:id="332" w:name="_Toc7075"/>
      <w:bookmarkStart w:id="333" w:name="_Toc286929457"/>
      <w:bookmarkStart w:id="334" w:name="_Toc152042333"/>
      <w:bookmarkStart w:id="335" w:name="_Toc152045557"/>
      <w:bookmarkStart w:id="336" w:name="_Toc287015584"/>
      <w:bookmarkStart w:id="337" w:name="_Toc325705467"/>
      <w:bookmarkStart w:id="338" w:name="_Toc179632575"/>
      <w:r>
        <w:rPr>
          <w:rFonts w:asciiTheme="minorEastAsia" w:hAnsiTheme="minorEastAsia" w:eastAsiaTheme="minorEastAsia"/>
          <w:b/>
          <w:lang w:eastAsia="zh-CN"/>
        </w:rPr>
        <w:t>2</w:t>
      </w:r>
      <w:r>
        <w:rPr>
          <w:rFonts w:hint="eastAsia" w:asciiTheme="minorEastAsia" w:hAnsiTheme="minorEastAsia" w:eastAsiaTheme="minorEastAsia"/>
          <w:b/>
          <w:lang w:eastAsia="zh-CN"/>
        </w:rPr>
        <w:t>、投标文件的递交</w:t>
      </w:r>
      <w:bookmarkEnd w:id="328"/>
      <w:bookmarkEnd w:id="329"/>
      <w:bookmarkEnd w:id="330"/>
      <w:bookmarkEnd w:id="331"/>
      <w:bookmarkEnd w:id="332"/>
      <w:bookmarkEnd w:id="333"/>
      <w:bookmarkEnd w:id="334"/>
      <w:bookmarkEnd w:id="335"/>
      <w:bookmarkEnd w:id="336"/>
      <w:bookmarkEnd w:id="337"/>
      <w:bookmarkEnd w:id="338"/>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1.1</w:t>
      </w:r>
      <w:r>
        <w:rPr>
          <w:rFonts w:hint="eastAsia" w:asciiTheme="minorEastAsia" w:hAnsiTheme="minorEastAsia" w:eastAsiaTheme="minorEastAsia"/>
          <w:lang w:eastAsia="zh-CN"/>
        </w:rPr>
        <w:t>投标人应在规定的投标截止时间前递交投标文件。</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1.2</w:t>
      </w:r>
      <w:r>
        <w:rPr>
          <w:rFonts w:hint="eastAsia" w:asciiTheme="minorEastAsia" w:hAnsiTheme="minorEastAsia" w:eastAsiaTheme="minorEastAsia"/>
          <w:lang w:eastAsia="zh-CN"/>
        </w:rPr>
        <w:t>投标人递交投标文件的地点：见投标人须知前附表。</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1.3</w:t>
      </w:r>
      <w:r>
        <w:rPr>
          <w:rFonts w:hint="eastAsia" w:asciiTheme="minorEastAsia" w:hAnsiTheme="minorEastAsia" w:eastAsiaTheme="minorEastAsia"/>
          <w:lang w:eastAsia="zh-CN"/>
        </w:rPr>
        <w:t>除投标人须知前附表另有规定外，投标人所递交的投标文件不予退还。</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1.4</w:t>
      </w:r>
      <w:r>
        <w:rPr>
          <w:rFonts w:hint="eastAsia" w:asciiTheme="minorEastAsia" w:hAnsiTheme="minorEastAsia" w:eastAsiaTheme="minorEastAsia"/>
          <w:lang w:eastAsia="zh-CN"/>
        </w:rPr>
        <w:t>逾期送达的或者未送达指定地点的投标文件，招标人不予受理。</w:t>
      </w:r>
    </w:p>
    <w:p>
      <w:pPr>
        <w:spacing w:line="360" w:lineRule="auto"/>
        <w:jc w:val="both"/>
        <w:rPr>
          <w:rFonts w:asciiTheme="minorEastAsia" w:hAnsiTheme="minorEastAsia" w:eastAsiaTheme="minorEastAsia"/>
          <w:b/>
          <w:lang w:eastAsia="zh-CN"/>
        </w:rPr>
      </w:pPr>
      <w:bookmarkStart w:id="339" w:name="_Toc287015585"/>
      <w:bookmarkStart w:id="340" w:name="_Toc9225"/>
      <w:bookmarkStart w:id="341" w:name="_Toc13926"/>
      <w:bookmarkStart w:id="342" w:name="_Toc294124187"/>
      <w:bookmarkStart w:id="343" w:name="_Toc152042334"/>
      <w:bookmarkStart w:id="344" w:name="_Toc179632576"/>
      <w:bookmarkStart w:id="345" w:name="_Toc286929458"/>
      <w:bookmarkStart w:id="346" w:name="_Toc325705468"/>
      <w:bookmarkStart w:id="347" w:name="_Toc144974526"/>
      <w:bookmarkStart w:id="348" w:name="_Toc152045558"/>
      <w:bookmarkStart w:id="349" w:name="_Toc4889"/>
      <w:bookmarkStart w:id="350" w:name="投标文件的修改与撤回"/>
      <w:r>
        <w:rPr>
          <w:rFonts w:asciiTheme="minorEastAsia" w:hAnsiTheme="minorEastAsia" w:eastAsiaTheme="minorEastAsia"/>
          <w:b/>
          <w:lang w:eastAsia="zh-CN"/>
        </w:rPr>
        <w:t>3</w:t>
      </w:r>
      <w:r>
        <w:rPr>
          <w:rFonts w:hint="eastAsia" w:asciiTheme="minorEastAsia" w:hAnsiTheme="minorEastAsia" w:eastAsiaTheme="minorEastAsia"/>
          <w:b/>
          <w:lang w:eastAsia="zh-CN"/>
        </w:rPr>
        <w:t>、投标文件的修改与撤回</w:t>
      </w:r>
      <w:bookmarkEnd w:id="339"/>
      <w:bookmarkEnd w:id="340"/>
      <w:bookmarkEnd w:id="341"/>
      <w:bookmarkEnd w:id="342"/>
      <w:bookmarkEnd w:id="343"/>
      <w:bookmarkEnd w:id="344"/>
      <w:bookmarkEnd w:id="345"/>
      <w:bookmarkEnd w:id="346"/>
      <w:bookmarkEnd w:id="347"/>
      <w:bookmarkEnd w:id="348"/>
      <w:bookmarkEnd w:id="349"/>
      <w:bookmarkEnd w:id="350"/>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1.1</w:t>
      </w:r>
      <w:r>
        <w:rPr>
          <w:rFonts w:hint="eastAsia" w:asciiTheme="minorEastAsia" w:hAnsiTheme="minorEastAsia" w:eastAsiaTheme="minorEastAsia"/>
          <w:lang w:eastAsia="zh-CN"/>
        </w:rPr>
        <w:t>在规定的投标截止时间前，投标人可以修改或撤回已递交的投标文件，但应以书面形式通知招标人。</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1.2</w:t>
      </w:r>
      <w:r>
        <w:rPr>
          <w:rFonts w:hint="eastAsia" w:asciiTheme="minorEastAsia" w:hAnsiTheme="minorEastAsia" w:eastAsiaTheme="minorEastAsia"/>
          <w:lang w:eastAsia="zh-CN"/>
        </w:rPr>
        <w:t>投标人修改或撤回已递交投标文件的书面通知应按照要求签字或盖章。</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1.3</w:t>
      </w:r>
      <w:r>
        <w:rPr>
          <w:rFonts w:hint="eastAsia" w:asciiTheme="minorEastAsia" w:hAnsiTheme="minorEastAsia" w:eastAsiaTheme="minorEastAsia"/>
          <w:lang w:eastAsia="zh-CN"/>
        </w:rPr>
        <w:t>修改的内容为投标文件的组成部分。修改的投标文件应按照规定进行编制、密封、标记和递交，并标明“修改”字样。</w:t>
      </w:r>
    </w:p>
    <w:p>
      <w:pPr>
        <w:pStyle w:val="5"/>
        <w:numPr>
          <w:ilvl w:val="0"/>
          <w:numId w:val="2"/>
        </w:numPr>
        <w:spacing w:before="0" w:after="0"/>
        <w:rPr>
          <w:rFonts w:hint="eastAsia" w:asciiTheme="minorEastAsia" w:hAnsiTheme="minorEastAsia" w:eastAsiaTheme="minorEastAsia"/>
          <w:sz w:val="28"/>
          <w:lang w:val="en-US" w:eastAsia="zh-CN"/>
        </w:rPr>
      </w:pPr>
      <w:bookmarkStart w:id="351" w:name="_5.1_开标时间和地点"/>
      <w:bookmarkEnd w:id="351"/>
      <w:r>
        <w:rPr>
          <w:rFonts w:hint="eastAsia" w:asciiTheme="minorEastAsia" w:hAnsiTheme="minorEastAsia" w:eastAsiaTheme="minorEastAsia"/>
          <w:sz w:val="28"/>
          <w:lang w:val="en-US" w:eastAsia="zh-CN"/>
        </w:rPr>
        <w:t>招标结果公布</w:t>
      </w:r>
    </w:p>
    <w:p>
      <w:pPr>
        <w:numPr>
          <w:ilvl w:val="0"/>
          <w:numId w:val="3"/>
        </w:numPr>
        <w:ind w:left="360" w:leftChars="0" w:firstLine="0" w:firstLineChars="0"/>
        <w:rPr>
          <w:rFonts w:hint="eastAsia"/>
          <w:lang w:val="en-US" w:eastAsia="zh-CN"/>
        </w:rPr>
      </w:pPr>
      <w:r>
        <w:rPr>
          <w:rFonts w:hint="eastAsia"/>
          <w:lang w:val="en-US" w:eastAsia="zh-CN"/>
        </w:rPr>
        <w:t>招标结果公布时间。见投标人须知前附表。</w:t>
      </w:r>
    </w:p>
    <w:p>
      <w:pPr>
        <w:pStyle w:val="2"/>
        <w:numPr>
          <w:ilvl w:val="0"/>
          <w:numId w:val="3"/>
        </w:numPr>
        <w:ind w:left="360" w:leftChars="0" w:firstLine="0" w:firstLineChars="0"/>
        <w:rPr>
          <w:rFonts w:asciiTheme="minorEastAsia" w:hAnsiTheme="minorEastAsia" w:eastAsiaTheme="minorEastAsia"/>
          <w:lang w:eastAsia="zh-CN"/>
        </w:rPr>
      </w:pPr>
      <w:r>
        <w:rPr>
          <w:rFonts w:hint="eastAsia"/>
          <w:lang w:val="en-US" w:eastAsia="zh-CN"/>
        </w:rPr>
        <w:t>招标结果公布方式。</w:t>
      </w:r>
      <w:bookmarkStart w:id="352" w:name="_Toc294124191"/>
      <w:bookmarkStart w:id="353" w:name="_Toc144974530"/>
      <w:bookmarkStart w:id="354" w:name="_Toc152042338"/>
      <w:bookmarkStart w:id="355" w:name="_Toc152045562"/>
      <w:bookmarkStart w:id="356" w:name="_Toc179632580"/>
      <w:r>
        <w:rPr>
          <w:rFonts w:hint="eastAsia"/>
          <w:lang w:val="en-US" w:eastAsia="zh-CN"/>
        </w:rPr>
        <w:t>见投标人须知前附表。</w:t>
      </w:r>
    </w:p>
    <w:p>
      <w:pPr>
        <w:pStyle w:val="5"/>
        <w:spacing w:before="0" w:after="0"/>
        <w:rPr>
          <w:rFonts w:asciiTheme="minorEastAsia" w:hAnsiTheme="minorEastAsia" w:eastAsiaTheme="minorEastAsia"/>
          <w:sz w:val="28"/>
          <w:lang w:eastAsia="zh-CN"/>
        </w:rPr>
      </w:pPr>
      <w:bookmarkStart w:id="357" w:name="_Toc22044"/>
      <w:bookmarkStart w:id="358" w:name="_Toc27943"/>
      <w:bookmarkStart w:id="359" w:name="_Toc24214"/>
      <w:bookmarkStart w:id="360" w:name="_Toc363561416"/>
      <w:bookmarkStart w:id="361" w:name="_Toc28585"/>
      <w:r>
        <w:rPr>
          <w:rFonts w:hint="eastAsia" w:asciiTheme="minorEastAsia" w:hAnsiTheme="minorEastAsia" w:eastAsiaTheme="minorEastAsia"/>
          <w:sz w:val="28"/>
          <w:lang w:eastAsia="zh-CN"/>
        </w:rPr>
        <w:t>六、评标</w:t>
      </w:r>
      <w:bookmarkEnd w:id="352"/>
      <w:bookmarkEnd w:id="353"/>
      <w:bookmarkEnd w:id="354"/>
      <w:bookmarkEnd w:id="355"/>
      <w:bookmarkEnd w:id="356"/>
      <w:bookmarkEnd w:id="357"/>
      <w:bookmarkEnd w:id="358"/>
      <w:bookmarkEnd w:id="359"/>
      <w:bookmarkEnd w:id="360"/>
      <w:bookmarkEnd w:id="361"/>
    </w:p>
    <w:p>
      <w:pPr>
        <w:spacing w:line="360" w:lineRule="auto"/>
        <w:jc w:val="both"/>
        <w:rPr>
          <w:rFonts w:asciiTheme="minorEastAsia" w:hAnsiTheme="minorEastAsia" w:eastAsiaTheme="minorEastAsia"/>
          <w:b/>
          <w:lang w:eastAsia="zh-CN"/>
        </w:rPr>
      </w:pPr>
      <w:bookmarkStart w:id="362" w:name="_Toc24242"/>
      <w:bookmarkStart w:id="363" w:name="_Toc152042339"/>
      <w:bookmarkStart w:id="364" w:name="_Toc179632581"/>
      <w:bookmarkStart w:id="365" w:name="_Toc286929463"/>
      <w:bookmarkStart w:id="366" w:name="_Toc287015590"/>
      <w:bookmarkStart w:id="367" w:name="_Toc13482"/>
      <w:bookmarkStart w:id="368" w:name="_Toc144974531"/>
      <w:bookmarkStart w:id="369" w:name="_Toc325705473"/>
      <w:bookmarkStart w:id="370" w:name="_Toc152045563"/>
      <w:bookmarkStart w:id="371" w:name="_Toc28157"/>
      <w:bookmarkStart w:id="372" w:name="_Toc294124192"/>
      <w:r>
        <w:rPr>
          <w:rFonts w:asciiTheme="minorEastAsia" w:hAnsiTheme="minorEastAsia" w:eastAsiaTheme="minorEastAsia"/>
          <w:b/>
          <w:lang w:eastAsia="zh-CN"/>
        </w:rPr>
        <w:t>1</w:t>
      </w:r>
      <w:r>
        <w:rPr>
          <w:rFonts w:hint="eastAsia" w:asciiTheme="minorEastAsia" w:hAnsiTheme="minorEastAsia" w:eastAsiaTheme="minorEastAsia"/>
          <w:b/>
          <w:lang w:eastAsia="zh-CN"/>
        </w:rPr>
        <w:t>、评标委员会</w:t>
      </w:r>
      <w:bookmarkEnd w:id="362"/>
      <w:bookmarkEnd w:id="363"/>
      <w:bookmarkEnd w:id="364"/>
      <w:bookmarkEnd w:id="365"/>
      <w:bookmarkEnd w:id="366"/>
      <w:bookmarkEnd w:id="367"/>
      <w:bookmarkEnd w:id="368"/>
      <w:bookmarkEnd w:id="369"/>
      <w:bookmarkEnd w:id="370"/>
      <w:bookmarkEnd w:id="371"/>
      <w:bookmarkEnd w:id="372"/>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1.1</w:t>
      </w:r>
      <w:r>
        <w:rPr>
          <w:rFonts w:hint="eastAsia" w:asciiTheme="minorEastAsia" w:hAnsiTheme="minorEastAsia" w:eastAsiaTheme="minorEastAsia"/>
          <w:lang w:eastAsia="zh-CN"/>
        </w:rPr>
        <w:t>评标由招标人依法组建的评标委员会负责。评标委员会由招标人或其委托的招标代理机构熟悉相关业务的代表，以及有关技术、经济等方面的专家组成。</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1.2</w:t>
      </w:r>
      <w:r>
        <w:rPr>
          <w:rFonts w:hint="eastAsia" w:asciiTheme="minorEastAsia" w:hAnsiTheme="minorEastAsia" w:eastAsiaTheme="minorEastAsia"/>
          <w:lang w:eastAsia="zh-CN"/>
        </w:rPr>
        <w:t>评标委员会成员有下列情形之一的，应当回避：</w:t>
      </w:r>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招标人或投标人的主要负责人的近亲属；</w:t>
      </w:r>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项目主管部门或者行政监督部门的人员；</w:t>
      </w:r>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与投标人有经济利益关系，可能影响对投标公正评审的；</w:t>
      </w:r>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曾因在招标、评标及其他与招标投标有关活动中从事违法行为而受过行政处罚或刑事处罚的。</w:t>
      </w:r>
    </w:p>
    <w:p>
      <w:pPr>
        <w:spacing w:line="360" w:lineRule="auto"/>
        <w:jc w:val="both"/>
        <w:rPr>
          <w:rFonts w:asciiTheme="minorEastAsia" w:hAnsiTheme="minorEastAsia" w:eastAsiaTheme="minorEastAsia"/>
          <w:b/>
          <w:lang w:eastAsia="zh-CN"/>
        </w:rPr>
      </w:pPr>
      <w:bookmarkStart w:id="373" w:name="_Toc152042340"/>
      <w:bookmarkStart w:id="374" w:name="_Toc287015591"/>
      <w:bookmarkStart w:id="375" w:name="_Toc286929464"/>
      <w:bookmarkStart w:id="376" w:name="_Toc294124193"/>
      <w:bookmarkStart w:id="377" w:name="_Toc179632582"/>
      <w:bookmarkStart w:id="378" w:name="_Toc11615"/>
      <w:bookmarkStart w:id="379" w:name="_Toc4690"/>
      <w:bookmarkStart w:id="380" w:name="_Toc144974532"/>
      <w:bookmarkStart w:id="381" w:name="_Toc8846"/>
      <w:bookmarkStart w:id="382" w:name="_Toc152045564"/>
      <w:bookmarkStart w:id="383" w:name="_Toc325705474"/>
      <w:r>
        <w:rPr>
          <w:rFonts w:asciiTheme="minorEastAsia" w:hAnsiTheme="minorEastAsia" w:eastAsiaTheme="minorEastAsia"/>
          <w:b/>
          <w:lang w:eastAsia="zh-CN"/>
        </w:rPr>
        <w:t>2</w:t>
      </w:r>
      <w:r>
        <w:rPr>
          <w:rFonts w:hint="eastAsia" w:asciiTheme="minorEastAsia" w:hAnsiTheme="minorEastAsia" w:eastAsiaTheme="minorEastAsia"/>
          <w:b/>
          <w:lang w:eastAsia="zh-CN"/>
        </w:rPr>
        <w:t>、评标原则</w:t>
      </w:r>
      <w:bookmarkEnd w:id="373"/>
      <w:bookmarkEnd w:id="374"/>
      <w:bookmarkEnd w:id="375"/>
      <w:bookmarkEnd w:id="376"/>
      <w:bookmarkEnd w:id="377"/>
      <w:bookmarkEnd w:id="378"/>
      <w:bookmarkEnd w:id="379"/>
      <w:bookmarkEnd w:id="380"/>
      <w:bookmarkEnd w:id="381"/>
      <w:bookmarkEnd w:id="382"/>
      <w:bookmarkEnd w:id="383"/>
      <w:r>
        <w:rPr>
          <w:rFonts w:hint="eastAsia" w:asciiTheme="minorEastAsia" w:hAnsiTheme="minorEastAsia" w:eastAsiaTheme="minorEastAsia"/>
          <w:b/>
          <w:lang w:eastAsia="zh-CN"/>
        </w:rPr>
        <w:tab/>
      </w:r>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评标活动遵循公平、公正、科学和择优的原则。</w:t>
      </w:r>
    </w:p>
    <w:p>
      <w:pPr>
        <w:spacing w:line="360" w:lineRule="auto"/>
        <w:jc w:val="both"/>
        <w:rPr>
          <w:rFonts w:asciiTheme="minorEastAsia" w:hAnsiTheme="minorEastAsia" w:eastAsiaTheme="minorEastAsia"/>
          <w:b/>
          <w:lang w:eastAsia="zh-CN"/>
        </w:rPr>
      </w:pPr>
      <w:bookmarkStart w:id="384" w:name="_Toc152042341"/>
      <w:bookmarkStart w:id="385" w:name="_Toc19997"/>
      <w:bookmarkStart w:id="386" w:name="_Toc152045565"/>
      <w:bookmarkStart w:id="387" w:name="_Toc7827"/>
      <w:bookmarkStart w:id="388" w:name="_Toc286929465"/>
      <w:bookmarkStart w:id="389" w:name="_Toc287015592"/>
      <w:bookmarkStart w:id="390" w:name="_Toc325705475"/>
      <w:bookmarkStart w:id="391" w:name="_Toc294124194"/>
      <w:bookmarkStart w:id="392" w:name="_Toc179632583"/>
      <w:bookmarkStart w:id="393" w:name="_Toc144974533"/>
      <w:bookmarkStart w:id="394" w:name="_Toc7097"/>
      <w:r>
        <w:rPr>
          <w:rFonts w:asciiTheme="minorEastAsia" w:hAnsiTheme="minorEastAsia" w:eastAsiaTheme="minorEastAsia"/>
          <w:b/>
          <w:lang w:eastAsia="zh-CN"/>
        </w:rPr>
        <w:t>3</w:t>
      </w:r>
      <w:r>
        <w:rPr>
          <w:rFonts w:hint="eastAsia" w:asciiTheme="minorEastAsia" w:hAnsiTheme="minorEastAsia" w:eastAsiaTheme="minorEastAsia"/>
          <w:b/>
          <w:lang w:eastAsia="zh-CN"/>
        </w:rPr>
        <w:t>、评标</w:t>
      </w:r>
      <w:bookmarkEnd w:id="384"/>
      <w:bookmarkEnd w:id="385"/>
      <w:bookmarkEnd w:id="386"/>
      <w:bookmarkEnd w:id="387"/>
      <w:bookmarkEnd w:id="388"/>
      <w:bookmarkEnd w:id="389"/>
      <w:bookmarkEnd w:id="390"/>
      <w:bookmarkEnd w:id="391"/>
      <w:bookmarkEnd w:id="392"/>
      <w:bookmarkEnd w:id="393"/>
      <w:bookmarkEnd w:id="394"/>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评标委员会按照“评标办法”规定的方法、评审因素、标准和程序对投标文件进行评审。</w:t>
      </w:r>
    </w:p>
    <w:p>
      <w:pPr>
        <w:pStyle w:val="5"/>
        <w:spacing w:before="0" w:after="0"/>
        <w:rPr>
          <w:rFonts w:asciiTheme="minorEastAsia" w:hAnsiTheme="minorEastAsia" w:eastAsiaTheme="minorEastAsia"/>
          <w:sz w:val="28"/>
          <w:lang w:eastAsia="zh-CN"/>
        </w:rPr>
      </w:pPr>
      <w:bookmarkStart w:id="395" w:name="_Toc7990"/>
      <w:bookmarkStart w:id="396" w:name="_Toc28175"/>
      <w:bookmarkStart w:id="397" w:name="_Toc8578"/>
      <w:bookmarkStart w:id="398" w:name="_Toc144974534"/>
      <w:bookmarkStart w:id="399" w:name="_Toc152045566"/>
      <w:bookmarkStart w:id="400" w:name="_Toc294124195"/>
      <w:bookmarkStart w:id="401" w:name="_Toc152042342"/>
      <w:bookmarkStart w:id="402" w:name="_Toc179632584"/>
      <w:bookmarkStart w:id="403" w:name="_Toc5783"/>
      <w:bookmarkStart w:id="404" w:name="_Toc363561417"/>
      <w:r>
        <w:rPr>
          <w:rFonts w:hint="eastAsia" w:asciiTheme="minorEastAsia" w:hAnsiTheme="minorEastAsia" w:eastAsiaTheme="minorEastAsia"/>
          <w:sz w:val="28"/>
          <w:lang w:eastAsia="zh-CN"/>
        </w:rPr>
        <w:t>七、合同授予</w:t>
      </w:r>
      <w:bookmarkEnd w:id="395"/>
      <w:bookmarkEnd w:id="396"/>
      <w:bookmarkEnd w:id="397"/>
      <w:bookmarkEnd w:id="398"/>
      <w:bookmarkEnd w:id="399"/>
      <w:bookmarkEnd w:id="400"/>
      <w:bookmarkEnd w:id="401"/>
      <w:bookmarkEnd w:id="402"/>
      <w:bookmarkEnd w:id="403"/>
      <w:bookmarkEnd w:id="404"/>
    </w:p>
    <w:p>
      <w:pPr>
        <w:spacing w:line="360" w:lineRule="auto"/>
        <w:jc w:val="both"/>
        <w:rPr>
          <w:rFonts w:asciiTheme="minorEastAsia" w:hAnsiTheme="minorEastAsia" w:eastAsiaTheme="minorEastAsia"/>
          <w:b/>
          <w:lang w:eastAsia="zh-CN"/>
        </w:rPr>
      </w:pPr>
      <w:bookmarkStart w:id="405" w:name="_Toc286929467"/>
      <w:bookmarkStart w:id="406" w:name="_Toc294124196"/>
      <w:bookmarkStart w:id="407" w:name="_Toc152042343"/>
      <w:bookmarkStart w:id="408" w:name="_Toc29413"/>
      <w:bookmarkStart w:id="409" w:name="_Toc179632585"/>
      <w:bookmarkStart w:id="410" w:name="_Toc12970"/>
      <w:bookmarkStart w:id="411" w:name="_Toc152045567"/>
      <w:bookmarkStart w:id="412" w:name="_Toc325705477"/>
      <w:bookmarkStart w:id="413" w:name="_Toc287015594"/>
      <w:bookmarkStart w:id="414" w:name="_Toc144974535"/>
      <w:bookmarkStart w:id="415" w:name="_Toc30266"/>
      <w:r>
        <w:rPr>
          <w:rFonts w:asciiTheme="minorEastAsia" w:hAnsiTheme="minorEastAsia" w:eastAsiaTheme="minorEastAsia"/>
          <w:b/>
          <w:lang w:eastAsia="zh-CN"/>
        </w:rPr>
        <w:t>1</w:t>
      </w:r>
      <w:r>
        <w:rPr>
          <w:rFonts w:hint="eastAsia" w:asciiTheme="minorEastAsia" w:hAnsiTheme="minorEastAsia" w:eastAsiaTheme="minorEastAsia"/>
          <w:b/>
          <w:lang w:eastAsia="zh-CN"/>
        </w:rPr>
        <w:t>、定标方式</w:t>
      </w:r>
      <w:bookmarkEnd w:id="405"/>
      <w:bookmarkEnd w:id="406"/>
      <w:bookmarkEnd w:id="407"/>
      <w:bookmarkEnd w:id="408"/>
      <w:bookmarkEnd w:id="409"/>
      <w:bookmarkEnd w:id="410"/>
      <w:bookmarkEnd w:id="411"/>
      <w:bookmarkEnd w:id="412"/>
      <w:bookmarkEnd w:id="413"/>
      <w:bookmarkEnd w:id="414"/>
      <w:bookmarkEnd w:id="415"/>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招标人依据评标委员会提供的评标资料择优确定中标候选人。</w:t>
      </w:r>
    </w:p>
    <w:p>
      <w:pPr>
        <w:spacing w:line="360" w:lineRule="auto"/>
        <w:jc w:val="both"/>
        <w:rPr>
          <w:rFonts w:asciiTheme="minorEastAsia" w:hAnsiTheme="minorEastAsia" w:eastAsiaTheme="minorEastAsia"/>
          <w:b/>
          <w:lang w:eastAsia="zh-CN"/>
        </w:rPr>
      </w:pPr>
      <w:bookmarkStart w:id="416" w:name="_Toc179632586"/>
      <w:bookmarkStart w:id="417" w:name="_Toc325705478"/>
      <w:bookmarkStart w:id="418" w:name="_Toc152045568"/>
      <w:bookmarkStart w:id="419" w:name="_Toc287015595"/>
      <w:bookmarkStart w:id="420" w:name="_Toc286929468"/>
      <w:bookmarkStart w:id="421" w:name="_Toc144974536"/>
      <w:bookmarkStart w:id="422" w:name="_Toc152042344"/>
      <w:bookmarkStart w:id="423" w:name="_Toc294124197"/>
      <w:bookmarkStart w:id="424" w:name="_Toc218"/>
      <w:bookmarkStart w:id="425" w:name="_Toc6298"/>
      <w:bookmarkStart w:id="426" w:name="_Toc30244"/>
      <w:r>
        <w:rPr>
          <w:rFonts w:asciiTheme="minorEastAsia" w:hAnsiTheme="minorEastAsia" w:eastAsiaTheme="minorEastAsia"/>
          <w:b/>
          <w:lang w:eastAsia="zh-CN"/>
        </w:rPr>
        <w:t>2</w:t>
      </w:r>
      <w:r>
        <w:rPr>
          <w:rFonts w:hint="eastAsia" w:asciiTheme="minorEastAsia" w:hAnsiTheme="minorEastAsia" w:eastAsiaTheme="minorEastAsia"/>
          <w:b/>
          <w:lang w:eastAsia="zh-CN"/>
        </w:rPr>
        <w:t>、中标通知</w:t>
      </w:r>
      <w:bookmarkEnd w:id="416"/>
      <w:bookmarkEnd w:id="417"/>
      <w:bookmarkEnd w:id="418"/>
      <w:bookmarkEnd w:id="419"/>
      <w:bookmarkEnd w:id="420"/>
      <w:bookmarkEnd w:id="421"/>
      <w:bookmarkEnd w:id="422"/>
      <w:bookmarkEnd w:id="423"/>
      <w:bookmarkEnd w:id="424"/>
      <w:bookmarkEnd w:id="425"/>
      <w:bookmarkEnd w:id="426"/>
    </w:p>
    <w:p>
      <w:pPr>
        <w:pStyle w:val="192"/>
        <w:numPr>
          <w:ilvl w:val="0"/>
          <w:numId w:val="0"/>
        </w:numPr>
        <w:ind w:firstLine="480" w:firstLineChars="200"/>
        <w:rPr>
          <w:rFonts w:asciiTheme="minorEastAsia" w:hAnsiTheme="minorEastAsia" w:eastAsiaTheme="minorEastAsia"/>
          <w:szCs w:val="24"/>
        </w:rPr>
      </w:pPr>
      <w:r>
        <w:rPr>
          <w:rFonts w:hint="eastAsia" w:asciiTheme="minorEastAsia" w:hAnsiTheme="minorEastAsia" w:eastAsiaTheme="minorEastAsia"/>
        </w:rPr>
        <w:t>招标人以书面形式向中标人发出</w:t>
      </w:r>
      <w:r>
        <w:rPr>
          <w:rFonts w:hint="eastAsia" w:asciiTheme="minorEastAsia" w:hAnsiTheme="minorEastAsia" w:eastAsiaTheme="minorEastAsia"/>
          <w:szCs w:val="24"/>
        </w:rPr>
        <w:t>《中标通知书》，对未中标的单位，招标人无解释的义务，但将给出《招投标答谢函》以示感谢。</w:t>
      </w:r>
    </w:p>
    <w:p>
      <w:pPr>
        <w:spacing w:line="360" w:lineRule="auto"/>
        <w:jc w:val="both"/>
        <w:rPr>
          <w:rFonts w:asciiTheme="minorEastAsia" w:hAnsiTheme="minorEastAsia" w:eastAsiaTheme="minorEastAsia"/>
          <w:b/>
          <w:lang w:eastAsia="zh-CN"/>
        </w:rPr>
      </w:pPr>
      <w:bookmarkStart w:id="427" w:name="_Toc294124199"/>
      <w:bookmarkStart w:id="428" w:name="_Toc152045570"/>
      <w:bookmarkStart w:id="429" w:name="_Toc24207"/>
      <w:bookmarkStart w:id="430" w:name="_Toc179632588"/>
      <w:bookmarkStart w:id="431" w:name="_Toc287015597"/>
      <w:bookmarkStart w:id="432" w:name="_Toc10308"/>
      <w:bookmarkStart w:id="433" w:name="_Toc144974538"/>
      <w:bookmarkStart w:id="434" w:name="_Toc286929470"/>
      <w:bookmarkStart w:id="435" w:name="_Toc325705479"/>
      <w:bookmarkStart w:id="436" w:name="_Toc11096"/>
      <w:bookmarkStart w:id="437" w:name="_Toc152042346"/>
      <w:r>
        <w:rPr>
          <w:rFonts w:asciiTheme="minorEastAsia" w:hAnsiTheme="minorEastAsia" w:eastAsiaTheme="minorEastAsia"/>
          <w:b/>
          <w:lang w:eastAsia="zh-CN"/>
        </w:rPr>
        <w:t>3</w:t>
      </w:r>
      <w:r>
        <w:rPr>
          <w:rFonts w:hint="eastAsia" w:asciiTheme="minorEastAsia" w:hAnsiTheme="minorEastAsia" w:eastAsiaTheme="minorEastAsia"/>
          <w:b/>
          <w:lang w:eastAsia="zh-CN"/>
        </w:rPr>
        <w:t>、签订合同</w:t>
      </w:r>
      <w:bookmarkEnd w:id="427"/>
      <w:bookmarkEnd w:id="428"/>
      <w:bookmarkEnd w:id="429"/>
      <w:bookmarkEnd w:id="430"/>
      <w:bookmarkEnd w:id="431"/>
      <w:bookmarkEnd w:id="432"/>
      <w:bookmarkEnd w:id="433"/>
      <w:bookmarkEnd w:id="434"/>
      <w:bookmarkEnd w:id="435"/>
      <w:bookmarkEnd w:id="436"/>
      <w:bookmarkEnd w:id="437"/>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招标人和中标人应当自中标通知书发出之日起</w:t>
      </w:r>
      <w:r>
        <w:rPr>
          <w:rFonts w:hint="eastAsia" w:asciiTheme="minorEastAsia" w:hAnsiTheme="minorEastAsia" w:eastAsiaTheme="minorEastAsia"/>
          <w:lang w:val="en-US" w:eastAsia="zh-CN"/>
        </w:rPr>
        <w:t>15</w:t>
      </w:r>
      <w:r>
        <w:rPr>
          <w:rFonts w:hint="eastAsia" w:asciiTheme="minorEastAsia" w:hAnsiTheme="minorEastAsia" w:eastAsiaTheme="minorEastAsia"/>
          <w:lang w:eastAsia="zh-CN"/>
        </w:rPr>
        <w:t xml:space="preserve">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pStyle w:val="5"/>
        <w:spacing w:before="0" w:after="0"/>
        <w:rPr>
          <w:rFonts w:asciiTheme="minorEastAsia" w:hAnsiTheme="minorEastAsia" w:eastAsiaTheme="minorEastAsia"/>
          <w:sz w:val="28"/>
          <w:lang w:eastAsia="zh-CN"/>
        </w:rPr>
      </w:pPr>
      <w:bookmarkStart w:id="438" w:name="_Toc363561418"/>
      <w:bookmarkStart w:id="439" w:name="_Toc179632589"/>
      <w:bookmarkStart w:id="440" w:name="_Toc152045571"/>
      <w:bookmarkStart w:id="441" w:name="_Toc12883"/>
      <w:bookmarkStart w:id="442" w:name="_Toc294124200"/>
      <w:bookmarkStart w:id="443" w:name="_Toc19403"/>
      <w:bookmarkStart w:id="444" w:name="_Toc15956"/>
      <w:bookmarkStart w:id="445" w:name="_Toc7712"/>
      <w:bookmarkStart w:id="446" w:name="_Toc152042347"/>
      <w:bookmarkStart w:id="447" w:name="_Toc144974539"/>
      <w:r>
        <w:rPr>
          <w:rFonts w:hint="eastAsia" w:asciiTheme="minorEastAsia" w:hAnsiTheme="minorEastAsia" w:eastAsiaTheme="minorEastAsia"/>
          <w:sz w:val="28"/>
          <w:lang w:eastAsia="zh-CN"/>
        </w:rPr>
        <w:t>八、重新招标</w:t>
      </w:r>
      <w:bookmarkEnd w:id="438"/>
      <w:bookmarkEnd w:id="439"/>
      <w:bookmarkEnd w:id="440"/>
      <w:bookmarkEnd w:id="441"/>
      <w:bookmarkEnd w:id="442"/>
      <w:bookmarkEnd w:id="443"/>
      <w:bookmarkEnd w:id="444"/>
      <w:bookmarkEnd w:id="445"/>
      <w:bookmarkEnd w:id="446"/>
      <w:bookmarkEnd w:id="447"/>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有下列情形之一的，招标人将重新招标：</w:t>
      </w:r>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（1）投标截止时间止，投标人少于3个的；</w:t>
      </w:r>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（2）经评标委员会评审后否决所有投标或有效投标单位少于3个的。</w:t>
      </w:r>
    </w:p>
    <w:p>
      <w:pPr>
        <w:pStyle w:val="5"/>
        <w:spacing w:before="0" w:after="0"/>
        <w:rPr>
          <w:rFonts w:asciiTheme="minorEastAsia" w:hAnsiTheme="minorEastAsia" w:eastAsiaTheme="minorEastAsia"/>
          <w:sz w:val="28"/>
          <w:lang w:eastAsia="zh-CN"/>
        </w:rPr>
      </w:pPr>
      <w:bookmarkStart w:id="448" w:name="_Toc14160"/>
      <w:bookmarkStart w:id="449" w:name="_Toc179632592"/>
      <w:bookmarkStart w:id="450" w:name="_Toc152042350"/>
      <w:bookmarkStart w:id="451" w:name="_Toc152045574"/>
      <w:bookmarkStart w:id="452" w:name="_Toc9179"/>
      <w:bookmarkStart w:id="453" w:name="_Toc32299"/>
      <w:bookmarkStart w:id="454" w:name="_Toc144974542"/>
      <w:bookmarkStart w:id="455" w:name="_Toc32259"/>
      <w:bookmarkStart w:id="456" w:name="_Toc363561419"/>
      <w:bookmarkStart w:id="457" w:name="_Toc294124203"/>
      <w:r>
        <w:rPr>
          <w:rFonts w:hint="eastAsia" w:asciiTheme="minorEastAsia" w:hAnsiTheme="minorEastAsia" w:eastAsiaTheme="minorEastAsia"/>
          <w:sz w:val="28"/>
          <w:lang w:eastAsia="zh-CN"/>
        </w:rPr>
        <w:t>九、纪律和监督</w:t>
      </w:r>
      <w:bookmarkEnd w:id="448"/>
      <w:bookmarkEnd w:id="449"/>
      <w:bookmarkEnd w:id="450"/>
      <w:bookmarkEnd w:id="451"/>
      <w:bookmarkEnd w:id="452"/>
      <w:bookmarkEnd w:id="453"/>
      <w:bookmarkEnd w:id="454"/>
      <w:bookmarkEnd w:id="455"/>
      <w:bookmarkEnd w:id="456"/>
      <w:bookmarkEnd w:id="457"/>
    </w:p>
    <w:p>
      <w:pPr>
        <w:spacing w:line="360" w:lineRule="auto"/>
        <w:jc w:val="both"/>
        <w:rPr>
          <w:rFonts w:asciiTheme="minorEastAsia" w:hAnsiTheme="minorEastAsia" w:eastAsiaTheme="minorEastAsia"/>
          <w:b/>
          <w:lang w:eastAsia="zh-CN"/>
        </w:rPr>
      </w:pPr>
      <w:bookmarkStart w:id="458" w:name="_Toc286929475"/>
      <w:bookmarkStart w:id="459" w:name="_Toc16282"/>
      <w:bookmarkStart w:id="460" w:name="_Toc287015602"/>
      <w:bookmarkStart w:id="461" w:name="_Toc152042351"/>
      <w:bookmarkStart w:id="462" w:name="_Toc16484"/>
      <w:bookmarkStart w:id="463" w:name="_Toc179632593"/>
      <w:bookmarkStart w:id="464" w:name="_Toc152045575"/>
      <w:bookmarkStart w:id="465" w:name="_Toc11304"/>
      <w:bookmarkStart w:id="466" w:name="_Toc294124204"/>
      <w:bookmarkStart w:id="467" w:name="_Toc325705484"/>
      <w:bookmarkStart w:id="468" w:name="_Toc144974543"/>
      <w:r>
        <w:rPr>
          <w:rFonts w:asciiTheme="minorEastAsia" w:hAnsiTheme="minorEastAsia" w:eastAsiaTheme="minorEastAsia"/>
          <w:b/>
          <w:lang w:eastAsia="zh-CN"/>
        </w:rPr>
        <w:t>1</w:t>
      </w:r>
      <w:r>
        <w:rPr>
          <w:rFonts w:hint="eastAsia" w:asciiTheme="minorEastAsia" w:hAnsiTheme="minorEastAsia" w:eastAsiaTheme="minorEastAsia"/>
          <w:b/>
          <w:lang w:eastAsia="zh-CN"/>
        </w:rPr>
        <w:t>、对招标人的纪律要求</w:t>
      </w:r>
      <w:bookmarkEnd w:id="458"/>
      <w:bookmarkEnd w:id="459"/>
      <w:bookmarkEnd w:id="460"/>
      <w:bookmarkEnd w:id="461"/>
      <w:bookmarkEnd w:id="462"/>
      <w:bookmarkEnd w:id="463"/>
      <w:bookmarkEnd w:id="464"/>
      <w:bookmarkEnd w:id="465"/>
      <w:bookmarkEnd w:id="466"/>
      <w:bookmarkEnd w:id="467"/>
      <w:bookmarkEnd w:id="468"/>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招标人不得泄漏招标投标活动中应当保密的情况和资料，不得与投标人串通损害国家利益、社会公共利益或者他人合法权益。</w:t>
      </w:r>
    </w:p>
    <w:p>
      <w:pPr>
        <w:spacing w:line="360" w:lineRule="auto"/>
        <w:jc w:val="both"/>
        <w:rPr>
          <w:rFonts w:asciiTheme="minorEastAsia" w:hAnsiTheme="minorEastAsia" w:eastAsiaTheme="minorEastAsia"/>
          <w:b/>
          <w:lang w:eastAsia="zh-CN"/>
        </w:rPr>
      </w:pPr>
      <w:bookmarkStart w:id="469" w:name="_Toc31069"/>
      <w:bookmarkStart w:id="470" w:name="_Toc152045576"/>
      <w:bookmarkStart w:id="471" w:name="_Toc179632594"/>
      <w:bookmarkStart w:id="472" w:name="_Toc286929476"/>
      <w:bookmarkStart w:id="473" w:name="_Toc287015603"/>
      <w:bookmarkStart w:id="474" w:name="_Toc294124205"/>
      <w:bookmarkStart w:id="475" w:name="_Toc144974544"/>
      <w:bookmarkStart w:id="476" w:name="_Toc2427"/>
      <w:bookmarkStart w:id="477" w:name="_Toc152042352"/>
      <w:bookmarkStart w:id="478" w:name="_Toc325705485"/>
      <w:bookmarkStart w:id="479" w:name="_Toc2232"/>
      <w:r>
        <w:rPr>
          <w:rFonts w:asciiTheme="minorEastAsia" w:hAnsiTheme="minorEastAsia" w:eastAsiaTheme="minorEastAsia"/>
          <w:b/>
          <w:lang w:eastAsia="zh-CN"/>
        </w:rPr>
        <w:t>2</w:t>
      </w:r>
      <w:r>
        <w:rPr>
          <w:rFonts w:hint="eastAsia" w:asciiTheme="minorEastAsia" w:hAnsiTheme="minorEastAsia" w:eastAsiaTheme="minorEastAsia"/>
          <w:b/>
          <w:lang w:eastAsia="zh-CN"/>
        </w:rPr>
        <w:t>、对投标人的纪律要求</w:t>
      </w:r>
      <w:bookmarkEnd w:id="469"/>
      <w:bookmarkEnd w:id="470"/>
      <w:bookmarkEnd w:id="471"/>
      <w:bookmarkEnd w:id="472"/>
      <w:bookmarkEnd w:id="473"/>
      <w:bookmarkEnd w:id="474"/>
      <w:bookmarkEnd w:id="475"/>
      <w:bookmarkEnd w:id="476"/>
      <w:bookmarkEnd w:id="477"/>
      <w:bookmarkEnd w:id="478"/>
      <w:bookmarkEnd w:id="479"/>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jc w:val="both"/>
        <w:rPr>
          <w:rFonts w:asciiTheme="minorEastAsia" w:hAnsiTheme="minorEastAsia" w:eastAsiaTheme="minorEastAsia"/>
          <w:b/>
          <w:lang w:eastAsia="zh-CN"/>
        </w:rPr>
      </w:pPr>
      <w:bookmarkStart w:id="480" w:name="_Toc152042353"/>
      <w:bookmarkStart w:id="481" w:name="_Toc179632595"/>
      <w:bookmarkStart w:id="482" w:name="_Toc25720"/>
      <w:bookmarkStart w:id="483" w:name="_Toc16050"/>
      <w:bookmarkStart w:id="484" w:name="_Toc144974545"/>
      <w:bookmarkStart w:id="485" w:name="_Toc325705486"/>
      <w:bookmarkStart w:id="486" w:name="_Toc286929477"/>
      <w:bookmarkStart w:id="487" w:name="_Toc152045577"/>
      <w:bookmarkStart w:id="488" w:name="_Toc287015604"/>
      <w:bookmarkStart w:id="489" w:name="_Toc294124206"/>
      <w:bookmarkStart w:id="490" w:name="_Toc20823"/>
      <w:r>
        <w:rPr>
          <w:rFonts w:asciiTheme="minorEastAsia" w:hAnsiTheme="minorEastAsia" w:eastAsiaTheme="minorEastAsia"/>
          <w:b/>
          <w:lang w:eastAsia="zh-CN"/>
        </w:rPr>
        <w:t>3</w:t>
      </w:r>
      <w:r>
        <w:rPr>
          <w:rFonts w:hint="eastAsia" w:asciiTheme="minorEastAsia" w:hAnsiTheme="minorEastAsia" w:eastAsiaTheme="minorEastAsia"/>
          <w:b/>
          <w:lang w:eastAsia="zh-CN"/>
        </w:rPr>
        <w:t>、对评标委员会成员的纪律要求</w:t>
      </w:r>
      <w:bookmarkEnd w:id="480"/>
      <w:bookmarkEnd w:id="481"/>
      <w:bookmarkEnd w:id="482"/>
      <w:bookmarkEnd w:id="483"/>
      <w:bookmarkEnd w:id="484"/>
      <w:bookmarkEnd w:id="485"/>
      <w:bookmarkEnd w:id="486"/>
      <w:bookmarkEnd w:id="487"/>
      <w:bookmarkEnd w:id="488"/>
      <w:bookmarkEnd w:id="489"/>
      <w:bookmarkEnd w:id="490"/>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pPr>
        <w:spacing w:line="360" w:lineRule="auto"/>
        <w:jc w:val="both"/>
        <w:rPr>
          <w:rFonts w:asciiTheme="minorEastAsia" w:hAnsiTheme="minorEastAsia" w:eastAsiaTheme="minorEastAsia"/>
          <w:b/>
          <w:lang w:eastAsia="zh-CN"/>
        </w:rPr>
      </w:pPr>
      <w:bookmarkStart w:id="491" w:name="_Toc21750"/>
      <w:bookmarkStart w:id="492" w:name="_Toc325705487"/>
      <w:bookmarkStart w:id="493" w:name="_Toc294124207"/>
      <w:bookmarkStart w:id="494" w:name="_Toc152042354"/>
      <w:bookmarkStart w:id="495" w:name="_Toc31764"/>
      <w:bookmarkStart w:id="496" w:name="_Toc26921"/>
      <w:bookmarkStart w:id="497" w:name="_Toc286929478"/>
      <w:bookmarkStart w:id="498" w:name="_Toc287015605"/>
      <w:bookmarkStart w:id="499" w:name="_Toc179632596"/>
      <w:bookmarkStart w:id="500" w:name="_Toc152045578"/>
      <w:bookmarkStart w:id="501" w:name="_Toc144974546"/>
      <w:r>
        <w:rPr>
          <w:rFonts w:asciiTheme="minorEastAsia" w:hAnsiTheme="minorEastAsia" w:eastAsiaTheme="minorEastAsia"/>
          <w:b/>
          <w:lang w:eastAsia="zh-CN"/>
        </w:rPr>
        <w:t>4</w:t>
      </w:r>
      <w:r>
        <w:rPr>
          <w:rFonts w:hint="eastAsia" w:asciiTheme="minorEastAsia" w:hAnsiTheme="minorEastAsia" w:eastAsiaTheme="minorEastAsia"/>
          <w:b/>
          <w:lang w:eastAsia="zh-CN"/>
        </w:rPr>
        <w:t>、对与评标活动有关的工作人员的纪律要求</w:t>
      </w:r>
      <w:bookmarkEnd w:id="491"/>
      <w:bookmarkEnd w:id="492"/>
      <w:bookmarkEnd w:id="493"/>
      <w:bookmarkEnd w:id="494"/>
      <w:bookmarkEnd w:id="495"/>
      <w:bookmarkEnd w:id="496"/>
      <w:bookmarkEnd w:id="497"/>
      <w:bookmarkEnd w:id="498"/>
      <w:bookmarkEnd w:id="499"/>
      <w:bookmarkEnd w:id="500"/>
    </w:p>
    <w:p>
      <w:pPr>
        <w:spacing w:line="360" w:lineRule="auto"/>
        <w:ind w:firstLine="480" w:firstLineChars="200"/>
        <w:rPr>
          <w:rFonts w:asciiTheme="minorEastAsia" w:hAnsiTheme="minorEastAsia" w:eastAsiaTheme="minorEastAsia"/>
          <w:lang w:eastAsia="zh-CN"/>
        </w:rPr>
      </w:pPr>
      <w:bookmarkStart w:id="502" w:name="_Toc152042355"/>
      <w:r>
        <w:rPr>
          <w:rFonts w:hint="eastAsia" w:asciiTheme="minorEastAsia" w:hAnsiTheme="minorEastAsia" w:eastAsiaTheme="minorEastAsia"/>
          <w:lang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02"/>
    </w:p>
    <w:bookmarkEnd w:id="501"/>
    <w:p>
      <w:pPr>
        <w:pStyle w:val="5"/>
        <w:spacing w:before="0" w:after="0"/>
        <w:rPr>
          <w:rFonts w:asciiTheme="minorEastAsia" w:hAnsiTheme="minorEastAsia" w:eastAsiaTheme="minorEastAsia"/>
          <w:lang w:eastAsia="zh-CN"/>
        </w:rPr>
      </w:pPr>
      <w:bookmarkStart w:id="503" w:name="_Toc1557"/>
      <w:bookmarkStart w:id="504" w:name="_Toc294124210"/>
      <w:r>
        <w:rPr>
          <w:rFonts w:hint="eastAsia" w:asciiTheme="minorEastAsia" w:hAnsiTheme="minorEastAsia" w:eastAsiaTheme="minorEastAsia"/>
          <w:sz w:val="28"/>
          <w:lang w:eastAsia="zh-CN"/>
        </w:rPr>
        <w:t>十、中标人瑕疵滞后发现的处理原则</w:t>
      </w:r>
      <w:bookmarkEnd w:id="503"/>
    </w:p>
    <w:p>
      <w:pPr>
        <w:pStyle w:val="18"/>
        <w:spacing w:line="360" w:lineRule="auto"/>
        <w:ind w:firstLine="480" w:firstLineChars="200"/>
        <w:jc w:val="left"/>
        <w:rPr>
          <w:rFonts w:cs="Times New Roman" w:asciiTheme="minorEastAsia" w:hAnsiTheme="minorEastAsia" w:eastAsiaTheme="minorEastAsia"/>
          <w:kern w:val="0"/>
          <w:sz w:val="24"/>
          <w:szCs w:val="24"/>
          <w:lang w:bidi="en-US"/>
        </w:rPr>
      </w:pPr>
      <w:r>
        <w:rPr>
          <w:rFonts w:hint="eastAsia" w:cs="Times New Roman" w:asciiTheme="minorEastAsia" w:hAnsiTheme="minorEastAsia" w:eastAsiaTheme="minorEastAsia"/>
          <w:kern w:val="0"/>
          <w:sz w:val="24"/>
          <w:szCs w:val="24"/>
          <w:lang w:bidi="en-US"/>
        </w:rPr>
        <w:t>无论基于何种原因，各项本应作为拒绝处理的情形即便未被及时发现而使该中标人通过了资格审核、初评、现场复审、终评或其他所有相关程序，包括已签订合同的情形，招标人有权拒绝或取消中标人资格，一旦中标人被拒绝或该中标人此前的评议结果被取消，相关的一切损失均由该中标人承担。</w:t>
      </w:r>
    </w:p>
    <w:bookmarkEnd w:id="504"/>
    <w:p>
      <w:pPr>
        <w:pStyle w:val="4"/>
        <w:spacing w:before="0" w:after="0"/>
        <w:jc w:val="center"/>
        <w:rPr>
          <w:rFonts w:asciiTheme="minorEastAsia" w:hAnsiTheme="minorEastAsia" w:eastAsiaTheme="minorEastAsia"/>
          <w:i w:val="0"/>
          <w:lang w:eastAsia="zh-CN"/>
        </w:rPr>
      </w:pPr>
      <w:bookmarkStart w:id="505" w:name="_Toc294124211"/>
      <w:bookmarkStart w:id="506" w:name="_Toc21672"/>
      <w:bookmarkStart w:id="507" w:name="_Toc3712"/>
      <w:bookmarkStart w:id="508" w:name="_Toc30983"/>
      <w:bookmarkStart w:id="509" w:name="_Toc13325"/>
      <w:bookmarkStart w:id="510" w:name="_Toc363561421"/>
      <w:r>
        <w:rPr>
          <w:rFonts w:hint="eastAsia" w:asciiTheme="minorEastAsia" w:hAnsiTheme="minorEastAsia" w:eastAsiaTheme="minorEastAsia"/>
          <w:i w:val="0"/>
          <w:lang w:eastAsia="zh-CN"/>
        </w:rPr>
        <w:t>第三章 评标办法（综合评估法）</w:t>
      </w:r>
      <w:bookmarkEnd w:id="505"/>
      <w:bookmarkEnd w:id="506"/>
      <w:bookmarkEnd w:id="507"/>
      <w:bookmarkEnd w:id="508"/>
      <w:bookmarkEnd w:id="509"/>
      <w:bookmarkEnd w:id="510"/>
    </w:p>
    <w:p>
      <w:pPr>
        <w:pStyle w:val="5"/>
        <w:spacing w:before="0" w:after="0"/>
        <w:rPr>
          <w:rFonts w:asciiTheme="minorEastAsia" w:hAnsiTheme="minorEastAsia" w:eastAsiaTheme="minorEastAsia"/>
          <w:sz w:val="28"/>
          <w:lang w:eastAsia="zh-CN"/>
        </w:rPr>
      </w:pPr>
      <w:bookmarkStart w:id="511" w:name="_评标办法前附表"/>
      <w:bookmarkEnd w:id="511"/>
      <w:bookmarkStart w:id="512" w:name="_Toc16412"/>
      <w:bookmarkStart w:id="513" w:name="_Toc22451"/>
      <w:bookmarkStart w:id="514" w:name="_Toc363561424"/>
      <w:bookmarkStart w:id="515" w:name="_Toc179632618"/>
      <w:bookmarkStart w:id="516" w:name="_Toc144974567"/>
      <w:bookmarkStart w:id="517" w:name="_Toc152042377"/>
      <w:bookmarkStart w:id="518" w:name="_Toc152045600"/>
      <w:r>
        <w:rPr>
          <w:rFonts w:hint="eastAsia" w:asciiTheme="minorEastAsia" w:hAnsiTheme="minorEastAsia" w:eastAsiaTheme="minorEastAsia"/>
          <w:sz w:val="28"/>
          <w:lang w:eastAsia="zh-CN"/>
        </w:rPr>
        <w:t>一、评标办法</w:t>
      </w:r>
      <w:bookmarkEnd w:id="512"/>
      <w:bookmarkEnd w:id="513"/>
      <w:bookmarkEnd w:id="514"/>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评标委员会对满足招标文件实质性要求的投标文件，按照规定的评分标准进行评审。</w:t>
      </w:r>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投标文件设计方案、材料部件性能参数、施工组织设计方案、担保、投标报价考虑。</w:t>
      </w:r>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根据汇总得分，由高到低推荐中标候选人，综合评分相等时，以投标报价低的优先；投标报价也相等的，由招标人自行确定排序。</w:t>
      </w:r>
    </w:p>
    <w:bookmarkEnd w:id="515"/>
    <w:bookmarkEnd w:id="516"/>
    <w:bookmarkEnd w:id="517"/>
    <w:bookmarkEnd w:id="518"/>
    <w:p>
      <w:pPr>
        <w:pStyle w:val="5"/>
        <w:spacing w:before="0" w:after="0"/>
        <w:rPr>
          <w:rFonts w:asciiTheme="minorEastAsia" w:hAnsiTheme="minorEastAsia" w:eastAsiaTheme="minorEastAsia"/>
          <w:sz w:val="28"/>
          <w:lang w:eastAsia="zh-CN"/>
        </w:rPr>
      </w:pPr>
      <w:bookmarkStart w:id="519" w:name="_Toc9987"/>
      <w:bookmarkStart w:id="520" w:name="_Toc152045601"/>
      <w:bookmarkStart w:id="521" w:name="_Toc23724"/>
      <w:bookmarkStart w:id="522" w:name="_Toc179632619"/>
      <w:bookmarkStart w:id="523" w:name="_Toc152042378"/>
      <w:bookmarkStart w:id="524" w:name="_Toc30310"/>
      <w:bookmarkStart w:id="525" w:name="_Toc144974568"/>
      <w:bookmarkStart w:id="526" w:name="_Toc25650"/>
      <w:bookmarkStart w:id="527" w:name="_Toc4968"/>
      <w:r>
        <w:rPr>
          <w:rFonts w:hint="eastAsia" w:asciiTheme="minorEastAsia" w:hAnsiTheme="minorEastAsia" w:eastAsiaTheme="minorEastAsia"/>
          <w:sz w:val="28"/>
          <w:lang w:eastAsia="zh-CN"/>
        </w:rPr>
        <w:t>二、</w:t>
      </w:r>
      <w:bookmarkEnd w:id="519"/>
      <w:bookmarkEnd w:id="520"/>
      <w:bookmarkEnd w:id="521"/>
      <w:bookmarkEnd w:id="522"/>
      <w:bookmarkEnd w:id="523"/>
      <w:bookmarkEnd w:id="524"/>
      <w:bookmarkEnd w:id="525"/>
      <w:bookmarkEnd w:id="526"/>
      <w:bookmarkStart w:id="528" w:name="评标程序"/>
      <w:r>
        <w:rPr>
          <w:rFonts w:hint="eastAsia" w:asciiTheme="minorEastAsia" w:hAnsiTheme="minorEastAsia" w:eastAsiaTheme="minorEastAsia"/>
          <w:sz w:val="28"/>
          <w:lang w:eastAsia="zh-CN"/>
        </w:rPr>
        <w:t>废标处理</w:t>
      </w:r>
      <w:bookmarkEnd w:id="527"/>
    </w:p>
    <w:bookmarkEnd w:id="528"/>
    <w:p>
      <w:pPr>
        <w:spacing w:line="360" w:lineRule="auto"/>
        <w:rPr>
          <w:rFonts w:asciiTheme="minorEastAsia" w:hAnsiTheme="minorEastAsia" w:eastAsiaTheme="minorEastAsia"/>
          <w:b/>
          <w:lang w:eastAsia="zh-CN"/>
        </w:rPr>
      </w:pPr>
      <w:bookmarkStart w:id="529" w:name="_Toc179632623"/>
      <w:bookmarkStart w:id="530" w:name="_Toc152042382"/>
      <w:bookmarkStart w:id="531" w:name="_Toc144974572"/>
      <w:bookmarkStart w:id="532" w:name="_Toc152045605"/>
      <w:r>
        <w:rPr>
          <w:rFonts w:asciiTheme="minorEastAsia" w:hAnsiTheme="minorEastAsia" w:eastAsiaTheme="minorEastAsia"/>
          <w:b/>
          <w:lang w:eastAsia="zh-CN"/>
        </w:rPr>
        <w:t>1</w:t>
      </w:r>
      <w:r>
        <w:rPr>
          <w:rFonts w:hint="eastAsia" w:asciiTheme="minorEastAsia" w:hAnsiTheme="minorEastAsia" w:eastAsiaTheme="minorEastAsia"/>
          <w:b/>
          <w:lang w:eastAsia="zh-CN"/>
        </w:rPr>
        <w:t>、初步评审</w:t>
      </w:r>
      <w:bookmarkEnd w:id="529"/>
      <w:bookmarkEnd w:id="530"/>
      <w:bookmarkEnd w:id="531"/>
      <w:bookmarkEnd w:id="532"/>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.1</w:t>
      </w:r>
      <w:r>
        <w:rPr>
          <w:rFonts w:hint="eastAsia" w:asciiTheme="minorEastAsia" w:hAnsiTheme="minorEastAsia" w:eastAsiaTheme="minorEastAsia"/>
          <w:lang w:eastAsia="zh-CN"/>
        </w:rPr>
        <w:t>评标委员会可以要求投标人提交资格审查文件规定的有关证明和证件的原件，以便核验。评标委员会依据规定的标准对投标文件进行初步评审。有一项不符合评审标准的，作废标处理。</w:t>
      </w:r>
    </w:p>
    <w:p>
      <w:pPr>
        <w:pStyle w:val="18"/>
        <w:spacing w:line="37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1.2若</w:t>
      </w:r>
      <w:r>
        <w:rPr>
          <w:rFonts w:hint="eastAsia" w:asciiTheme="minorEastAsia" w:hAnsiTheme="minorEastAsia" w:eastAsiaTheme="minorEastAsia"/>
          <w:sz w:val="24"/>
          <w:szCs w:val="24"/>
          <w:lang w:val="en-US" w:eastAsia="zh-CN"/>
        </w:rPr>
        <w:t>评标委员会</w:t>
      </w:r>
      <w:r>
        <w:rPr>
          <w:rFonts w:asciiTheme="minorEastAsia" w:hAnsiTheme="minorEastAsia" w:eastAsiaTheme="minorEastAsia"/>
          <w:sz w:val="24"/>
          <w:szCs w:val="24"/>
        </w:rPr>
        <w:t>评定投标人方案严重不符合要求的作为废标处理</w:t>
      </w:r>
      <w:r>
        <w:rPr>
          <w:rFonts w:hint="eastAsia" w:asciiTheme="minorEastAsia" w:hAnsiTheme="minorEastAsia" w:eastAsiaTheme="minorEastAsia"/>
          <w:sz w:val="24"/>
          <w:szCs w:val="24"/>
        </w:rPr>
        <w:t>。</w:t>
      </w:r>
    </w:p>
    <w:p>
      <w:pPr>
        <w:pStyle w:val="18"/>
        <w:spacing w:line="37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3不能提供财务担保说明的作为废标处理</w:t>
      </w:r>
    </w:p>
    <w:p>
      <w:pPr>
        <w:spacing w:line="360" w:lineRule="auto"/>
        <w:rPr>
          <w:rFonts w:asciiTheme="minorEastAsia" w:hAnsiTheme="minorEastAsia" w:eastAsiaTheme="minorEastAsia"/>
          <w:b/>
          <w:lang w:eastAsia="zh-CN"/>
        </w:rPr>
      </w:pPr>
      <w:r>
        <w:rPr>
          <w:rFonts w:asciiTheme="minorEastAsia" w:hAnsiTheme="minorEastAsia" w:eastAsiaTheme="minorEastAsia"/>
          <w:b/>
          <w:lang w:eastAsia="zh-CN"/>
        </w:rPr>
        <w:t>2</w:t>
      </w:r>
      <w:r>
        <w:rPr>
          <w:rFonts w:hint="eastAsia" w:asciiTheme="minorEastAsia" w:hAnsiTheme="minorEastAsia" w:eastAsiaTheme="minorEastAsia"/>
          <w:b/>
          <w:lang w:eastAsia="zh-CN"/>
        </w:rPr>
        <w:t>、投标人有以下情形之一的，其投标作废标处理：</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1.1</w:t>
      </w:r>
      <w:r>
        <w:rPr>
          <w:rFonts w:hint="eastAsia" w:asciiTheme="minorEastAsia" w:hAnsiTheme="minorEastAsia" w:eastAsiaTheme="minorEastAsia"/>
          <w:lang w:eastAsia="zh-CN"/>
        </w:rPr>
        <w:t>有串通投标或弄虚作假或其他违法行为的，详下：</w:t>
      </w:r>
    </w:p>
    <w:p>
      <w:pPr>
        <w:spacing w:line="360" w:lineRule="auto"/>
        <w:ind w:left="247" w:leftChars="103" w:firstLine="710" w:firstLineChars="296"/>
        <w:rPr>
          <w:rFonts w:asciiTheme="minorEastAsia" w:hAnsiTheme="minorEastAsia" w:eastAsiaTheme="minorEastAsia"/>
          <w:lang w:eastAsia="zh-CN"/>
        </w:rPr>
      </w:pPr>
      <w:r>
        <w:rPr>
          <w:rFonts w:hint="eastAsia" w:asciiTheme="minorEastAsia" w:hAnsiTheme="minorEastAsia" w:eastAsiaTheme="minorEastAsia"/>
          <w:lang w:eastAsia="zh-CN"/>
        </w:rPr>
        <w:t>投标人之间协商投标报价等投标文件的实质性内容；</w:t>
      </w:r>
    </w:p>
    <w:p>
      <w:pPr>
        <w:spacing w:line="360" w:lineRule="auto"/>
        <w:ind w:left="247" w:leftChars="103" w:firstLine="710" w:firstLineChars="296"/>
        <w:rPr>
          <w:rFonts w:asciiTheme="minorEastAsia" w:hAnsiTheme="minorEastAsia" w:eastAsiaTheme="minorEastAsia"/>
          <w:lang w:eastAsia="zh-CN"/>
        </w:rPr>
      </w:pPr>
      <w:r>
        <w:rPr>
          <w:rFonts w:hint="eastAsia" w:asciiTheme="minorEastAsia" w:hAnsiTheme="minorEastAsia" w:eastAsiaTheme="minorEastAsia"/>
          <w:lang w:eastAsia="zh-CN"/>
        </w:rPr>
        <w:t>投标人之间约定中标人；</w:t>
      </w:r>
    </w:p>
    <w:p>
      <w:pPr>
        <w:spacing w:line="360" w:lineRule="auto"/>
        <w:ind w:left="247" w:leftChars="103" w:firstLine="710" w:firstLineChars="296"/>
        <w:rPr>
          <w:rFonts w:asciiTheme="minorEastAsia" w:hAnsiTheme="minorEastAsia" w:eastAsiaTheme="minorEastAsia"/>
          <w:lang w:eastAsia="zh-CN"/>
        </w:rPr>
      </w:pPr>
      <w:r>
        <w:rPr>
          <w:rFonts w:hint="eastAsia" w:asciiTheme="minorEastAsia" w:hAnsiTheme="minorEastAsia" w:eastAsiaTheme="minorEastAsia"/>
          <w:lang w:eastAsia="zh-CN"/>
        </w:rPr>
        <w:t>投标人之间约定部分投标人放弃投标或者中标；</w:t>
      </w:r>
    </w:p>
    <w:p>
      <w:pPr>
        <w:spacing w:line="360" w:lineRule="auto"/>
        <w:ind w:left="247" w:leftChars="103" w:firstLine="710" w:firstLineChars="296"/>
        <w:rPr>
          <w:rFonts w:asciiTheme="minorEastAsia" w:hAnsiTheme="minorEastAsia" w:eastAsiaTheme="minorEastAsia"/>
          <w:lang w:eastAsia="zh-CN"/>
        </w:rPr>
      </w:pPr>
      <w:r>
        <w:rPr>
          <w:rFonts w:hint="eastAsia" w:asciiTheme="minorEastAsia" w:hAnsiTheme="minorEastAsia" w:eastAsiaTheme="minorEastAsia"/>
          <w:lang w:eastAsia="zh-CN"/>
        </w:rPr>
        <w:t>属于同一集团、协会、商会等组织成员的投标人按照该组织要求协同投标；</w:t>
      </w:r>
    </w:p>
    <w:p>
      <w:pPr>
        <w:spacing w:line="360" w:lineRule="auto"/>
        <w:ind w:left="247" w:leftChars="103" w:firstLine="710" w:firstLineChars="296"/>
        <w:rPr>
          <w:rFonts w:asciiTheme="minorEastAsia" w:hAnsiTheme="minorEastAsia" w:eastAsiaTheme="minorEastAsia"/>
          <w:lang w:eastAsia="zh-CN"/>
        </w:rPr>
      </w:pPr>
      <w:r>
        <w:rPr>
          <w:rFonts w:hint="eastAsia" w:asciiTheme="minorEastAsia" w:hAnsiTheme="minorEastAsia" w:eastAsiaTheme="minorEastAsia"/>
          <w:lang w:eastAsia="zh-CN"/>
        </w:rPr>
        <w:t>投标人之间为谋取中标或者排斥特定投标人而采取的其他联合行动；</w:t>
      </w:r>
    </w:p>
    <w:p>
      <w:pPr>
        <w:keepNext w:val="0"/>
        <w:keepLines w:val="0"/>
        <w:pageBreakBefore w:val="0"/>
        <w:kinsoku/>
        <w:wordWrap/>
        <w:overflowPunct/>
        <w:topLinePunct w:val="0"/>
        <w:autoSpaceDE/>
        <w:autoSpaceDN/>
        <w:bidi w:val="0"/>
        <w:adjustRightInd/>
        <w:snapToGrid/>
        <w:spacing w:line="360" w:lineRule="auto"/>
        <w:ind w:left="247" w:leftChars="103" w:firstLine="710" w:firstLineChars="296"/>
        <w:textAlignment w:val="auto"/>
        <w:rPr>
          <w:rFonts w:asciiTheme="minorEastAsia" w:hAnsiTheme="minorEastAsia" w:eastAsiaTheme="minorEastAsia"/>
          <w:lang w:eastAsia="zh-CN"/>
        </w:rPr>
      </w:pPr>
      <w:r>
        <w:rPr>
          <w:rFonts w:hint="eastAsia" w:asciiTheme="minorEastAsia" w:hAnsiTheme="minorEastAsia" w:eastAsiaTheme="minorEastAsia"/>
          <w:lang w:eastAsia="zh-CN"/>
        </w:rPr>
        <w:t>不同投标人的投标文件由同一单位或者个人编制；</w:t>
      </w:r>
    </w:p>
    <w:p>
      <w:pPr>
        <w:keepNext w:val="0"/>
        <w:keepLines w:val="0"/>
        <w:pageBreakBefore w:val="0"/>
        <w:kinsoku/>
        <w:wordWrap/>
        <w:overflowPunct/>
        <w:topLinePunct w:val="0"/>
        <w:autoSpaceDE/>
        <w:autoSpaceDN/>
        <w:bidi w:val="0"/>
        <w:adjustRightInd/>
        <w:snapToGrid/>
        <w:spacing w:line="360" w:lineRule="auto"/>
        <w:ind w:left="247" w:leftChars="103" w:firstLine="710" w:firstLineChars="296"/>
        <w:textAlignment w:val="auto"/>
        <w:rPr>
          <w:rFonts w:asciiTheme="minorEastAsia" w:hAnsiTheme="minorEastAsia" w:eastAsiaTheme="minorEastAsia"/>
          <w:lang w:eastAsia="zh-CN"/>
        </w:rPr>
      </w:pPr>
      <w:r>
        <w:rPr>
          <w:rFonts w:hint="eastAsia" w:asciiTheme="minorEastAsia" w:hAnsiTheme="minorEastAsia" w:eastAsiaTheme="minorEastAsia"/>
          <w:lang w:eastAsia="zh-CN"/>
        </w:rPr>
        <w:t>不同投标人委托同一单位或者个人办理投标事宜；</w:t>
      </w:r>
    </w:p>
    <w:p>
      <w:pPr>
        <w:keepNext w:val="0"/>
        <w:keepLines w:val="0"/>
        <w:pageBreakBefore w:val="0"/>
        <w:kinsoku/>
        <w:wordWrap/>
        <w:overflowPunct/>
        <w:topLinePunct w:val="0"/>
        <w:autoSpaceDE/>
        <w:autoSpaceDN/>
        <w:bidi w:val="0"/>
        <w:adjustRightInd/>
        <w:snapToGrid/>
        <w:spacing w:line="360" w:lineRule="auto"/>
        <w:ind w:left="247" w:leftChars="103" w:firstLine="710" w:firstLineChars="296"/>
        <w:textAlignment w:val="auto"/>
        <w:rPr>
          <w:rFonts w:asciiTheme="minorEastAsia" w:hAnsiTheme="minorEastAsia" w:eastAsiaTheme="minorEastAsia"/>
          <w:lang w:eastAsia="zh-CN"/>
        </w:rPr>
      </w:pPr>
      <w:r>
        <w:rPr>
          <w:rFonts w:hint="eastAsia" w:asciiTheme="minorEastAsia" w:hAnsiTheme="minorEastAsia" w:eastAsiaTheme="minorEastAsia"/>
          <w:lang w:eastAsia="zh-CN"/>
        </w:rPr>
        <w:t>不同投标人的投标文件载明的项目管理成员为同一人；</w:t>
      </w:r>
    </w:p>
    <w:p>
      <w:pPr>
        <w:pStyle w:val="18"/>
        <w:keepNext w:val="0"/>
        <w:keepLines w:val="0"/>
        <w:pageBreakBefore w:val="0"/>
        <w:kinsoku/>
        <w:wordWrap/>
        <w:overflowPunct/>
        <w:topLinePunct w:val="0"/>
        <w:autoSpaceDE/>
        <w:autoSpaceDN/>
        <w:bidi w:val="0"/>
        <w:adjustRightInd/>
        <w:snapToGrid/>
        <w:spacing w:line="360" w:lineRule="auto"/>
        <w:ind w:firstLine="960" w:firstLineChars="400"/>
        <w:textAlignment w:val="auto"/>
        <w:rPr>
          <w:rFonts w:cs="Times New Roman" w:asciiTheme="minorEastAsia" w:hAnsiTheme="minorEastAsia" w:eastAsiaTheme="minorEastAsia"/>
          <w:kern w:val="0"/>
          <w:sz w:val="24"/>
          <w:szCs w:val="24"/>
          <w:lang w:bidi="en-US"/>
        </w:rPr>
      </w:pPr>
      <w:r>
        <w:rPr>
          <w:rFonts w:hint="eastAsia" w:cs="Times New Roman" w:asciiTheme="minorEastAsia" w:hAnsiTheme="minorEastAsia" w:eastAsiaTheme="minorEastAsia"/>
          <w:kern w:val="0"/>
          <w:sz w:val="24"/>
          <w:szCs w:val="24"/>
          <w:lang w:bidi="en-US"/>
        </w:rPr>
        <w:t>投标人负责人为同一人或存在管理关系的；</w:t>
      </w:r>
    </w:p>
    <w:p>
      <w:pPr>
        <w:pStyle w:val="18"/>
        <w:keepNext w:val="0"/>
        <w:keepLines w:val="0"/>
        <w:pageBreakBefore w:val="0"/>
        <w:kinsoku/>
        <w:wordWrap/>
        <w:overflowPunct/>
        <w:topLinePunct w:val="0"/>
        <w:autoSpaceDE/>
        <w:autoSpaceDN/>
        <w:bidi w:val="0"/>
        <w:adjustRightInd/>
        <w:snapToGrid/>
        <w:spacing w:line="360" w:lineRule="auto"/>
        <w:ind w:firstLine="960" w:firstLineChars="400"/>
        <w:textAlignment w:val="auto"/>
        <w:rPr>
          <w:rFonts w:asciiTheme="minorEastAsia" w:hAnsiTheme="minorEastAsia" w:eastAsiaTheme="minorEastAsia"/>
        </w:rPr>
      </w:pPr>
      <w:r>
        <w:rPr>
          <w:rFonts w:hint="eastAsia" w:cs="Times New Roman" w:asciiTheme="minorEastAsia" w:hAnsiTheme="minorEastAsia" w:eastAsiaTheme="minorEastAsia"/>
          <w:kern w:val="0"/>
          <w:sz w:val="24"/>
          <w:szCs w:val="24"/>
          <w:lang w:bidi="en-US"/>
        </w:rPr>
        <w:t>投标人被举报、检举，并经招标人查实无误的；</w:t>
      </w:r>
    </w:p>
    <w:p>
      <w:pPr>
        <w:keepNext w:val="0"/>
        <w:keepLines w:val="0"/>
        <w:pageBreakBefore w:val="0"/>
        <w:kinsoku/>
        <w:wordWrap/>
        <w:overflowPunct/>
        <w:topLinePunct w:val="0"/>
        <w:autoSpaceDE/>
        <w:autoSpaceDN/>
        <w:bidi w:val="0"/>
        <w:adjustRightInd/>
        <w:snapToGrid/>
        <w:spacing w:line="360" w:lineRule="auto"/>
        <w:ind w:left="473" w:leftChars="197" w:firstLine="484" w:firstLineChars="202"/>
        <w:textAlignment w:val="auto"/>
        <w:rPr>
          <w:rFonts w:asciiTheme="minorEastAsia" w:hAnsiTheme="minorEastAsia" w:eastAsiaTheme="minorEastAsia"/>
          <w:lang w:eastAsia="zh-CN"/>
        </w:rPr>
      </w:pPr>
      <w:r>
        <w:rPr>
          <w:rFonts w:hint="eastAsia" w:asciiTheme="minorEastAsia" w:hAnsiTheme="minorEastAsia" w:eastAsiaTheme="minorEastAsia"/>
          <w:lang w:eastAsia="zh-CN"/>
        </w:rPr>
        <w:t>不同投标人聘请同一个人为其投标提供技术或者经济咨询服务的，但招标工程本身要求采用专有技术的除外；</w:t>
      </w:r>
    </w:p>
    <w:p>
      <w:pPr>
        <w:keepNext w:val="0"/>
        <w:keepLines w:val="0"/>
        <w:pageBreakBefore w:val="0"/>
        <w:kinsoku/>
        <w:wordWrap/>
        <w:overflowPunct/>
        <w:topLinePunct w:val="0"/>
        <w:autoSpaceDE/>
        <w:autoSpaceDN/>
        <w:bidi w:val="0"/>
        <w:adjustRightInd/>
        <w:snapToGrid/>
        <w:spacing w:line="360" w:lineRule="auto"/>
        <w:ind w:left="247" w:leftChars="103" w:firstLine="710" w:firstLineChars="296"/>
        <w:textAlignment w:val="auto"/>
        <w:rPr>
          <w:rFonts w:asciiTheme="minorEastAsia" w:hAnsiTheme="minorEastAsia" w:eastAsiaTheme="minorEastAsia"/>
          <w:lang w:eastAsia="zh-CN"/>
        </w:rPr>
      </w:pPr>
      <w:r>
        <w:rPr>
          <w:rFonts w:hint="eastAsia" w:asciiTheme="minorEastAsia" w:hAnsiTheme="minorEastAsia" w:eastAsiaTheme="minorEastAsia"/>
          <w:lang w:eastAsia="zh-CN"/>
        </w:rPr>
        <w:t>不同投标人的投标文件异常一致或者投标报价呈规律性差异；</w:t>
      </w:r>
    </w:p>
    <w:p>
      <w:pPr>
        <w:spacing w:line="360" w:lineRule="auto"/>
        <w:ind w:left="247" w:leftChars="103" w:firstLine="710" w:firstLineChars="296"/>
        <w:rPr>
          <w:rFonts w:asciiTheme="minorEastAsia" w:hAnsiTheme="minorEastAsia" w:eastAsiaTheme="minorEastAsia"/>
          <w:lang w:eastAsia="zh-CN"/>
        </w:rPr>
      </w:pPr>
      <w:r>
        <w:rPr>
          <w:rFonts w:hint="eastAsia" w:asciiTheme="minorEastAsia" w:hAnsiTheme="minorEastAsia" w:eastAsiaTheme="minorEastAsia"/>
          <w:lang w:eastAsia="zh-CN"/>
        </w:rPr>
        <w:t>不同投标人的投标文件错漏之处一致的；</w:t>
      </w:r>
    </w:p>
    <w:p>
      <w:pPr>
        <w:spacing w:line="360" w:lineRule="auto"/>
        <w:ind w:left="247" w:leftChars="103" w:firstLine="710" w:firstLineChars="296"/>
        <w:rPr>
          <w:rFonts w:asciiTheme="minorEastAsia" w:hAnsiTheme="minorEastAsia" w:eastAsiaTheme="minorEastAsia"/>
          <w:lang w:eastAsia="zh-CN"/>
        </w:rPr>
      </w:pPr>
      <w:r>
        <w:rPr>
          <w:rFonts w:hint="eastAsia" w:asciiTheme="minorEastAsia" w:hAnsiTheme="minorEastAsia" w:eastAsiaTheme="minorEastAsia"/>
          <w:lang w:eastAsia="zh-CN"/>
        </w:rPr>
        <w:t>不同投标人的投标文件相互混装；</w:t>
      </w:r>
    </w:p>
    <w:p>
      <w:pPr>
        <w:spacing w:line="360" w:lineRule="auto"/>
        <w:ind w:left="247" w:leftChars="103" w:firstLine="710" w:firstLineChars="296"/>
        <w:rPr>
          <w:rFonts w:asciiTheme="minorEastAsia" w:hAnsiTheme="minorEastAsia" w:eastAsiaTheme="minorEastAsia"/>
          <w:lang w:eastAsia="zh-CN"/>
        </w:rPr>
      </w:pPr>
      <w:r>
        <w:rPr>
          <w:rFonts w:hint="eastAsia" w:asciiTheme="minorEastAsia" w:hAnsiTheme="minorEastAsia" w:eastAsiaTheme="minorEastAsia"/>
          <w:lang w:eastAsia="zh-CN"/>
        </w:rPr>
        <w:t>不同投标人的投标文件由同一台电脑编制或者同一台附属设备打印；</w:t>
      </w:r>
    </w:p>
    <w:p>
      <w:pPr>
        <w:spacing w:line="360" w:lineRule="auto"/>
        <w:ind w:left="247" w:leftChars="103" w:firstLine="710" w:firstLineChars="296"/>
        <w:rPr>
          <w:rFonts w:asciiTheme="minorEastAsia" w:hAnsiTheme="minorEastAsia" w:eastAsiaTheme="minorEastAsia"/>
          <w:lang w:eastAsia="zh-CN"/>
        </w:rPr>
      </w:pPr>
      <w:r>
        <w:rPr>
          <w:rFonts w:hint="eastAsia" w:asciiTheme="minorEastAsia" w:hAnsiTheme="minorEastAsia" w:eastAsiaTheme="minorEastAsia"/>
          <w:lang w:eastAsia="zh-CN"/>
        </w:rPr>
        <w:t>不同投标人的投标保证金从同一单位或者个人的账户转出；</w:t>
      </w:r>
    </w:p>
    <w:p>
      <w:pPr>
        <w:spacing w:line="360" w:lineRule="auto"/>
        <w:ind w:left="247" w:leftChars="103" w:firstLine="710" w:firstLineChars="296"/>
        <w:rPr>
          <w:rFonts w:asciiTheme="minorEastAsia" w:hAnsiTheme="minorEastAsia" w:eastAsiaTheme="minorEastAsia"/>
          <w:lang w:eastAsia="zh-CN"/>
        </w:rPr>
      </w:pPr>
      <w:r>
        <w:rPr>
          <w:rFonts w:hint="eastAsia" w:asciiTheme="minorEastAsia" w:hAnsiTheme="minorEastAsia" w:eastAsiaTheme="minorEastAsia"/>
          <w:lang w:eastAsia="zh-CN"/>
        </w:rPr>
        <w:t>不同投标人使用同一个人或者企业资金交纳投标保证金或者投标保函的反担保的；</w:t>
      </w:r>
    </w:p>
    <w:p>
      <w:pPr>
        <w:spacing w:line="360" w:lineRule="auto"/>
        <w:ind w:left="247" w:leftChars="103" w:firstLine="710" w:firstLineChars="296"/>
        <w:rPr>
          <w:rFonts w:asciiTheme="minorEastAsia" w:hAnsiTheme="minorEastAsia" w:eastAsiaTheme="minorEastAsia"/>
          <w:lang w:eastAsia="zh-CN"/>
        </w:rPr>
      </w:pPr>
      <w:r>
        <w:rPr>
          <w:rFonts w:hint="eastAsia" w:asciiTheme="minorEastAsia" w:hAnsiTheme="minorEastAsia" w:eastAsiaTheme="minorEastAsia"/>
          <w:lang w:eastAsia="zh-CN"/>
        </w:rPr>
        <w:t>使用伪造、变造的许可证件；</w:t>
      </w:r>
    </w:p>
    <w:p>
      <w:pPr>
        <w:spacing w:line="360" w:lineRule="auto"/>
        <w:ind w:left="247" w:leftChars="103" w:firstLine="710" w:firstLineChars="296"/>
        <w:rPr>
          <w:rFonts w:asciiTheme="minorEastAsia" w:hAnsiTheme="minorEastAsia" w:eastAsiaTheme="minorEastAsia"/>
          <w:lang w:eastAsia="zh-CN"/>
        </w:rPr>
      </w:pPr>
      <w:r>
        <w:rPr>
          <w:rFonts w:hint="eastAsia" w:asciiTheme="minorEastAsia" w:hAnsiTheme="minorEastAsia" w:eastAsiaTheme="minorEastAsia"/>
          <w:lang w:eastAsia="zh-CN"/>
        </w:rPr>
        <w:t>提供虚假的财务状况或者业绩；</w:t>
      </w:r>
    </w:p>
    <w:p>
      <w:pPr>
        <w:spacing w:line="360" w:lineRule="auto"/>
        <w:ind w:left="247" w:leftChars="103" w:firstLine="710" w:firstLineChars="296"/>
        <w:rPr>
          <w:rFonts w:asciiTheme="minorEastAsia" w:hAnsiTheme="minorEastAsia" w:eastAsiaTheme="minorEastAsia"/>
          <w:lang w:eastAsia="zh-CN"/>
        </w:rPr>
      </w:pPr>
      <w:r>
        <w:rPr>
          <w:rFonts w:hint="eastAsia" w:asciiTheme="minorEastAsia" w:hAnsiTheme="minorEastAsia" w:eastAsiaTheme="minorEastAsia"/>
          <w:lang w:eastAsia="zh-CN"/>
        </w:rPr>
        <w:t>提供虚假的项目负责人或者主要技术人员简历、劳动关系证明；</w:t>
      </w:r>
    </w:p>
    <w:p>
      <w:pPr>
        <w:spacing w:line="360" w:lineRule="auto"/>
        <w:ind w:left="247" w:leftChars="103" w:firstLine="710" w:firstLineChars="296"/>
        <w:rPr>
          <w:rFonts w:asciiTheme="minorEastAsia" w:hAnsiTheme="minorEastAsia" w:eastAsiaTheme="minorEastAsia"/>
          <w:lang w:eastAsia="zh-CN"/>
        </w:rPr>
      </w:pPr>
      <w:r>
        <w:rPr>
          <w:rFonts w:hint="eastAsia" w:asciiTheme="minorEastAsia" w:hAnsiTheme="minorEastAsia" w:eastAsiaTheme="minorEastAsia"/>
          <w:lang w:eastAsia="zh-CN"/>
        </w:rPr>
        <w:t>提供虚假的信用状况；</w:t>
      </w:r>
    </w:p>
    <w:p>
      <w:pPr>
        <w:spacing w:line="360" w:lineRule="auto"/>
        <w:ind w:left="247" w:leftChars="103" w:firstLine="710" w:firstLineChars="296"/>
        <w:rPr>
          <w:rFonts w:asciiTheme="minorEastAsia" w:hAnsiTheme="minorEastAsia" w:eastAsiaTheme="minorEastAsia"/>
          <w:lang w:eastAsia="zh-CN"/>
        </w:rPr>
      </w:pPr>
      <w:r>
        <w:rPr>
          <w:rFonts w:hint="eastAsia" w:asciiTheme="minorEastAsia" w:hAnsiTheme="minorEastAsia" w:eastAsiaTheme="minorEastAsia"/>
          <w:lang w:eastAsia="zh-CN"/>
        </w:rPr>
        <w:t>其他弄虚作假的行为；</w:t>
      </w:r>
    </w:p>
    <w:p>
      <w:pPr>
        <w:spacing w:line="360" w:lineRule="auto"/>
        <w:ind w:left="247" w:leftChars="103" w:firstLine="710" w:firstLineChars="296"/>
        <w:rPr>
          <w:rFonts w:asciiTheme="minorEastAsia" w:hAnsiTheme="minorEastAsia" w:eastAsiaTheme="minorEastAsia"/>
          <w:lang w:eastAsia="zh-CN"/>
        </w:rPr>
      </w:pPr>
      <w:r>
        <w:rPr>
          <w:rFonts w:hint="eastAsia" w:asciiTheme="minorEastAsia" w:hAnsiTheme="minorEastAsia" w:eastAsiaTheme="minorEastAsia"/>
          <w:lang w:eastAsia="zh-CN"/>
        </w:rPr>
        <w:t>招标人在开标前开启投标文件并将有关信息泄露给其他投标人;</w:t>
      </w:r>
    </w:p>
    <w:p>
      <w:pPr>
        <w:spacing w:line="360" w:lineRule="auto"/>
        <w:ind w:left="247" w:leftChars="103" w:firstLine="710" w:firstLineChars="296"/>
        <w:rPr>
          <w:rFonts w:asciiTheme="minorEastAsia" w:hAnsiTheme="minorEastAsia" w:eastAsiaTheme="minorEastAsia"/>
          <w:lang w:eastAsia="zh-CN"/>
        </w:rPr>
      </w:pPr>
      <w:r>
        <w:rPr>
          <w:rFonts w:hint="eastAsia" w:asciiTheme="minorEastAsia" w:hAnsiTheme="minorEastAsia" w:eastAsiaTheme="minorEastAsia"/>
          <w:lang w:eastAsia="zh-CN"/>
        </w:rPr>
        <w:t>招标人直接或者间接向投标人泄露标底、评标委员会成员等信息；</w:t>
      </w:r>
    </w:p>
    <w:p>
      <w:pPr>
        <w:spacing w:line="360" w:lineRule="auto"/>
        <w:ind w:left="247" w:leftChars="103" w:firstLine="710" w:firstLineChars="296"/>
        <w:rPr>
          <w:rFonts w:asciiTheme="minorEastAsia" w:hAnsiTheme="minorEastAsia" w:eastAsiaTheme="minorEastAsia"/>
          <w:lang w:eastAsia="zh-CN"/>
        </w:rPr>
      </w:pPr>
      <w:r>
        <w:rPr>
          <w:rFonts w:hint="eastAsia" w:asciiTheme="minorEastAsia" w:hAnsiTheme="minorEastAsia" w:eastAsiaTheme="minorEastAsia"/>
          <w:lang w:eastAsia="zh-CN"/>
        </w:rPr>
        <w:t>招标人明示或者暗示投标人压低或者抬高投标报价；</w:t>
      </w:r>
    </w:p>
    <w:p>
      <w:pPr>
        <w:spacing w:line="360" w:lineRule="auto"/>
        <w:ind w:left="247" w:leftChars="103" w:firstLine="710" w:firstLineChars="296"/>
        <w:rPr>
          <w:rFonts w:asciiTheme="minorEastAsia" w:hAnsiTheme="minorEastAsia" w:eastAsiaTheme="minorEastAsia"/>
          <w:lang w:eastAsia="zh-CN"/>
        </w:rPr>
      </w:pPr>
      <w:r>
        <w:rPr>
          <w:rFonts w:hint="eastAsia" w:asciiTheme="minorEastAsia" w:hAnsiTheme="minorEastAsia" w:eastAsiaTheme="minorEastAsia"/>
          <w:lang w:eastAsia="zh-CN"/>
        </w:rPr>
        <w:t>招标人授意投标人撤换、修改投标文件；</w:t>
      </w:r>
    </w:p>
    <w:p>
      <w:pPr>
        <w:spacing w:line="360" w:lineRule="auto"/>
        <w:ind w:left="247" w:leftChars="103" w:firstLine="710" w:firstLineChars="296"/>
        <w:rPr>
          <w:rFonts w:asciiTheme="minorEastAsia" w:hAnsiTheme="minorEastAsia" w:eastAsiaTheme="minorEastAsia"/>
          <w:lang w:eastAsia="zh-CN"/>
        </w:rPr>
      </w:pPr>
      <w:r>
        <w:rPr>
          <w:rFonts w:hint="eastAsia" w:asciiTheme="minorEastAsia" w:hAnsiTheme="minorEastAsia" w:eastAsiaTheme="minorEastAsia"/>
          <w:lang w:eastAsia="zh-CN"/>
        </w:rPr>
        <w:t>招标人明示或者暗示投标人为特定投标人中标提供方便；</w:t>
      </w:r>
    </w:p>
    <w:p>
      <w:pPr>
        <w:spacing w:line="360" w:lineRule="auto"/>
        <w:ind w:left="247" w:leftChars="103" w:firstLine="710" w:firstLineChars="296"/>
        <w:rPr>
          <w:rFonts w:asciiTheme="minorEastAsia" w:hAnsiTheme="minorEastAsia" w:eastAsiaTheme="minorEastAsia"/>
          <w:lang w:eastAsia="zh-CN"/>
        </w:rPr>
      </w:pPr>
      <w:r>
        <w:rPr>
          <w:rFonts w:hint="eastAsia" w:asciiTheme="minorEastAsia" w:hAnsiTheme="minorEastAsia" w:eastAsiaTheme="minorEastAsia"/>
          <w:lang w:eastAsia="zh-CN"/>
        </w:rPr>
        <w:t>招标人与投标人为谋求特定投标人中标而采取的其他串通行为；</w:t>
      </w:r>
    </w:p>
    <w:p>
      <w:pPr>
        <w:spacing w:line="360" w:lineRule="auto"/>
        <w:ind w:left="247" w:leftChars="103" w:firstLine="710" w:firstLineChars="296"/>
        <w:rPr>
          <w:rFonts w:asciiTheme="minorEastAsia" w:hAnsiTheme="minorEastAsia" w:eastAsiaTheme="minorEastAsia"/>
          <w:lang w:eastAsia="zh-CN"/>
        </w:rPr>
      </w:pPr>
      <w:r>
        <w:rPr>
          <w:rFonts w:hint="eastAsia" w:asciiTheme="minorEastAsia" w:hAnsiTheme="minorEastAsia" w:eastAsiaTheme="minorEastAsia"/>
          <w:lang w:eastAsia="zh-CN"/>
        </w:rPr>
        <w:t>评标委员会认定的其他串通投标情形；</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1.2</w:t>
      </w:r>
      <w:r>
        <w:rPr>
          <w:rFonts w:hint="eastAsia" w:asciiTheme="minorEastAsia" w:hAnsiTheme="minorEastAsia" w:eastAsiaTheme="minorEastAsia"/>
          <w:lang w:eastAsia="zh-CN"/>
        </w:rPr>
        <w:t>不按评标委员会要求澄清、说明或补正的。</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1.3</w:t>
      </w:r>
      <w:r>
        <w:rPr>
          <w:rFonts w:hint="eastAsia" w:asciiTheme="minorEastAsia" w:hAnsiTheme="minorEastAsia" w:eastAsiaTheme="minorEastAsia"/>
          <w:lang w:eastAsia="zh-CN"/>
        </w:rPr>
        <w:t>在形式评审、资格评审、响应性评审中，评标委员会认定投标人的投标文件不符合评标办法前附表中规定的任何一项评审标准的。</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1.4</w:t>
      </w:r>
      <w:r>
        <w:rPr>
          <w:rFonts w:hint="eastAsia" w:asciiTheme="minorEastAsia" w:hAnsiTheme="minorEastAsia" w:eastAsiaTheme="minorEastAsia"/>
          <w:lang w:eastAsia="zh-CN"/>
        </w:rPr>
        <w:t>在施工方案中，评标委员会认定投标人的投标未能通过此项评审的。</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1.5</w:t>
      </w:r>
      <w:r>
        <w:rPr>
          <w:rFonts w:hint="eastAsia" w:asciiTheme="minorEastAsia" w:hAnsiTheme="minorEastAsia" w:eastAsiaTheme="minorEastAsia"/>
          <w:lang w:eastAsia="zh-CN"/>
        </w:rPr>
        <w:t>评标委员会认定投标人以低于成本报价竞标的。</w:t>
      </w:r>
    </w:p>
    <w:p>
      <w:pPr>
        <w:spacing w:line="360" w:lineRule="auto"/>
        <w:ind w:firstLine="0" w:firstLineChars="0"/>
        <w:rPr>
          <w:rFonts w:asciiTheme="minorEastAsia" w:hAnsiTheme="minorEastAsia" w:eastAsiaTheme="minorEastAsia"/>
          <w:lang w:eastAsia="zh-CN"/>
        </w:rPr>
      </w:pPr>
      <w:r>
        <w:rPr>
          <w:rFonts w:hint="eastAsia" w:asciiTheme="minorEastAsia" w:hAnsiTheme="minorEastAsia" w:eastAsiaTheme="minorEastAsia"/>
          <w:lang w:val="en-US" w:eastAsia="zh-CN"/>
        </w:rPr>
        <w:t xml:space="preserve">    </w:t>
      </w:r>
      <w:r>
        <w:rPr>
          <w:rFonts w:asciiTheme="minorEastAsia" w:hAnsiTheme="minorEastAsia" w:eastAsiaTheme="minorEastAsia"/>
          <w:lang w:eastAsia="zh-CN"/>
        </w:rPr>
        <w:t>3</w:t>
      </w:r>
      <w:r>
        <w:rPr>
          <w:rFonts w:hint="eastAsia" w:asciiTheme="minorEastAsia" w:hAnsiTheme="minorEastAsia" w:eastAsiaTheme="minorEastAsia"/>
          <w:lang w:eastAsia="zh-CN"/>
        </w:rPr>
        <w:t>、投标报价有算术错误的，评标委员会按以下原则对投标报价进行修正，修正的价格经投标人书面确认后具有约束力。投标人不接受修正价格的，其投标作废标处理。</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1.1</w:t>
      </w:r>
      <w:bookmarkStart w:id="533" w:name="_Toc152042383"/>
      <w:r>
        <w:rPr>
          <w:rFonts w:hint="eastAsia" w:asciiTheme="minorEastAsia" w:hAnsiTheme="minorEastAsia" w:eastAsiaTheme="minorEastAsia"/>
          <w:lang w:eastAsia="zh-CN"/>
        </w:rPr>
        <w:t>投标文件中的大写金额与小写金额不一致的，以大写金额为准；</w:t>
      </w:r>
      <w:bookmarkEnd w:id="533"/>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w:t>
      </w:r>
      <w:r>
        <w:rPr>
          <w:rFonts w:hint="eastAsia" w:asciiTheme="minorEastAsia" w:hAnsiTheme="minorEastAsia" w:eastAsiaTheme="minorEastAsia"/>
          <w:lang w:eastAsia="zh-CN"/>
        </w:rPr>
        <w:t>2总价金额与依据单价计算出的结果不一致的，以单价金额为准修正总价，但单价金额小数点有明显错误的除外。</w:t>
      </w:r>
    </w:p>
    <w:p>
      <w:pPr>
        <w:pStyle w:val="5"/>
        <w:spacing w:before="0" w:after="0"/>
        <w:rPr>
          <w:rFonts w:asciiTheme="minorEastAsia" w:hAnsiTheme="minorEastAsia" w:eastAsiaTheme="minorEastAsia"/>
          <w:b/>
          <w:bCs/>
          <w:lang w:eastAsia="zh-CN"/>
        </w:rPr>
      </w:pPr>
      <w:bookmarkStart w:id="534" w:name="_Toc18169"/>
      <w:r>
        <w:rPr>
          <w:rFonts w:hint="eastAsia" w:asciiTheme="minorEastAsia" w:hAnsiTheme="minorEastAsia" w:eastAsiaTheme="minorEastAsia"/>
          <w:sz w:val="28"/>
          <w:lang w:eastAsia="zh-CN"/>
        </w:rPr>
        <w:t>三、投标人有下列情形之一的视为无效投标</w:t>
      </w:r>
      <w:bookmarkEnd w:id="534"/>
      <w:bookmarkStart w:id="535" w:name="_Toc152042384"/>
      <w:bookmarkStart w:id="536" w:name="_Toc144974573"/>
      <w:bookmarkStart w:id="537" w:name="_Toc152045606"/>
      <w:bookmarkStart w:id="538" w:name="_Toc179632624"/>
    </w:p>
    <w:p>
      <w:pPr>
        <w:spacing w:line="480" w:lineRule="exact"/>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无单位盖章并无法定代表人或法定代表人授权的代理人签字或盖章的；</w:t>
      </w:r>
    </w:p>
    <w:p>
      <w:pPr>
        <w:spacing w:line="480" w:lineRule="exact"/>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w:t>
      </w: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t>未按规定格式填写，内容不全或关键字迹模糊、无法辨认的；</w:t>
      </w:r>
    </w:p>
    <w:p>
      <w:pPr>
        <w:spacing w:line="480" w:lineRule="exact"/>
        <w:ind w:left="480" w:leftChars="200" w:firstLine="0" w:firstLineChars="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w:t>
      </w:r>
      <w:r>
        <w:rPr>
          <w:rFonts w:hint="eastAsia" w:asciiTheme="minorEastAsia" w:hAnsiTheme="minorEastAsia" w:eastAsiaTheme="minorEastAsia"/>
          <w:lang w:val="en-US" w:eastAsia="zh-CN"/>
        </w:rPr>
        <w:t>3</w:t>
      </w:r>
      <w:r>
        <w:rPr>
          <w:rFonts w:hint="eastAsia" w:asciiTheme="minorEastAsia" w:hAnsiTheme="minorEastAsia" w:eastAsiaTheme="minorEastAsia"/>
          <w:lang w:eastAsia="zh-CN"/>
        </w:rPr>
        <w:t>投标人递交两份或多份内容不同的投标文件，或在一份投标文件中对同一招标项目抱有两个或多个报价，且未声明哪一个有效，按招标文件规定提交备选投标方案的除外；</w:t>
      </w:r>
    </w:p>
    <w:p>
      <w:pPr>
        <w:spacing w:line="480" w:lineRule="exact"/>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w:t>
      </w: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t>投标人名称或组织结构与资格证明原件不一致的；</w:t>
      </w:r>
    </w:p>
    <w:p>
      <w:pPr>
        <w:spacing w:line="480" w:lineRule="exact"/>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w:t>
      </w:r>
      <w:r>
        <w:rPr>
          <w:rFonts w:hint="eastAsia" w:asciiTheme="minorEastAsia" w:hAnsiTheme="minorEastAsia" w:eastAsiaTheme="minorEastAsia"/>
          <w:lang w:val="en-US" w:eastAsia="zh-CN"/>
        </w:rPr>
        <w:t>5</w:t>
      </w:r>
      <w:r>
        <w:rPr>
          <w:rFonts w:hint="eastAsia" w:asciiTheme="minorEastAsia" w:hAnsiTheme="minorEastAsia" w:eastAsiaTheme="minorEastAsia"/>
          <w:lang w:eastAsia="zh-CN"/>
        </w:rPr>
        <w:t>投标人未按投标文件的要求提交投标保证金的；</w:t>
      </w:r>
    </w:p>
    <w:p>
      <w:pPr>
        <w:spacing w:line="480" w:lineRule="exact"/>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w:t>
      </w:r>
      <w:r>
        <w:rPr>
          <w:rFonts w:hint="eastAsia" w:asciiTheme="minorEastAsia" w:hAnsiTheme="minorEastAsia" w:eastAsiaTheme="minorEastAsia"/>
          <w:lang w:val="en-US" w:eastAsia="zh-CN"/>
        </w:rPr>
        <w:t>6</w:t>
      </w:r>
      <w:r>
        <w:rPr>
          <w:rFonts w:hint="eastAsia" w:asciiTheme="minorEastAsia" w:hAnsiTheme="minorEastAsia" w:eastAsiaTheme="minorEastAsia"/>
          <w:lang w:eastAsia="zh-CN"/>
        </w:rPr>
        <w:t>联合体投标未附联合体各方共同投标协议的；</w:t>
      </w:r>
    </w:p>
    <w:p>
      <w:pPr>
        <w:spacing w:line="480" w:lineRule="exact"/>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w:t>
      </w:r>
      <w:r>
        <w:rPr>
          <w:rFonts w:hint="eastAsia" w:asciiTheme="minorEastAsia" w:hAnsiTheme="minorEastAsia" w:eastAsiaTheme="minorEastAsia"/>
          <w:lang w:val="en-US" w:eastAsia="zh-CN"/>
        </w:rPr>
        <w:t>7</w:t>
      </w:r>
      <w:r>
        <w:rPr>
          <w:rFonts w:hint="eastAsia" w:asciiTheme="minorEastAsia" w:hAnsiTheme="minorEastAsia" w:eastAsiaTheme="minorEastAsia"/>
          <w:lang w:eastAsia="zh-CN"/>
        </w:rPr>
        <w:t>投标文件未按照招标文件的要求予以密封的；</w:t>
      </w:r>
    </w:p>
    <w:p>
      <w:pPr>
        <w:spacing w:line="480" w:lineRule="exact"/>
        <w:ind w:left="480" w:leftChars="200" w:firstLine="0" w:firstLineChars="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w:t>
      </w:r>
      <w:r>
        <w:rPr>
          <w:rFonts w:hint="eastAsia" w:asciiTheme="minorEastAsia" w:hAnsiTheme="minorEastAsia" w:eastAsiaTheme="minorEastAsia"/>
          <w:lang w:val="en-US" w:eastAsia="zh-CN"/>
        </w:rPr>
        <w:t>8</w:t>
      </w:r>
      <w:r>
        <w:rPr>
          <w:rFonts w:hint="eastAsia" w:asciiTheme="minorEastAsia" w:hAnsiTheme="minorEastAsia" w:eastAsiaTheme="minorEastAsia"/>
          <w:lang w:eastAsia="zh-CN"/>
        </w:rPr>
        <w:t>投标文件中的投标函未加盖投标人的企业及企业法定代表人印章的，或者企业法定代表人委托代理人没有合法、有效的委托书（原件）及委托代理人印章的；</w:t>
      </w:r>
    </w:p>
    <w:p>
      <w:pPr>
        <w:pStyle w:val="5"/>
        <w:spacing w:before="0" w:after="0"/>
        <w:rPr>
          <w:rFonts w:asciiTheme="minorEastAsia" w:hAnsiTheme="minorEastAsia" w:eastAsiaTheme="minorEastAsia"/>
          <w:lang w:eastAsia="zh-CN" w:bidi="en-US"/>
        </w:rPr>
      </w:pPr>
      <w:bookmarkStart w:id="539" w:name="详细评审"/>
      <w:bookmarkStart w:id="540" w:name="_Toc6294"/>
      <w:r>
        <w:rPr>
          <w:rFonts w:hint="eastAsia" w:asciiTheme="minorEastAsia" w:hAnsiTheme="minorEastAsia" w:eastAsiaTheme="minorEastAsia"/>
          <w:sz w:val="28"/>
          <w:lang w:eastAsia="zh-CN"/>
        </w:rPr>
        <w:t>四、</w:t>
      </w:r>
      <w:bookmarkEnd w:id="535"/>
      <w:bookmarkEnd w:id="536"/>
      <w:bookmarkEnd w:id="537"/>
      <w:bookmarkEnd w:id="538"/>
      <w:bookmarkEnd w:id="539"/>
      <w:r>
        <w:rPr>
          <w:rFonts w:hint="eastAsia" w:asciiTheme="minorEastAsia" w:hAnsiTheme="minorEastAsia" w:eastAsiaTheme="minorEastAsia"/>
          <w:sz w:val="28"/>
          <w:lang w:eastAsia="zh-CN"/>
        </w:rPr>
        <w:t>评分</w:t>
      </w:r>
      <w:r>
        <w:rPr>
          <w:rFonts w:hint="eastAsia" w:asciiTheme="minorEastAsia" w:hAnsiTheme="minorEastAsia" w:eastAsiaTheme="minorEastAsia"/>
          <w:sz w:val="28"/>
          <w:lang w:val="en-US" w:eastAsia="zh-CN"/>
        </w:rPr>
        <w:t>原则</w:t>
      </w:r>
      <w:bookmarkEnd w:id="540"/>
    </w:p>
    <w:p>
      <w:pPr>
        <w:pStyle w:val="18"/>
        <w:spacing w:line="370" w:lineRule="exact"/>
        <w:ind w:firstLine="560" w:firstLineChars="200"/>
        <w:rPr>
          <w:rFonts w:asciiTheme="minorEastAsia" w:hAnsiTheme="minorEastAsia" w:eastAsiaTheme="minorEastAsia"/>
          <w:b/>
          <w:sz w:val="24"/>
          <w:szCs w:val="24"/>
        </w:rPr>
      </w:pPr>
      <w:r>
        <w:rPr>
          <w:rFonts w:hint="eastAsia" w:asciiTheme="minorEastAsia" w:hAnsiTheme="minorEastAsia" w:eastAsiaTheme="minorEastAsia"/>
          <w:lang w:val="en-US" w:eastAsia="zh-CN"/>
        </w:rPr>
        <w:t>评标委员会按照综合评标法进行评审。</w:t>
      </w:r>
    </w:p>
    <w:p>
      <w:pPr>
        <w:pStyle w:val="5"/>
        <w:spacing w:before="0" w:after="0"/>
        <w:rPr>
          <w:rFonts w:asciiTheme="minorEastAsia" w:hAnsiTheme="minorEastAsia" w:eastAsiaTheme="minorEastAsia"/>
          <w:sz w:val="28"/>
          <w:lang w:eastAsia="zh-CN"/>
        </w:rPr>
      </w:pPr>
      <w:bookmarkStart w:id="541" w:name="_Toc144974575"/>
      <w:bookmarkStart w:id="542" w:name="_Toc152042385"/>
      <w:bookmarkStart w:id="543" w:name="_Toc179632625"/>
      <w:bookmarkStart w:id="544" w:name="_Toc16576"/>
      <w:bookmarkStart w:id="545" w:name="_Toc152045607"/>
      <w:r>
        <w:rPr>
          <w:rFonts w:hint="eastAsia" w:asciiTheme="minorEastAsia" w:hAnsiTheme="minorEastAsia" w:eastAsiaTheme="minorEastAsia"/>
          <w:sz w:val="28"/>
          <w:lang w:eastAsia="zh-CN"/>
        </w:rPr>
        <w:t>五、投标文件的澄清</w:t>
      </w:r>
      <w:bookmarkEnd w:id="541"/>
      <w:r>
        <w:rPr>
          <w:rFonts w:hint="eastAsia" w:asciiTheme="minorEastAsia" w:hAnsiTheme="minorEastAsia" w:eastAsiaTheme="minorEastAsia"/>
          <w:sz w:val="28"/>
          <w:lang w:eastAsia="zh-CN"/>
        </w:rPr>
        <w:t>和补正</w:t>
      </w:r>
      <w:bookmarkEnd w:id="542"/>
      <w:bookmarkEnd w:id="543"/>
      <w:bookmarkEnd w:id="544"/>
      <w:bookmarkEnd w:id="545"/>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1.1</w:t>
      </w:r>
      <w:r>
        <w:rPr>
          <w:rFonts w:hint="eastAsia" w:asciiTheme="minorEastAsia" w:hAnsiTheme="minorEastAsia" w:eastAsiaTheme="minorEastAsia"/>
          <w:lang w:eastAsia="zh-CN"/>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1.2</w:t>
      </w:r>
      <w:r>
        <w:rPr>
          <w:rFonts w:hint="eastAsia" w:asciiTheme="minorEastAsia" w:hAnsiTheme="minorEastAsia" w:eastAsiaTheme="minorEastAsia"/>
          <w:lang w:eastAsia="zh-CN"/>
        </w:rPr>
        <w:t>澄清、说明和补正不得改变投标文件的实质性内容（算术性错误修正的除外）。投标人的书面澄清、说明和补正属于投标文件的组成部分。</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1.3</w:t>
      </w:r>
      <w:r>
        <w:rPr>
          <w:rFonts w:hint="eastAsia" w:asciiTheme="minorEastAsia" w:hAnsiTheme="minorEastAsia" w:eastAsiaTheme="minorEastAsia"/>
          <w:lang w:eastAsia="zh-CN"/>
        </w:rPr>
        <w:t>评标委员会对投标人提交的澄清、说明或补正有疑问的，可以要求投标人进一步澄清、说明或补正，直至满足评标委员会的要求。</w:t>
      </w:r>
    </w:p>
    <w:p>
      <w:pPr>
        <w:pStyle w:val="5"/>
        <w:spacing w:before="0" w:after="0"/>
        <w:rPr>
          <w:rFonts w:asciiTheme="minorEastAsia" w:hAnsiTheme="minorEastAsia" w:eastAsiaTheme="minorEastAsia"/>
          <w:sz w:val="28"/>
          <w:lang w:eastAsia="zh-CN"/>
        </w:rPr>
      </w:pPr>
      <w:bookmarkStart w:id="546" w:name="_Toc144974576"/>
      <w:bookmarkStart w:id="547" w:name="_Toc152042386"/>
      <w:bookmarkStart w:id="548" w:name="_Toc152045608"/>
      <w:bookmarkStart w:id="549" w:name="_Toc2927"/>
      <w:bookmarkStart w:id="550" w:name="_Toc179632626"/>
      <w:r>
        <w:rPr>
          <w:rFonts w:hint="eastAsia" w:asciiTheme="minorEastAsia" w:hAnsiTheme="minorEastAsia" w:eastAsiaTheme="minorEastAsia"/>
          <w:sz w:val="28"/>
          <w:lang w:eastAsia="zh-CN"/>
        </w:rPr>
        <w:t>六、评标结果</w:t>
      </w:r>
      <w:bookmarkEnd w:id="546"/>
      <w:bookmarkEnd w:id="547"/>
      <w:bookmarkEnd w:id="548"/>
      <w:bookmarkEnd w:id="549"/>
      <w:bookmarkEnd w:id="550"/>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1.1</w:t>
      </w:r>
      <w:r>
        <w:rPr>
          <w:rFonts w:hint="eastAsia" w:asciiTheme="minorEastAsia" w:hAnsiTheme="minorEastAsia" w:eastAsiaTheme="minorEastAsia"/>
          <w:lang w:eastAsia="zh-CN"/>
        </w:rPr>
        <w:t>评标委员会按照得分由高到低的顺序推荐中标候选人。</w:t>
      </w:r>
    </w:p>
    <w:p>
      <w:pPr>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1.2</w:t>
      </w:r>
      <w:r>
        <w:rPr>
          <w:rFonts w:hint="eastAsia" w:asciiTheme="minorEastAsia" w:hAnsiTheme="minorEastAsia" w:eastAsiaTheme="minorEastAsia"/>
          <w:lang w:eastAsia="zh-CN"/>
        </w:rPr>
        <w:t>评标委员会完成评标后，应当向招标人提交书面评标报告。</w:t>
      </w:r>
    </w:p>
    <w:p>
      <w:pPr>
        <w:pStyle w:val="18"/>
        <w:rPr>
          <w:rFonts w:asciiTheme="minorEastAsia" w:hAnsiTheme="minorEastAsia" w:eastAsiaTheme="minorEastAsia"/>
          <w:lang w:bidi="en-US"/>
        </w:rPr>
      </w:pPr>
    </w:p>
    <w:p>
      <w:pPr>
        <w:pStyle w:val="18"/>
        <w:rPr>
          <w:rFonts w:asciiTheme="minorEastAsia" w:hAnsiTheme="minorEastAsia" w:eastAsiaTheme="minorEastAsia"/>
          <w:lang w:bidi="en-US"/>
        </w:rPr>
      </w:pPr>
    </w:p>
    <w:p>
      <w:pPr>
        <w:pStyle w:val="18"/>
        <w:rPr>
          <w:rFonts w:asciiTheme="minorEastAsia" w:hAnsiTheme="minorEastAsia" w:eastAsiaTheme="minorEastAsia"/>
          <w:lang w:bidi="en-US"/>
        </w:rPr>
      </w:pPr>
    </w:p>
    <w:p>
      <w:pPr>
        <w:pStyle w:val="19"/>
        <w:rPr>
          <w:rFonts w:asciiTheme="minorEastAsia" w:hAnsiTheme="minorEastAsia" w:eastAsiaTheme="minorEastAsia"/>
          <w:lang w:bidi="en-US"/>
        </w:rPr>
      </w:pPr>
    </w:p>
    <w:p>
      <w:pPr>
        <w:rPr>
          <w:rFonts w:asciiTheme="minorEastAsia" w:hAnsiTheme="minorEastAsia" w:eastAsiaTheme="minorEastAsia"/>
          <w:lang w:bidi="en-US"/>
        </w:rPr>
      </w:pPr>
    </w:p>
    <w:p>
      <w:pPr>
        <w:pStyle w:val="2"/>
        <w:rPr>
          <w:rFonts w:asciiTheme="minorEastAsia" w:hAnsiTheme="minorEastAsia" w:eastAsiaTheme="minorEastAsia"/>
          <w:lang w:bidi="en-US"/>
        </w:rPr>
      </w:pPr>
    </w:p>
    <w:p>
      <w:pPr>
        <w:pStyle w:val="2"/>
        <w:rPr>
          <w:rFonts w:asciiTheme="minorEastAsia" w:hAnsiTheme="minorEastAsia" w:eastAsiaTheme="minorEastAsia"/>
          <w:lang w:bidi="en-US"/>
        </w:rPr>
      </w:pPr>
    </w:p>
    <w:p>
      <w:pPr>
        <w:pStyle w:val="2"/>
        <w:rPr>
          <w:rFonts w:asciiTheme="minorEastAsia" w:hAnsiTheme="minorEastAsia" w:eastAsiaTheme="minorEastAsia"/>
          <w:lang w:bidi="en-US"/>
        </w:rPr>
      </w:pPr>
    </w:p>
    <w:p>
      <w:pPr>
        <w:pStyle w:val="2"/>
        <w:rPr>
          <w:rFonts w:asciiTheme="minorEastAsia" w:hAnsiTheme="minorEastAsia" w:eastAsiaTheme="minorEastAsia"/>
          <w:lang w:bidi="en-US"/>
        </w:rPr>
      </w:pPr>
    </w:p>
    <w:p>
      <w:pPr>
        <w:pStyle w:val="4"/>
        <w:numPr>
          <w:ilvl w:val="0"/>
          <w:numId w:val="4"/>
        </w:numPr>
        <w:spacing w:line="360" w:lineRule="auto"/>
        <w:jc w:val="center"/>
        <w:rPr>
          <w:rFonts w:asciiTheme="minorEastAsia" w:hAnsiTheme="minorEastAsia" w:eastAsiaTheme="minorEastAsia"/>
          <w:i w:val="0"/>
          <w:lang w:eastAsia="zh-CN"/>
        </w:rPr>
      </w:pPr>
      <w:bookmarkStart w:id="551" w:name="_Toc30420"/>
      <w:bookmarkStart w:id="552" w:name="_Toc363561425"/>
      <w:bookmarkStart w:id="553" w:name="_Toc294124219"/>
      <w:bookmarkStart w:id="554" w:name="_Toc18265"/>
      <w:bookmarkStart w:id="555" w:name="_Toc20126"/>
      <w:bookmarkStart w:id="556" w:name="_Toc21322"/>
      <w:r>
        <w:rPr>
          <w:rFonts w:hint="eastAsia" w:asciiTheme="minorEastAsia" w:hAnsiTheme="minorEastAsia" w:eastAsiaTheme="minorEastAsia"/>
          <w:i w:val="0"/>
          <w:lang w:eastAsia="zh-CN"/>
        </w:rPr>
        <w:t>合同</w:t>
      </w:r>
      <w:bookmarkEnd w:id="551"/>
      <w:bookmarkEnd w:id="552"/>
      <w:bookmarkEnd w:id="553"/>
      <w:bookmarkEnd w:id="554"/>
      <w:bookmarkEnd w:id="555"/>
      <w:r>
        <w:rPr>
          <w:rFonts w:hint="eastAsia" w:asciiTheme="minorEastAsia" w:hAnsiTheme="minorEastAsia" w:eastAsiaTheme="minorEastAsia"/>
          <w:i w:val="0"/>
          <w:lang w:eastAsia="zh-CN"/>
        </w:rPr>
        <w:t>主要条款</w:t>
      </w:r>
      <w:bookmarkEnd w:id="556"/>
    </w:p>
    <w:p>
      <w:pPr>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(以最终签署合同文本为准）</w:t>
      </w:r>
    </w:p>
    <w:p>
      <w:pPr>
        <w:pStyle w:val="2"/>
        <w:rPr>
          <w:rFonts w:hint="eastAsia" w:asciiTheme="minorEastAsia" w:hAnsiTheme="minorEastAsia" w:eastAsiaTheme="minorEastAsia"/>
          <w:lang w:eastAsia="zh-CN"/>
        </w:rPr>
      </w:pPr>
    </w:p>
    <w:p>
      <w:pPr>
        <w:pStyle w:val="2"/>
        <w:rPr>
          <w:rFonts w:hint="eastAsia" w:asciiTheme="minorEastAsia" w:hAnsiTheme="minorEastAsia" w:eastAsiaTheme="minorEastAsia"/>
          <w:lang w:eastAsia="zh-CN"/>
        </w:rPr>
      </w:pPr>
    </w:p>
    <w:p>
      <w:pPr>
        <w:pStyle w:val="2"/>
        <w:rPr>
          <w:rFonts w:hint="eastAsia" w:asciiTheme="minorEastAsia" w:hAnsiTheme="minorEastAsia" w:eastAsiaTheme="minorEastAsia"/>
          <w:lang w:eastAsia="zh-CN"/>
        </w:rPr>
      </w:pPr>
    </w:p>
    <w:p>
      <w:pPr>
        <w:pStyle w:val="2"/>
        <w:rPr>
          <w:rFonts w:hint="eastAsia" w:asciiTheme="minorEastAsia" w:hAnsiTheme="minorEastAsia" w:eastAsiaTheme="minorEastAsia"/>
          <w:lang w:eastAsia="zh-CN"/>
        </w:rPr>
      </w:pPr>
    </w:p>
    <w:p>
      <w:pPr>
        <w:pStyle w:val="2"/>
        <w:rPr>
          <w:rFonts w:hint="eastAsia" w:asciiTheme="minorEastAsia" w:hAnsiTheme="minorEastAsia" w:eastAsiaTheme="minorEastAsia"/>
          <w:lang w:eastAsia="zh-CN"/>
        </w:rPr>
      </w:pPr>
    </w:p>
    <w:p>
      <w:pPr>
        <w:pStyle w:val="2"/>
        <w:rPr>
          <w:rFonts w:hint="eastAsia" w:asciiTheme="minorEastAsia" w:hAnsiTheme="minorEastAsia" w:eastAsiaTheme="minorEastAsia"/>
          <w:lang w:eastAsia="zh-CN"/>
        </w:rPr>
      </w:pPr>
    </w:p>
    <w:p>
      <w:pPr>
        <w:pStyle w:val="2"/>
        <w:rPr>
          <w:rFonts w:hint="eastAsia" w:asciiTheme="minorEastAsia" w:hAnsiTheme="minorEastAsia" w:eastAsiaTheme="minorEastAsia"/>
          <w:lang w:eastAsia="zh-CN"/>
        </w:rPr>
      </w:pPr>
    </w:p>
    <w:p>
      <w:pPr>
        <w:pStyle w:val="2"/>
        <w:rPr>
          <w:rFonts w:hint="eastAsia" w:asciiTheme="minorEastAsia" w:hAnsiTheme="minorEastAsia" w:eastAsiaTheme="minorEastAsia"/>
          <w:lang w:eastAsia="zh-CN"/>
        </w:rPr>
      </w:pPr>
    </w:p>
    <w:p>
      <w:pPr>
        <w:pStyle w:val="2"/>
        <w:rPr>
          <w:rFonts w:hint="eastAsia" w:asciiTheme="minorEastAsia" w:hAnsiTheme="minorEastAsia" w:eastAsiaTheme="minorEastAsia"/>
          <w:lang w:eastAsia="zh-CN"/>
        </w:rPr>
      </w:pPr>
    </w:p>
    <w:p>
      <w:pPr>
        <w:pStyle w:val="2"/>
        <w:rPr>
          <w:rFonts w:hint="eastAsia" w:asciiTheme="minorEastAsia" w:hAnsiTheme="minorEastAsia" w:eastAsiaTheme="minorEastAsia"/>
          <w:lang w:eastAsia="zh-CN"/>
        </w:rPr>
      </w:pPr>
    </w:p>
    <w:p>
      <w:pPr>
        <w:pStyle w:val="2"/>
        <w:rPr>
          <w:rFonts w:hint="eastAsia" w:asciiTheme="minorEastAsia" w:hAnsiTheme="minorEastAsia" w:eastAsiaTheme="minorEastAsia"/>
          <w:lang w:eastAsia="zh-CN"/>
        </w:rPr>
      </w:pPr>
    </w:p>
    <w:p>
      <w:pPr>
        <w:pStyle w:val="2"/>
        <w:rPr>
          <w:rFonts w:hint="eastAsia" w:asciiTheme="minorEastAsia" w:hAnsiTheme="minorEastAsia" w:eastAsiaTheme="minorEastAsia"/>
          <w:lang w:eastAsia="zh-CN"/>
        </w:rPr>
      </w:pPr>
    </w:p>
    <w:p>
      <w:pPr>
        <w:pStyle w:val="2"/>
        <w:rPr>
          <w:rFonts w:hint="eastAsia" w:asciiTheme="minorEastAsia" w:hAnsiTheme="minorEastAsia" w:eastAsiaTheme="minorEastAsia"/>
          <w:lang w:eastAsia="zh-CN"/>
        </w:rPr>
      </w:pPr>
    </w:p>
    <w:p>
      <w:pPr>
        <w:pStyle w:val="2"/>
        <w:rPr>
          <w:rFonts w:hint="eastAsia" w:asciiTheme="minorEastAsia" w:hAnsiTheme="minorEastAsia" w:eastAsiaTheme="minorEastAsia"/>
          <w:lang w:eastAsia="zh-CN"/>
        </w:rPr>
      </w:pPr>
    </w:p>
    <w:p>
      <w:pPr>
        <w:pStyle w:val="2"/>
        <w:rPr>
          <w:rFonts w:hint="eastAsia" w:asciiTheme="minorEastAsia" w:hAnsiTheme="minorEastAsia" w:eastAsiaTheme="minorEastAsia"/>
          <w:lang w:eastAsia="zh-CN"/>
        </w:rPr>
      </w:pPr>
    </w:p>
    <w:p>
      <w:pPr>
        <w:pStyle w:val="2"/>
        <w:rPr>
          <w:rFonts w:hint="eastAsia" w:asciiTheme="minorEastAsia" w:hAnsiTheme="minorEastAsia" w:eastAsiaTheme="minorEastAsia"/>
          <w:lang w:eastAsia="zh-CN"/>
        </w:rPr>
      </w:pPr>
    </w:p>
    <w:p>
      <w:pPr>
        <w:pStyle w:val="2"/>
        <w:rPr>
          <w:rFonts w:hint="eastAsia" w:asciiTheme="minorEastAsia" w:hAnsiTheme="minorEastAsia" w:eastAsiaTheme="minorEastAsia"/>
          <w:lang w:eastAsia="zh-CN"/>
        </w:rPr>
      </w:pPr>
    </w:p>
    <w:p>
      <w:pPr>
        <w:pStyle w:val="2"/>
        <w:rPr>
          <w:rFonts w:hint="eastAsia" w:asciiTheme="minorEastAsia" w:hAnsiTheme="minorEastAsia" w:eastAsiaTheme="minorEastAsia"/>
          <w:lang w:eastAsia="zh-CN"/>
        </w:rPr>
      </w:pPr>
    </w:p>
    <w:p>
      <w:pPr>
        <w:pStyle w:val="4"/>
        <w:spacing w:before="0" w:after="0" w:line="360" w:lineRule="auto"/>
        <w:jc w:val="center"/>
        <w:rPr>
          <w:rFonts w:asciiTheme="minorEastAsia" w:hAnsiTheme="minorEastAsia" w:eastAsiaTheme="minorEastAsia"/>
          <w:i w:val="0"/>
          <w:lang w:eastAsia="zh-CN"/>
        </w:rPr>
      </w:pPr>
      <w:bookmarkStart w:id="557" w:name="_第五章工程量清单"/>
      <w:bookmarkEnd w:id="557"/>
      <w:bookmarkStart w:id="558" w:name="_Toc363561430"/>
      <w:bookmarkStart w:id="559" w:name="_Toc294124224"/>
      <w:bookmarkStart w:id="560" w:name="_Toc372"/>
      <w:bookmarkStart w:id="561" w:name="_Toc28595"/>
      <w:bookmarkStart w:id="562" w:name="_Toc22187"/>
      <w:bookmarkStart w:id="563" w:name="_Toc1254"/>
      <w:r>
        <w:rPr>
          <w:rFonts w:hint="eastAsia" w:asciiTheme="minorEastAsia" w:hAnsiTheme="minorEastAsia" w:eastAsiaTheme="minorEastAsia"/>
          <w:i w:val="0"/>
          <w:iCs w:val="0"/>
          <w:lang w:eastAsia="zh-CN"/>
        </w:rPr>
        <w:t xml:space="preserve">第五章 </w:t>
      </w:r>
      <w:bookmarkEnd w:id="558"/>
      <w:bookmarkEnd w:id="559"/>
      <w:r>
        <w:rPr>
          <w:rFonts w:hint="eastAsia" w:asciiTheme="minorEastAsia" w:hAnsiTheme="minorEastAsia" w:eastAsiaTheme="minorEastAsia"/>
          <w:i w:val="0"/>
          <w:iCs w:val="0"/>
          <w:lang w:eastAsia="zh-CN"/>
        </w:rPr>
        <w:t>投标文件编制要求</w:t>
      </w:r>
      <w:bookmarkEnd w:id="560"/>
      <w:bookmarkEnd w:id="561"/>
      <w:bookmarkEnd w:id="562"/>
      <w:bookmarkEnd w:id="563"/>
    </w:p>
    <w:p>
      <w:pPr>
        <w:pStyle w:val="5"/>
        <w:spacing w:before="0" w:after="0"/>
        <w:rPr>
          <w:rFonts w:asciiTheme="minorEastAsia" w:hAnsiTheme="minorEastAsia" w:eastAsiaTheme="minorEastAsia"/>
          <w:sz w:val="28"/>
          <w:szCs w:val="28"/>
          <w:lang w:eastAsia="zh-CN"/>
        </w:rPr>
      </w:pPr>
      <w:bookmarkStart w:id="564" w:name="_Toc15226"/>
      <w:bookmarkStart w:id="565" w:name="_Toc31115"/>
      <w:bookmarkStart w:id="566" w:name="_Toc12962"/>
      <w:bookmarkStart w:id="567" w:name="_Toc15712"/>
      <w:bookmarkStart w:id="568" w:name="_Toc246997085"/>
      <w:bookmarkStart w:id="569" w:name="_Toc179632791"/>
      <w:bookmarkStart w:id="570" w:name="_Toc152045774"/>
      <w:bookmarkStart w:id="571" w:name="_Toc460268094"/>
      <w:bookmarkStart w:id="572" w:name="_Toc294124225"/>
      <w:bookmarkStart w:id="573" w:name="_Toc247085857"/>
      <w:bookmarkStart w:id="574" w:name="_Toc483482271"/>
      <w:bookmarkStart w:id="575" w:name="_Toc446768885"/>
      <w:bookmarkStart w:id="576" w:name="_Toc485293292"/>
      <w:bookmarkStart w:id="577" w:name="_Toc144974836"/>
      <w:bookmarkStart w:id="578" w:name="_Toc246996342"/>
      <w:bookmarkStart w:id="579" w:name="_Toc152042556"/>
      <w:bookmarkStart w:id="580" w:name="_Toc294124229"/>
      <w:bookmarkStart w:id="581" w:name="_Toc363561435"/>
      <w:r>
        <w:rPr>
          <w:rFonts w:hint="eastAsia" w:asciiTheme="minorEastAsia" w:hAnsiTheme="minorEastAsia" w:eastAsiaTheme="minorEastAsia"/>
          <w:sz w:val="28"/>
          <w:szCs w:val="28"/>
          <w:lang w:eastAsia="zh-CN"/>
        </w:rPr>
        <w:t>一、投标</w:t>
      </w:r>
      <w:r>
        <w:rPr>
          <w:rFonts w:asciiTheme="minorEastAsia" w:hAnsiTheme="minorEastAsia" w:eastAsiaTheme="minorEastAsia"/>
          <w:sz w:val="28"/>
          <w:szCs w:val="28"/>
          <w:lang w:eastAsia="zh-CN"/>
        </w:rPr>
        <w:t>文件编制要求</w:t>
      </w:r>
      <w:bookmarkEnd w:id="564"/>
    </w:p>
    <w:p>
      <w:pPr>
        <w:snapToGrid w:val="0"/>
        <w:spacing w:line="440" w:lineRule="exact"/>
        <w:rPr>
          <w:rFonts w:asciiTheme="minorEastAsia" w:hAnsiTheme="minorEastAsia" w:eastAsiaTheme="minorEastAsia"/>
          <w:b/>
          <w:szCs w:val="21"/>
          <w:lang w:eastAsia="zh-CN"/>
        </w:rPr>
      </w:pPr>
      <w:r>
        <w:rPr>
          <w:rFonts w:asciiTheme="minorEastAsia" w:hAnsiTheme="minorEastAsia" w:eastAsiaTheme="minorEastAsia"/>
          <w:b/>
          <w:szCs w:val="21"/>
          <w:lang w:eastAsia="zh-CN"/>
        </w:rPr>
        <w:t>1</w:t>
      </w:r>
      <w:r>
        <w:rPr>
          <w:rFonts w:hint="eastAsia" w:asciiTheme="minorEastAsia" w:hAnsiTheme="minorEastAsia" w:eastAsiaTheme="minorEastAsia"/>
          <w:b/>
          <w:szCs w:val="21"/>
          <w:lang w:eastAsia="zh-CN"/>
        </w:rPr>
        <w:t>、</w:t>
      </w:r>
      <w:r>
        <w:rPr>
          <w:rFonts w:asciiTheme="minorEastAsia" w:hAnsiTheme="minorEastAsia" w:eastAsiaTheme="minorEastAsia"/>
          <w:b/>
          <w:szCs w:val="21"/>
          <w:lang w:eastAsia="zh-CN"/>
        </w:rPr>
        <w:t>报价要求</w:t>
      </w:r>
    </w:p>
    <w:p>
      <w:pPr>
        <w:snapToGrid w:val="0"/>
        <w:spacing w:line="440" w:lineRule="exact"/>
        <w:ind w:firstLine="600" w:firstLineChars="25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eastAsia="zh-CN"/>
        </w:rPr>
        <w:t>1</w:t>
      </w:r>
      <w:r>
        <w:rPr>
          <w:rFonts w:asciiTheme="minorEastAsia" w:hAnsiTheme="minorEastAsia" w:eastAsiaTheme="minorEastAsia"/>
          <w:szCs w:val="21"/>
          <w:lang w:eastAsia="zh-CN"/>
        </w:rPr>
        <w:t>.1</w:t>
      </w:r>
      <w:r>
        <w:rPr>
          <w:rFonts w:hint="eastAsia" w:asciiTheme="minorEastAsia" w:hAnsiTheme="minorEastAsia" w:eastAsiaTheme="minorEastAsia"/>
          <w:szCs w:val="21"/>
          <w:lang w:eastAsia="zh-CN"/>
        </w:rPr>
        <w:t>计算</w:t>
      </w:r>
      <w:r>
        <w:rPr>
          <w:rFonts w:asciiTheme="minorEastAsia" w:hAnsiTheme="minorEastAsia" w:eastAsiaTheme="minorEastAsia"/>
          <w:szCs w:val="21"/>
          <w:lang w:eastAsia="zh-CN"/>
        </w:rPr>
        <w:t>收益率</w:t>
      </w:r>
      <w:r>
        <w:rPr>
          <w:rFonts w:hint="eastAsia" w:asciiTheme="minorEastAsia" w:hAnsiTheme="minorEastAsia" w:eastAsiaTheme="minorEastAsia"/>
          <w:szCs w:val="21"/>
          <w:lang w:eastAsia="zh-CN"/>
        </w:rPr>
        <w:t>时</w:t>
      </w:r>
      <w:r>
        <w:rPr>
          <w:rFonts w:asciiTheme="minorEastAsia" w:hAnsiTheme="minorEastAsia" w:eastAsiaTheme="minorEastAsia"/>
          <w:szCs w:val="21"/>
          <w:lang w:eastAsia="zh-CN"/>
        </w:rPr>
        <w:t>要</w:t>
      </w:r>
      <w:r>
        <w:rPr>
          <w:rFonts w:hint="eastAsia" w:asciiTheme="minorEastAsia" w:hAnsiTheme="minorEastAsia" w:eastAsiaTheme="minorEastAsia"/>
          <w:szCs w:val="21"/>
          <w:lang w:eastAsia="zh-CN"/>
        </w:rPr>
        <w:t>将25年</w:t>
      </w:r>
      <w:r>
        <w:rPr>
          <w:rFonts w:asciiTheme="minorEastAsia" w:hAnsiTheme="minorEastAsia" w:eastAsiaTheme="minorEastAsia"/>
          <w:szCs w:val="21"/>
          <w:lang w:eastAsia="zh-CN"/>
        </w:rPr>
        <w:t>运维费用</w:t>
      </w:r>
      <w:r>
        <w:rPr>
          <w:rFonts w:hint="eastAsia" w:asciiTheme="minorEastAsia" w:hAnsiTheme="minorEastAsia" w:eastAsiaTheme="minorEastAsia"/>
          <w:szCs w:val="21"/>
          <w:lang w:eastAsia="zh-CN"/>
        </w:rPr>
        <w:t>考虑到成本中，</w:t>
      </w:r>
      <w:r>
        <w:rPr>
          <w:rFonts w:asciiTheme="minorEastAsia" w:hAnsiTheme="minorEastAsia" w:eastAsiaTheme="minorEastAsia"/>
          <w:szCs w:val="21"/>
          <w:lang w:eastAsia="zh-CN"/>
        </w:rPr>
        <w:t>再测算总的收益率</w:t>
      </w:r>
      <w:r>
        <w:rPr>
          <w:rFonts w:hint="eastAsia" w:asciiTheme="minorEastAsia" w:hAnsiTheme="minorEastAsia" w:eastAsiaTheme="minorEastAsia"/>
          <w:szCs w:val="21"/>
          <w:lang w:eastAsia="zh-CN"/>
        </w:rPr>
        <w:t>，总计面积约</w:t>
      </w:r>
      <w:r>
        <w:rPr>
          <w:rFonts w:hint="eastAsia" w:asciiTheme="minorEastAsia" w:hAnsiTheme="minorEastAsia" w:eastAsiaTheme="minorEastAsia"/>
          <w:szCs w:val="21"/>
          <w:lang w:val="en-US" w:eastAsia="zh-CN"/>
        </w:rPr>
        <w:t>34128.5</w:t>
      </w:r>
      <w:r>
        <w:rPr>
          <w:rFonts w:hint="eastAsia" w:asciiTheme="minorEastAsia" w:hAnsiTheme="minorEastAsia" w:eastAsiaTheme="minorEastAsia"/>
          <w:szCs w:val="21"/>
          <w:lang w:eastAsia="zh-CN"/>
        </w:rPr>
        <w:t>平方米。</w:t>
      </w:r>
    </w:p>
    <w:p>
      <w:pPr>
        <w:spacing w:line="370" w:lineRule="exact"/>
        <w:ind w:left="0" w:firstLine="480" w:firstLineChars="200"/>
        <w:rPr>
          <w:rFonts w:asciiTheme="minorEastAsia" w:hAnsiTheme="minorEastAsia" w:eastAsiaTheme="minorEastAsia"/>
          <w:color w:val="auto"/>
          <w:szCs w:val="21"/>
          <w:lang w:eastAsia="zh-CN"/>
        </w:rPr>
      </w:pPr>
      <w:r>
        <w:rPr>
          <w:rFonts w:asciiTheme="minorEastAsia" w:hAnsiTheme="minorEastAsia" w:eastAsiaTheme="minorEastAsia"/>
          <w:color w:val="auto"/>
          <w:szCs w:val="21"/>
          <w:lang w:eastAsia="zh-CN"/>
        </w:rPr>
        <w:t>1.2</w:t>
      </w:r>
      <w:r>
        <w:rPr>
          <w:rFonts w:hint="eastAsia" w:asciiTheme="minorEastAsia" w:hAnsiTheme="minorEastAsia" w:eastAsiaTheme="minorEastAsia"/>
          <w:b/>
          <w:bCs/>
          <w:color w:val="auto"/>
          <w:lang w:eastAsia="zh-CN"/>
        </w:rPr>
        <w:t>投标文件中投标</w:t>
      </w:r>
      <w:r>
        <w:rPr>
          <w:rFonts w:hint="eastAsia" w:asciiTheme="minorEastAsia" w:hAnsiTheme="minorEastAsia" w:eastAsiaTheme="minorEastAsia"/>
          <w:b/>
          <w:bCs/>
          <w:color w:val="auto"/>
          <w:lang w:val="en-US" w:eastAsia="zh-CN"/>
        </w:rPr>
        <w:t>人</w:t>
      </w:r>
      <w:r>
        <w:rPr>
          <w:rFonts w:hint="eastAsia" w:asciiTheme="minorEastAsia" w:hAnsiTheme="minorEastAsia" w:eastAsiaTheme="minorEastAsia"/>
          <w:b/>
          <w:bCs/>
          <w:color w:val="auto"/>
          <w:lang w:eastAsia="zh-CN"/>
        </w:rPr>
        <w:t>需要对25年平均年发电量、收益率和全生命周期质保做出保证，承诺对低于保证部分承担兜底赔偿及违约责任，并在</w:t>
      </w:r>
      <w:r>
        <w:rPr>
          <w:rFonts w:hint="eastAsia" w:asciiTheme="minorEastAsia" w:hAnsiTheme="minorEastAsia" w:eastAsiaTheme="minorEastAsia"/>
          <w:b/>
          <w:bCs/>
          <w:color w:val="auto"/>
          <w:lang w:val="en-US" w:eastAsia="zh-CN"/>
        </w:rPr>
        <w:t>投标文件中</w:t>
      </w:r>
      <w:r>
        <w:rPr>
          <w:rFonts w:hint="eastAsia" w:asciiTheme="minorEastAsia" w:hAnsiTheme="minorEastAsia" w:eastAsiaTheme="minorEastAsia"/>
          <w:b/>
          <w:bCs/>
          <w:color w:val="auto"/>
          <w:lang w:eastAsia="zh-CN"/>
        </w:rPr>
        <w:t>提供就该担保事项投标</w:t>
      </w:r>
      <w:r>
        <w:rPr>
          <w:rFonts w:hint="eastAsia" w:asciiTheme="minorEastAsia" w:hAnsiTheme="minorEastAsia" w:eastAsiaTheme="minorEastAsia"/>
          <w:b/>
          <w:bCs/>
          <w:color w:val="auto"/>
          <w:lang w:val="en-US" w:eastAsia="zh-CN"/>
        </w:rPr>
        <w:t>人</w:t>
      </w:r>
      <w:r>
        <w:rPr>
          <w:rFonts w:hint="eastAsia" w:asciiTheme="minorEastAsia" w:hAnsiTheme="minorEastAsia" w:eastAsiaTheme="minorEastAsia"/>
          <w:b/>
          <w:bCs/>
          <w:color w:val="auto"/>
          <w:lang w:eastAsia="zh-CN"/>
        </w:rPr>
        <w:t>已履行内部必要决策程序的证明文件。</w:t>
      </w:r>
    </w:p>
    <w:p>
      <w:pPr>
        <w:snapToGrid w:val="0"/>
        <w:spacing w:line="440" w:lineRule="exact"/>
        <w:ind w:firstLine="602" w:firstLineChars="250"/>
        <w:rPr>
          <w:rFonts w:asciiTheme="minorEastAsia" w:hAnsiTheme="minorEastAsia" w:eastAsiaTheme="minorEastAsia"/>
          <w:sz w:val="24"/>
          <w:szCs w:val="24"/>
        </w:rPr>
      </w:pPr>
      <w:r>
        <w:rPr>
          <w:rFonts w:asciiTheme="minorEastAsia" w:hAnsiTheme="minorEastAsia" w:eastAsiaTheme="minorEastAsia"/>
          <w:b/>
          <w:bCs/>
          <w:color w:val="auto"/>
          <w:szCs w:val="21"/>
          <w:lang w:eastAsia="zh-CN"/>
        </w:rPr>
        <w:t>1.3根据项目投资构成的全面性，以及经济评价的科学合理性进行综合评审，计算屋面分布式光伏项目的收益率。</w:t>
      </w:r>
      <w:r>
        <w:rPr>
          <w:rFonts w:hint="eastAsia" w:asciiTheme="minorEastAsia" w:hAnsiTheme="minorEastAsia" w:eastAsiaTheme="minorEastAsia"/>
          <w:b/>
          <w:bCs/>
          <w:color w:val="auto"/>
          <w:szCs w:val="21"/>
          <w:lang w:val="en-US" w:eastAsia="zh-CN"/>
        </w:rPr>
        <w:t>首年等效有效</w:t>
      </w:r>
      <w:r>
        <w:rPr>
          <w:rFonts w:asciiTheme="minorEastAsia" w:hAnsiTheme="minorEastAsia" w:eastAsiaTheme="minorEastAsia"/>
          <w:b/>
          <w:bCs/>
          <w:color w:val="auto"/>
          <w:szCs w:val="21"/>
          <w:lang w:eastAsia="zh-CN"/>
        </w:rPr>
        <w:t>利用小时数1</w:t>
      </w:r>
      <w:r>
        <w:rPr>
          <w:rFonts w:hint="eastAsia" w:asciiTheme="minorEastAsia" w:hAnsiTheme="minorEastAsia" w:eastAsiaTheme="minorEastAsia"/>
          <w:b/>
          <w:bCs/>
          <w:color w:val="auto"/>
          <w:szCs w:val="21"/>
          <w:lang w:val="en-US" w:eastAsia="zh-CN"/>
        </w:rPr>
        <w:t>1</w:t>
      </w:r>
      <w:r>
        <w:rPr>
          <w:rFonts w:asciiTheme="minorEastAsia" w:hAnsiTheme="minorEastAsia" w:eastAsiaTheme="minorEastAsia"/>
          <w:b/>
          <w:bCs/>
          <w:color w:val="auto"/>
          <w:szCs w:val="21"/>
          <w:lang w:eastAsia="zh-CN"/>
        </w:rPr>
        <w:t>00时/年，运维费用</w:t>
      </w:r>
      <w:r>
        <w:rPr>
          <w:rFonts w:hint="eastAsia" w:asciiTheme="minorEastAsia" w:hAnsiTheme="minorEastAsia" w:eastAsiaTheme="minorEastAsia"/>
          <w:b/>
          <w:bCs/>
          <w:color w:val="auto"/>
          <w:szCs w:val="21"/>
          <w:lang w:eastAsia="zh-CN"/>
        </w:rPr>
        <w:t>自行报价，运维期限为2</w:t>
      </w:r>
      <w:r>
        <w:rPr>
          <w:rFonts w:asciiTheme="minorEastAsia" w:hAnsiTheme="minorEastAsia" w:eastAsiaTheme="minorEastAsia"/>
          <w:b/>
          <w:bCs/>
          <w:color w:val="auto"/>
          <w:szCs w:val="21"/>
          <w:lang w:eastAsia="zh-CN"/>
        </w:rPr>
        <w:t>5</w:t>
      </w:r>
      <w:r>
        <w:rPr>
          <w:rFonts w:hint="eastAsia" w:asciiTheme="minorEastAsia" w:hAnsiTheme="minorEastAsia" w:eastAsiaTheme="minorEastAsia"/>
          <w:b/>
          <w:bCs/>
          <w:color w:val="auto"/>
          <w:szCs w:val="21"/>
          <w:lang w:eastAsia="zh-CN"/>
        </w:rPr>
        <w:t>年，综合电价按照0</w:t>
      </w:r>
      <w:r>
        <w:rPr>
          <w:rFonts w:asciiTheme="minorEastAsia" w:hAnsiTheme="minorEastAsia" w:eastAsiaTheme="minorEastAsia"/>
          <w:b/>
          <w:bCs/>
          <w:color w:val="auto"/>
          <w:szCs w:val="21"/>
          <w:lang w:eastAsia="zh-CN"/>
        </w:rPr>
        <w:t>.71</w:t>
      </w:r>
      <w:r>
        <w:rPr>
          <w:rFonts w:hint="eastAsia" w:asciiTheme="minorEastAsia" w:hAnsiTheme="minorEastAsia" w:eastAsiaTheme="minorEastAsia"/>
          <w:b/>
          <w:bCs/>
          <w:color w:val="auto"/>
          <w:szCs w:val="21"/>
          <w:lang w:eastAsia="zh-CN"/>
        </w:rPr>
        <w:t>元/度考虑，</w:t>
      </w:r>
      <w:r>
        <w:rPr>
          <w:rFonts w:asciiTheme="minorEastAsia" w:hAnsiTheme="minorEastAsia" w:eastAsiaTheme="minorEastAsia"/>
          <w:b/>
          <w:bCs/>
          <w:color w:val="auto"/>
          <w:szCs w:val="21"/>
          <w:lang w:eastAsia="zh-CN"/>
        </w:rPr>
        <w:t>总体消纳率按照</w:t>
      </w:r>
      <w:r>
        <w:rPr>
          <w:rFonts w:hint="eastAsia" w:asciiTheme="minorEastAsia" w:hAnsiTheme="minorEastAsia" w:eastAsiaTheme="minorEastAsia"/>
          <w:b/>
          <w:bCs/>
          <w:color w:val="auto"/>
          <w:szCs w:val="21"/>
          <w:lang w:val="en-US" w:eastAsia="zh-CN"/>
        </w:rPr>
        <w:t>90</w:t>
      </w:r>
      <w:r>
        <w:rPr>
          <w:rFonts w:asciiTheme="minorEastAsia" w:hAnsiTheme="minorEastAsia" w:eastAsiaTheme="minorEastAsia"/>
          <w:b/>
          <w:bCs/>
          <w:color w:val="auto"/>
          <w:szCs w:val="21"/>
          <w:lang w:eastAsia="zh-CN"/>
        </w:rPr>
        <w:t>%考虑</w:t>
      </w:r>
      <w:r>
        <w:rPr>
          <w:rFonts w:asciiTheme="minorEastAsia" w:hAnsiTheme="minorEastAsia" w:eastAsiaTheme="minorEastAsia"/>
          <w:b/>
          <w:bCs/>
          <w:color w:val="FF0000"/>
          <w:szCs w:val="21"/>
          <w:lang w:eastAsia="zh-CN"/>
        </w:rPr>
        <w:t>。</w:t>
      </w:r>
    </w:p>
    <w:p>
      <w:pPr>
        <w:snapToGrid w:val="0"/>
        <w:spacing w:line="440" w:lineRule="exact"/>
        <w:rPr>
          <w:rFonts w:asciiTheme="minorEastAsia" w:hAnsiTheme="minorEastAsia" w:eastAsiaTheme="minorEastAsia"/>
          <w:b/>
          <w:szCs w:val="21"/>
          <w:lang w:eastAsia="zh-CN"/>
        </w:rPr>
      </w:pPr>
      <w:r>
        <w:rPr>
          <w:rFonts w:hint="eastAsia" w:asciiTheme="minorEastAsia" w:hAnsiTheme="minorEastAsia" w:eastAsiaTheme="minorEastAsia"/>
          <w:b/>
          <w:szCs w:val="21"/>
          <w:lang w:val="en-US" w:eastAsia="zh-CN"/>
        </w:rPr>
        <w:t>2</w:t>
      </w:r>
      <w:r>
        <w:rPr>
          <w:rFonts w:hint="eastAsia" w:asciiTheme="minorEastAsia" w:hAnsiTheme="minorEastAsia" w:eastAsiaTheme="minorEastAsia"/>
          <w:b/>
          <w:szCs w:val="21"/>
          <w:lang w:eastAsia="zh-CN"/>
        </w:rPr>
        <w:t>、</w:t>
      </w:r>
      <w:r>
        <w:rPr>
          <w:rFonts w:asciiTheme="minorEastAsia" w:hAnsiTheme="minorEastAsia" w:eastAsiaTheme="minorEastAsia"/>
          <w:b/>
          <w:szCs w:val="21"/>
          <w:lang w:eastAsia="zh-CN"/>
        </w:rPr>
        <w:t>光伏布置以及装机容量的要求</w:t>
      </w:r>
    </w:p>
    <w:p>
      <w:pPr>
        <w:snapToGrid w:val="0"/>
        <w:spacing w:line="440" w:lineRule="exact"/>
        <w:ind w:firstLine="600" w:firstLineChars="2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要求投标单位</w:t>
      </w:r>
      <w:r>
        <w:rPr>
          <w:rFonts w:asciiTheme="minorEastAsia" w:hAnsiTheme="minorEastAsia" w:eastAsiaTheme="minorEastAsia"/>
          <w:szCs w:val="21"/>
          <w:lang w:eastAsia="zh-CN"/>
        </w:rPr>
        <w:t>编制</w:t>
      </w:r>
      <w:r>
        <w:rPr>
          <w:rFonts w:hint="eastAsia" w:asciiTheme="minorEastAsia" w:hAnsiTheme="minorEastAsia" w:eastAsiaTheme="minorEastAsia"/>
          <w:szCs w:val="21"/>
          <w:lang w:eastAsia="zh-CN"/>
        </w:rPr>
        <w:t>出</w:t>
      </w:r>
      <w:r>
        <w:rPr>
          <w:rFonts w:asciiTheme="minorEastAsia" w:hAnsiTheme="minorEastAsia" w:eastAsiaTheme="minorEastAsia"/>
          <w:szCs w:val="21"/>
          <w:lang w:eastAsia="zh-CN"/>
        </w:rPr>
        <w:t>每个</w:t>
      </w:r>
      <w:r>
        <w:rPr>
          <w:rFonts w:hint="eastAsia" w:asciiTheme="minorEastAsia" w:hAnsiTheme="minorEastAsia" w:eastAsiaTheme="minorEastAsia"/>
          <w:szCs w:val="21"/>
          <w:lang w:val="en-US" w:eastAsia="zh-CN"/>
        </w:rPr>
        <w:t>厂房</w:t>
      </w:r>
      <w:r>
        <w:rPr>
          <w:rFonts w:asciiTheme="minorEastAsia" w:hAnsiTheme="minorEastAsia" w:eastAsiaTheme="minorEastAsia"/>
          <w:szCs w:val="21"/>
          <w:lang w:eastAsia="zh-CN"/>
        </w:rPr>
        <w:t>的光伏布置图，</w:t>
      </w:r>
      <w:r>
        <w:rPr>
          <w:rFonts w:hint="eastAsia" w:asciiTheme="minorEastAsia" w:hAnsiTheme="minorEastAsia" w:eastAsiaTheme="minorEastAsia"/>
          <w:szCs w:val="21"/>
          <w:lang w:eastAsia="zh-CN"/>
        </w:rPr>
        <w:t>以建筑图纸和实际踏勘为参照，</w:t>
      </w:r>
      <w:r>
        <w:rPr>
          <w:rFonts w:asciiTheme="minorEastAsia" w:hAnsiTheme="minorEastAsia" w:eastAsiaTheme="minorEastAsia"/>
          <w:szCs w:val="21"/>
          <w:lang w:eastAsia="zh-CN"/>
        </w:rPr>
        <w:t>布置</w:t>
      </w:r>
      <w:r>
        <w:rPr>
          <w:rFonts w:hint="eastAsia" w:asciiTheme="minorEastAsia" w:hAnsiTheme="minorEastAsia" w:eastAsiaTheme="minorEastAsia"/>
          <w:szCs w:val="21"/>
          <w:lang w:eastAsia="zh-CN"/>
        </w:rPr>
        <w:t>图</w:t>
      </w:r>
      <w:r>
        <w:rPr>
          <w:rFonts w:asciiTheme="minorEastAsia" w:hAnsiTheme="minorEastAsia" w:eastAsiaTheme="minorEastAsia"/>
          <w:szCs w:val="21"/>
          <w:lang w:eastAsia="zh-CN"/>
        </w:rPr>
        <w:t>不能占据现有采光带的面积</w:t>
      </w:r>
      <w:r>
        <w:rPr>
          <w:rFonts w:hint="eastAsia" w:asciiTheme="minorEastAsia" w:hAnsiTheme="minorEastAsia" w:eastAsiaTheme="minorEastAsia"/>
          <w:szCs w:val="21"/>
          <w:lang w:eastAsia="zh-CN"/>
        </w:rPr>
        <w:t>，同时光伏不能排布在阴影面积中，合理</w:t>
      </w:r>
      <w:r>
        <w:rPr>
          <w:rFonts w:asciiTheme="minorEastAsia" w:hAnsiTheme="minorEastAsia" w:eastAsiaTheme="minorEastAsia"/>
          <w:szCs w:val="21"/>
          <w:lang w:eastAsia="zh-CN"/>
        </w:rPr>
        <w:t>考虑变压器容量</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消纳率等综合方面因素</w:t>
      </w:r>
      <w:r>
        <w:rPr>
          <w:rFonts w:hint="eastAsia" w:asciiTheme="minorEastAsia" w:hAnsiTheme="minorEastAsia" w:eastAsiaTheme="minorEastAsia"/>
          <w:szCs w:val="21"/>
          <w:lang w:eastAsia="zh-CN"/>
        </w:rPr>
        <w:t>，最大程度的考虑铺设光伏，</w:t>
      </w:r>
      <w:r>
        <w:rPr>
          <w:rFonts w:asciiTheme="minorEastAsia" w:hAnsiTheme="minorEastAsia" w:eastAsiaTheme="minorEastAsia"/>
          <w:szCs w:val="21"/>
          <w:lang w:eastAsia="zh-CN"/>
        </w:rPr>
        <w:t>并详细注明装机容量以及25年年平均发电量</w:t>
      </w:r>
      <w:r>
        <w:rPr>
          <w:rFonts w:hint="eastAsia" w:asciiTheme="minorEastAsia" w:hAnsiTheme="minorEastAsia" w:eastAsiaTheme="minorEastAsia"/>
          <w:szCs w:val="21"/>
          <w:lang w:eastAsia="zh-CN"/>
        </w:rPr>
        <w:t>。</w:t>
      </w:r>
    </w:p>
    <w:p>
      <w:pPr>
        <w:pStyle w:val="18"/>
        <w:spacing w:line="370" w:lineRule="exact"/>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3</w:t>
      </w:r>
      <w:r>
        <w:rPr>
          <w:rFonts w:hint="eastAsia" w:asciiTheme="minorEastAsia" w:hAnsiTheme="minorEastAsia" w:eastAsiaTheme="minorEastAsia"/>
          <w:b/>
          <w:bCs/>
          <w:sz w:val="24"/>
          <w:szCs w:val="24"/>
        </w:rPr>
        <w:t>、</w:t>
      </w:r>
      <w:r>
        <w:rPr>
          <w:rFonts w:asciiTheme="minorEastAsia" w:hAnsiTheme="minorEastAsia" w:eastAsiaTheme="minorEastAsia"/>
          <w:b/>
          <w:bCs/>
          <w:sz w:val="24"/>
          <w:szCs w:val="24"/>
        </w:rPr>
        <w:t>技术</w:t>
      </w:r>
      <w:r>
        <w:rPr>
          <w:rFonts w:hint="eastAsia" w:asciiTheme="minorEastAsia" w:hAnsiTheme="minorEastAsia" w:eastAsiaTheme="minorEastAsia"/>
          <w:b/>
          <w:bCs/>
          <w:sz w:val="24"/>
          <w:szCs w:val="24"/>
        </w:rPr>
        <w:t>标编写</w:t>
      </w:r>
      <w:r>
        <w:rPr>
          <w:rFonts w:asciiTheme="minorEastAsia" w:hAnsiTheme="minorEastAsia" w:eastAsiaTheme="minorEastAsia"/>
          <w:b/>
          <w:bCs/>
          <w:sz w:val="24"/>
          <w:szCs w:val="24"/>
        </w:rPr>
        <w:t>要求</w:t>
      </w:r>
    </w:p>
    <w:p>
      <w:pPr>
        <w:snapToGrid w:val="0"/>
        <w:spacing w:line="440" w:lineRule="exact"/>
        <w:ind w:firstLine="600" w:firstLineChars="250"/>
        <w:rPr>
          <w:rFonts w:asciiTheme="minorEastAsia" w:hAnsiTheme="minorEastAsia" w:eastAsiaTheme="minorEastAsia"/>
          <w:szCs w:val="21"/>
          <w:lang w:eastAsia="zh-CN"/>
        </w:rPr>
      </w:pPr>
      <w:r>
        <w:rPr>
          <w:rFonts w:asciiTheme="minorEastAsia" w:hAnsiTheme="minorEastAsia" w:eastAsiaTheme="minorEastAsia"/>
          <w:szCs w:val="21"/>
          <w:lang w:eastAsia="zh-CN"/>
        </w:rPr>
        <w:t>1</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详细描述建筑光伏一体化产品的具体技术参数</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包括</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详细构造图</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屋面板的板型</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光伏板的尺寸以及具体参数</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屋面板与光伏板的连接方式</w:t>
      </w:r>
      <w:r>
        <w:rPr>
          <w:rFonts w:hint="eastAsia" w:asciiTheme="minorEastAsia" w:hAnsiTheme="minorEastAsia" w:eastAsiaTheme="minorEastAsia"/>
          <w:szCs w:val="21"/>
          <w:lang w:eastAsia="zh-CN"/>
        </w:rPr>
        <w:t>。</w:t>
      </w:r>
    </w:p>
    <w:p>
      <w:pPr>
        <w:snapToGrid w:val="0"/>
        <w:spacing w:line="440" w:lineRule="exact"/>
        <w:ind w:firstLine="600" w:firstLineChars="250"/>
        <w:rPr>
          <w:rFonts w:asciiTheme="minorEastAsia" w:hAnsiTheme="minorEastAsia" w:eastAsiaTheme="minorEastAsia"/>
          <w:szCs w:val="21"/>
          <w:lang w:eastAsia="zh-CN"/>
        </w:rPr>
      </w:pPr>
      <w:r>
        <w:rPr>
          <w:rFonts w:asciiTheme="minorEastAsia" w:hAnsiTheme="minorEastAsia" w:eastAsiaTheme="minorEastAsia"/>
          <w:szCs w:val="21"/>
          <w:lang w:eastAsia="zh-CN"/>
        </w:rPr>
        <w:t>2</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投标</w:t>
      </w:r>
      <w:r>
        <w:rPr>
          <w:rFonts w:hint="eastAsia" w:asciiTheme="minorEastAsia" w:hAnsiTheme="minorEastAsia" w:eastAsiaTheme="minorEastAsia"/>
          <w:szCs w:val="21"/>
          <w:lang w:eastAsia="zh-CN"/>
        </w:rPr>
        <w:t>人编制</w:t>
      </w:r>
      <w:r>
        <w:rPr>
          <w:rFonts w:asciiTheme="minorEastAsia" w:hAnsiTheme="minorEastAsia" w:eastAsiaTheme="minorEastAsia"/>
          <w:szCs w:val="21"/>
          <w:lang w:eastAsia="zh-CN"/>
        </w:rPr>
        <w:t>防火</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防风揭</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耐冲击</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防</w:t>
      </w:r>
      <w:r>
        <w:rPr>
          <w:rFonts w:hint="eastAsia" w:asciiTheme="minorEastAsia" w:hAnsiTheme="minorEastAsia" w:eastAsiaTheme="minorEastAsia"/>
          <w:szCs w:val="21"/>
          <w:lang w:eastAsia="zh-CN"/>
        </w:rPr>
        <w:t>尘、防水等专项方案，并</w:t>
      </w:r>
      <w:r>
        <w:rPr>
          <w:rFonts w:asciiTheme="minorEastAsia" w:hAnsiTheme="minorEastAsia" w:eastAsiaTheme="minorEastAsia"/>
          <w:szCs w:val="21"/>
          <w:lang w:eastAsia="zh-CN"/>
        </w:rPr>
        <w:t>提供建筑光伏一体化产品</w:t>
      </w:r>
      <w:r>
        <w:rPr>
          <w:rFonts w:hint="eastAsia" w:asciiTheme="minorEastAsia" w:hAnsiTheme="minorEastAsia" w:eastAsiaTheme="minorEastAsia"/>
          <w:szCs w:val="21"/>
          <w:lang w:eastAsia="zh-CN"/>
        </w:rPr>
        <w:t>相应</w:t>
      </w:r>
      <w:r>
        <w:rPr>
          <w:rFonts w:asciiTheme="minorEastAsia" w:hAnsiTheme="minorEastAsia" w:eastAsiaTheme="minorEastAsia"/>
          <w:szCs w:val="21"/>
          <w:lang w:eastAsia="zh-CN"/>
        </w:rPr>
        <w:t>的防火</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防风揭</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耐冲击等方面的性能参数以及相应的检测报告</w:t>
      </w:r>
      <w:r>
        <w:rPr>
          <w:rFonts w:hint="eastAsia" w:asciiTheme="minorEastAsia" w:hAnsiTheme="minorEastAsia" w:eastAsiaTheme="minorEastAsia"/>
          <w:szCs w:val="21"/>
          <w:lang w:eastAsia="zh-CN"/>
        </w:rPr>
        <w:t>。</w:t>
      </w:r>
    </w:p>
    <w:p>
      <w:pPr>
        <w:snapToGrid w:val="0"/>
        <w:spacing w:line="440" w:lineRule="exact"/>
        <w:ind w:firstLine="600" w:firstLineChars="250"/>
        <w:rPr>
          <w:rFonts w:asciiTheme="minorEastAsia" w:hAnsiTheme="minorEastAsia" w:eastAsiaTheme="minorEastAsia"/>
          <w:szCs w:val="21"/>
          <w:lang w:eastAsia="zh-CN"/>
        </w:rPr>
      </w:pPr>
      <w:r>
        <w:rPr>
          <w:rFonts w:asciiTheme="minorEastAsia" w:hAnsiTheme="minorEastAsia" w:eastAsiaTheme="minorEastAsia"/>
          <w:szCs w:val="21"/>
          <w:lang w:eastAsia="zh-CN"/>
        </w:rPr>
        <w:t>3</w:t>
      </w:r>
      <w:r>
        <w:rPr>
          <w:rFonts w:hint="eastAsia" w:asciiTheme="minorEastAsia" w:hAnsiTheme="minorEastAsia" w:eastAsiaTheme="minorEastAsia"/>
          <w:szCs w:val="21"/>
          <w:lang w:eastAsia="zh-CN"/>
        </w:rPr>
        <w:t>、要有详细的设计图，包括各专业设计说明，总平图，单体布置图、节点图等。</w:t>
      </w:r>
    </w:p>
    <w:p>
      <w:pPr>
        <w:snapToGrid w:val="0"/>
        <w:spacing w:line="440" w:lineRule="exact"/>
        <w:ind w:firstLine="600" w:firstLineChars="250"/>
        <w:rPr>
          <w:rFonts w:asciiTheme="minorEastAsia" w:hAnsiTheme="minorEastAsia" w:eastAsiaTheme="minorEastAsia"/>
          <w:lang w:eastAsia="zh-CN"/>
        </w:rPr>
      </w:pPr>
      <w:r>
        <w:rPr>
          <w:rFonts w:asciiTheme="minorEastAsia" w:hAnsiTheme="minorEastAsia" w:eastAsiaTheme="minorEastAsia"/>
          <w:szCs w:val="21"/>
          <w:lang w:eastAsia="zh-CN"/>
        </w:rPr>
        <w:t>4</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施工组织设计要求详细说明施工关键技术</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工艺及重难点分析</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进度</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安全</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质量以及文明施工的保证措施</w:t>
      </w:r>
      <w:r>
        <w:rPr>
          <w:rFonts w:hint="eastAsia" w:asciiTheme="minorEastAsia" w:hAnsiTheme="minorEastAsia" w:eastAsiaTheme="minorEastAsia"/>
          <w:lang w:eastAsia="zh-CN"/>
        </w:rPr>
        <w:t>。</w:t>
      </w:r>
    </w:p>
    <w:p>
      <w:pPr>
        <w:snapToGrid w:val="0"/>
        <w:spacing w:line="440" w:lineRule="exact"/>
        <w:ind w:firstLine="600" w:firstLineChars="2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5、编制完备的并网方案。</w:t>
      </w:r>
    </w:p>
    <w:p>
      <w:pPr>
        <w:snapToGrid w:val="0"/>
        <w:spacing w:line="440" w:lineRule="exact"/>
        <w:ind w:firstLine="600" w:firstLineChars="250"/>
        <w:rPr>
          <w:rFonts w:asciiTheme="minorEastAsia" w:hAnsiTheme="minorEastAsia" w:eastAsiaTheme="minorEastAsia"/>
          <w:szCs w:val="21"/>
        </w:rPr>
      </w:pPr>
      <w:r>
        <w:rPr>
          <w:rFonts w:hint="eastAsia" w:asciiTheme="minorEastAsia" w:hAnsiTheme="minorEastAsia" w:eastAsiaTheme="minorEastAsia"/>
          <w:szCs w:val="21"/>
          <w:lang w:eastAsia="zh-CN"/>
        </w:rPr>
        <w:t>6、编制详细的运维方案。</w:t>
      </w:r>
    </w:p>
    <w:p>
      <w:pPr>
        <w:pStyle w:val="5"/>
        <w:spacing w:before="0" w:after="0"/>
        <w:rPr>
          <w:rFonts w:asciiTheme="minorEastAsia" w:hAnsiTheme="minorEastAsia" w:eastAsiaTheme="minorEastAsia"/>
          <w:sz w:val="28"/>
          <w:szCs w:val="28"/>
          <w:lang w:eastAsia="zh-CN"/>
        </w:rPr>
      </w:pPr>
      <w:bookmarkStart w:id="582" w:name="_Toc15954"/>
      <w:r>
        <w:rPr>
          <w:rFonts w:hint="eastAsia" w:asciiTheme="minorEastAsia" w:hAnsiTheme="minorEastAsia" w:eastAsiaTheme="minorEastAsia"/>
          <w:sz w:val="28"/>
          <w:szCs w:val="28"/>
          <w:lang w:eastAsia="zh-CN"/>
        </w:rPr>
        <w:t>二、报价清单</w:t>
      </w:r>
      <w:bookmarkEnd w:id="565"/>
      <w:bookmarkEnd w:id="566"/>
      <w:bookmarkEnd w:id="567"/>
      <w:r>
        <w:rPr>
          <w:rFonts w:hint="eastAsia" w:asciiTheme="minorEastAsia" w:hAnsiTheme="minorEastAsia" w:eastAsiaTheme="minorEastAsia"/>
          <w:sz w:val="28"/>
          <w:szCs w:val="28"/>
          <w:lang w:eastAsia="zh-CN"/>
        </w:rPr>
        <w:t>编制要求</w:t>
      </w:r>
      <w:bookmarkEnd w:id="582"/>
    </w:p>
    <w:p>
      <w:pPr>
        <w:spacing w:line="370" w:lineRule="exact"/>
        <w:ind w:left="1687" w:hanging="1687" w:hangingChars="700"/>
        <w:rPr>
          <w:rFonts w:asciiTheme="minorEastAsia" w:hAnsiTheme="minorEastAsia" w:eastAsiaTheme="minorEastAsia"/>
          <w:b/>
          <w:lang w:eastAsia="zh-CN"/>
        </w:rPr>
      </w:pPr>
      <w:r>
        <w:rPr>
          <w:rFonts w:hint="eastAsia" w:asciiTheme="minorEastAsia" w:hAnsiTheme="minorEastAsia" w:eastAsiaTheme="minorEastAsia"/>
          <w:b/>
          <w:lang w:eastAsia="zh-CN"/>
        </w:rPr>
        <w:t>1、工程名称：</w:t>
      </w:r>
      <w:r>
        <w:rPr>
          <w:rFonts w:hint="eastAsia" w:cs="Times New Roman" w:asciiTheme="minorEastAsia" w:hAnsiTheme="minorEastAsia" w:eastAsiaTheme="minorEastAsia"/>
          <w:bCs/>
          <w:lang w:val="en-US" w:eastAsia="zh-CN"/>
        </w:rPr>
        <w:t>河南莫小仙食品有限公司年产1.8亿盒自热及冲泡食品建设项目屋面分布式光伏发电项目</w:t>
      </w:r>
      <w:r>
        <w:rPr>
          <w:rFonts w:hint="eastAsia" w:asciiTheme="minorEastAsia" w:hAnsiTheme="minorEastAsia" w:eastAsiaTheme="minorEastAsia"/>
          <w:b/>
          <w:lang w:eastAsia="zh-CN"/>
        </w:rPr>
        <w:t xml:space="preserve"> （报价表）</w:t>
      </w:r>
    </w:p>
    <w:tbl>
      <w:tblPr>
        <w:tblStyle w:val="44"/>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2508"/>
        <w:gridCol w:w="922"/>
        <w:gridCol w:w="70"/>
        <w:gridCol w:w="1843"/>
        <w:gridCol w:w="992"/>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056" w:type="dxa"/>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lang w:eastAsia="zh-CN"/>
              </w:rPr>
            </w:pPr>
            <w:r>
              <w:rPr>
                <w:rFonts w:hint="eastAsia" w:asciiTheme="minorEastAsia" w:hAnsiTheme="minorEastAsia" w:eastAsiaTheme="minorEastAsia"/>
                <w:lang w:eastAsia="zh-CN"/>
              </w:rPr>
              <w:t xml:space="preserve">总装机容量： </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w:t>
            </w:r>
            <w:r>
              <w:rPr>
                <w:rFonts w:asciiTheme="minorEastAsia" w:hAnsiTheme="minorEastAsia" w:eastAsiaTheme="minorEastAsia"/>
                <w:lang w:eastAsia="zh-CN"/>
              </w:rPr>
              <w:t>MW</w:t>
            </w:r>
            <w:r>
              <w:rPr>
                <w:rFonts w:hint="eastAsia"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0056" w:type="dxa"/>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lang w:eastAsia="zh-CN"/>
              </w:rPr>
            </w:pPr>
            <w:r>
              <w:rPr>
                <w:rFonts w:hint="eastAsia" w:asciiTheme="minorEastAsia" w:hAnsiTheme="minorEastAsia" w:eastAsiaTheme="minorEastAsia"/>
                <w:lang w:eastAsia="zh-CN"/>
              </w:rPr>
              <w:t xml:space="preserve">收  益  率： </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w:t>
            </w:r>
            <w:r>
              <w:rPr>
                <w:rFonts w:asciiTheme="minorEastAsia" w:hAnsiTheme="minorEastAsia" w:eastAsiaTheme="minorEastAsia"/>
                <w:lang w:eastAsia="zh-CN"/>
              </w:rPr>
              <w:t>%</w:t>
            </w:r>
            <w:r>
              <w:rPr>
                <w:rFonts w:hint="eastAsia"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0056" w:type="dxa"/>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lang w:eastAsia="zh-CN"/>
              </w:rPr>
            </w:pPr>
            <w:r>
              <w:rPr>
                <w:rFonts w:hint="eastAsia" w:asciiTheme="minorEastAsia" w:hAnsiTheme="minorEastAsia" w:eastAsiaTheme="minorEastAsia"/>
                <w:lang w:eastAsia="zh-CN"/>
              </w:rPr>
              <w:t>25年年均发电量：          （</w:t>
            </w:r>
            <w:r>
              <w:rPr>
                <w:rFonts w:asciiTheme="minorEastAsia" w:hAnsiTheme="minorEastAsia" w:eastAsiaTheme="minorEastAsia"/>
                <w:lang w:eastAsia="zh-CN"/>
              </w:rPr>
              <w:t>kw·h</w:t>
            </w:r>
            <w:r>
              <w:rPr>
                <w:rFonts w:hint="eastAsia"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50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综合单价1（总投资/总装机容量）</w:t>
            </w:r>
          </w:p>
        </w:tc>
        <w:tc>
          <w:tcPr>
            <w:tcW w:w="50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综合单价2（总投资/光伏铺设面积）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5028" w:type="dxa"/>
            <w:gridSpan w:val="3"/>
            <w:tcBorders>
              <w:top w:val="single" w:color="auto" w:sz="4" w:space="0"/>
              <w:left w:val="single" w:color="auto" w:sz="4" w:space="0"/>
              <w:bottom w:val="single" w:color="auto" w:sz="4" w:space="0"/>
              <w:right w:val="single" w:color="auto" w:sz="4" w:space="0"/>
            </w:tcBorders>
            <w:vAlign w:val="center"/>
          </w:tcPr>
          <w:p>
            <w:pPr>
              <w:ind w:firstLine="2640" w:firstLineChars="1100"/>
              <w:rPr>
                <w:rFonts w:asciiTheme="minorEastAsia" w:hAnsiTheme="minorEastAsia" w:eastAsiaTheme="minorEastAsia"/>
                <w:lang w:eastAsia="zh-CN"/>
              </w:rPr>
            </w:pPr>
            <w:r>
              <w:rPr>
                <w:rFonts w:hint="eastAsia" w:asciiTheme="minorEastAsia" w:hAnsiTheme="minorEastAsia" w:eastAsiaTheme="minorEastAsia"/>
                <w:lang w:eastAsia="zh-CN"/>
              </w:rPr>
              <w:t>（元/瓦）</w:t>
            </w:r>
          </w:p>
        </w:tc>
        <w:tc>
          <w:tcPr>
            <w:tcW w:w="5028" w:type="dxa"/>
            <w:gridSpan w:val="4"/>
            <w:tcBorders>
              <w:top w:val="single" w:color="auto" w:sz="4" w:space="0"/>
              <w:left w:val="single" w:color="auto" w:sz="4" w:space="0"/>
              <w:bottom w:val="single" w:color="auto" w:sz="4" w:space="0"/>
              <w:right w:val="single" w:color="auto" w:sz="4" w:space="0"/>
            </w:tcBorders>
            <w:vAlign w:val="center"/>
          </w:tcPr>
          <w:p>
            <w:pPr>
              <w:ind w:firstLine="2160" w:firstLineChars="900"/>
              <w:rPr>
                <w:rFonts w:asciiTheme="minorEastAsia" w:hAnsiTheme="minorEastAsia" w:eastAsiaTheme="minorEastAsia"/>
                <w:lang w:eastAsia="zh-CN"/>
              </w:rPr>
            </w:pPr>
            <w:r>
              <w:rPr>
                <w:rFonts w:hint="eastAsia" w:asciiTheme="minorEastAsia" w:hAnsiTheme="minorEastAsia" w:eastAsiaTheme="minorEastAsia"/>
                <w:lang w:eastAsia="zh-CN"/>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056" w:type="dxa"/>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u w:val="single"/>
                <w:lang w:eastAsia="zh-CN"/>
              </w:rPr>
            </w:pPr>
            <w:r>
              <w:rPr>
                <w:rFonts w:hint="eastAsia" w:asciiTheme="minorEastAsia" w:hAnsiTheme="minorEastAsia" w:eastAsiaTheme="minorEastAsia"/>
                <w:lang w:eastAsia="zh-CN"/>
              </w:rPr>
              <w:t>投标总价：大写：</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元（小写：</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056" w:type="dxa"/>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u w:val="single"/>
                <w:lang w:eastAsia="zh-CN"/>
              </w:rPr>
            </w:pPr>
            <w:r>
              <w:rPr>
                <w:rFonts w:hint="eastAsia" w:asciiTheme="minorEastAsia" w:hAnsiTheme="minorEastAsia" w:eastAsiaTheme="minorEastAsia"/>
                <w:lang w:eastAsia="zh-CN"/>
              </w:rPr>
              <w:t>运维费用：</w:t>
            </w:r>
            <w:r>
              <w:rPr>
                <w:rFonts w:hint="eastAsia" w:asciiTheme="minorEastAsia" w:hAnsiTheme="minorEastAsia" w:eastAsiaTheme="minorEastAsia"/>
                <w:u w:val="single"/>
                <w:lang w:eastAsia="zh-CN"/>
              </w:rPr>
              <w:t xml:space="preserve">                元/瓦/年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598" w:type="dxa"/>
            <w:vAlign w:val="center"/>
          </w:tcPr>
          <w:p>
            <w:pPr>
              <w:jc w:val="center"/>
              <w:rPr>
                <w:rFonts w:asciiTheme="minorEastAsia" w:hAnsiTheme="minorEastAsia" w:eastAsiaTheme="minorEastAsia"/>
                <w:lang w:eastAsia="zh-CN"/>
              </w:rPr>
            </w:pPr>
            <w:r>
              <w:rPr>
                <w:rFonts w:hint="eastAsia" w:asciiTheme="minorEastAsia" w:hAnsiTheme="minorEastAsia" w:eastAsiaTheme="minorEastAsia"/>
              </w:rPr>
              <w:t>投标工期</w:t>
            </w:r>
          </w:p>
        </w:tc>
        <w:tc>
          <w:tcPr>
            <w:tcW w:w="8458" w:type="dxa"/>
            <w:gridSpan w:val="6"/>
            <w:vAlign w:val="bottom"/>
          </w:tcPr>
          <w:p>
            <w:pPr>
              <w:spacing w:line="276" w:lineRule="auto"/>
              <w:rPr>
                <w:rFonts w:asciiTheme="minorEastAsia" w:hAnsiTheme="minorEastAsia" w:eastAsiaTheme="minorEastAsia"/>
                <w:lang w:eastAsia="zh-CN"/>
              </w:rPr>
            </w:pPr>
            <w:r>
              <w:rPr>
                <w:rFonts w:hint="eastAsia" w:asciiTheme="minorEastAsia" w:hAnsiTheme="minorEastAsia" w:eastAsiaTheme="minorEastAsia"/>
                <w:lang w:eastAsia="zh-CN"/>
              </w:rPr>
              <w:t>计划总工期：</w:t>
            </w:r>
            <w:r>
              <w:rPr>
                <w:rFonts w:hint="eastAsia" w:asciiTheme="minorEastAsia" w:hAnsiTheme="minorEastAsia" w:eastAsiaTheme="minorEastAsia"/>
                <w:u w:val="single"/>
                <w:lang w:eastAsia="zh-CN"/>
              </w:rPr>
              <w:t xml:space="preserve">  </w:t>
            </w:r>
            <w:r>
              <w:rPr>
                <w:rFonts w:asciiTheme="minorEastAsia" w:hAnsiTheme="minorEastAsia" w:eastAsiaTheme="minorEastAsia"/>
                <w:u w:val="single"/>
                <w:lang w:eastAsia="zh-CN"/>
              </w:rPr>
              <w:t xml:space="preserve">  </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1598" w:type="dxa"/>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项目经理</w:t>
            </w:r>
          </w:p>
        </w:tc>
        <w:tc>
          <w:tcPr>
            <w:tcW w:w="2508" w:type="dxa"/>
            <w:vAlign w:val="center"/>
          </w:tcPr>
          <w:p>
            <w:pPr>
              <w:jc w:val="center"/>
              <w:rPr>
                <w:rFonts w:asciiTheme="minorEastAsia" w:hAnsiTheme="minorEastAsia" w:eastAsiaTheme="minorEastAsia"/>
                <w:lang w:eastAsia="zh-CN"/>
              </w:rPr>
            </w:pPr>
          </w:p>
        </w:tc>
        <w:tc>
          <w:tcPr>
            <w:tcW w:w="992" w:type="dxa"/>
            <w:gridSpan w:val="2"/>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级别</w:t>
            </w:r>
          </w:p>
        </w:tc>
        <w:tc>
          <w:tcPr>
            <w:tcW w:w="1843" w:type="dxa"/>
            <w:vAlign w:val="center"/>
          </w:tcPr>
          <w:p>
            <w:pPr>
              <w:jc w:val="center"/>
              <w:rPr>
                <w:rFonts w:asciiTheme="minorEastAsia" w:hAnsiTheme="minorEastAsia" w:eastAsiaTheme="minorEastAsia"/>
                <w:lang w:eastAsia="zh-CN"/>
              </w:rPr>
            </w:pPr>
          </w:p>
        </w:tc>
        <w:tc>
          <w:tcPr>
            <w:tcW w:w="992" w:type="dxa"/>
            <w:tcBorders>
              <w:bottom w:val="single" w:color="auto" w:sz="4" w:space="0"/>
            </w:tcBorders>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编号</w:t>
            </w:r>
          </w:p>
        </w:tc>
        <w:tc>
          <w:tcPr>
            <w:tcW w:w="2123" w:type="dxa"/>
            <w:tcBorders>
              <w:bottom w:val="single" w:color="auto" w:sz="4" w:space="0"/>
              <w:right w:val="single" w:color="auto" w:sz="4" w:space="0"/>
            </w:tcBorders>
            <w:vAlign w:val="center"/>
          </w:tcPr>
          <w:p>
            <w:pPr>
              <w:jc w:val="center"/>
              <w:rPr>
                <w:rFonts w:asciiTheme="minorEastAsia" w:hAnsiTheme="minor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1598" w:type="dxa"/>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技术负责人</w:t>
            </w:r>
          </w:p>
        </w:tc>
        <w:tc>
          <w:tcPr>
            <w:tcW w:w="2508" w:type="dxa"/>
            <w:vAlign w:val="center"/>
          </w:tcPr>
          <w:p>
            <w:pPr>
              <w:jc w:val="center"/>
              <w:rPr>
                <w:rFonts w:asciiTheme="minorEastAsia" w:hAnsiTheme="minorEastAsia" w:eastAsiaTheme="minorEastAsia"/>
                <w:lang w:eastAsia="zh-CN"/>
              </w:rPr>
            </w:pPr>
          </w:p>
        </w:tc>
        <w:tc>
          <w:tcPr>
            <w:tcW w:w="992" w:type="dxa"/>
            <w:gridSpan w:val="2"/>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级别</w:t>
            </w:r>
          </w:p>
        </w:tc>
        <w:tc>
          <w:tcPr>
            <w:tcW w:w="1843" w:type="dxa"/>
            <w:vAlign w:val="center"/>
          </w:tcPr>
          <w:p>
            <w:pPr>
              <w:jc w:val="center"/>
              <w:rPr>
                <w:rFonts w:asciiTheme="minorEastAsia" w:hAnsiTheme="minorEastAsia" w:eastAsiaTheme="minorEastAsia"/>
                <w:lang w:eastAsia="zh-CN"/>
              </w:rPr>
            </w:pPr>
          </w:p>
        </w:tc>
        <w:tc>
          <w:tcPr>
            <w:tcW w:w="992" w:type="dxa"/>
            <w:tcBorders>
              <w:bottom w:val="single" w:color="auto" w:sz="4" w:space="0"/>
            </w:tcBorders>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编号</w:t>
            </w:r>
          </w:p>
        </w:tc>
        <w:tc>
          <w:tcPr>
            <w:tcW w:w="2123" w:type="dxa"/>
            <w:tcBorders>
              <w:bottom w:val="single" w:color="auto" w:sz="4" w:space="0"/>
              <w:right w:val="single" w:color="auto" w:sz="4" w:space="0"/>
            </w:tcBorders>
            <w:vAlign w:val="center"/>
          </w:tcPr>
          <w:p>
            <w:pPr>
              <w:jc w:val="center"/>
              <w:rPr>
                <w:rFonts w:asciiTheme="minorEastAsia" w:hAnsiTheme="minor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10056" w:type="dxa"/>
            <w:gridSpan w:val="7"/>
            <w:tcBorders>
              <w:right w:val="single" w:color="auto" w:sz="4" w:space="0"/>
            </w:tcBorders>
            <w:vAlign w:val="center"/>
          </w:tcPr>
          <w:p>
            <w:pPr>
              <w:rPr>
                <w:rFonts w:asciiTheme="minorEastAsia" w:hAnsiTheme="minorEastAsia" w:eastAsiaTheme="minorEastAsia"/>
                <w:lang w:eastAsia="zh-CN"/>
              </w:rPr>
            </w:pPr>
            <w:r>
              <w:rPr>
                <w:rFonts w:hint="eastAsia" w:asciiTheme="minorEastAsia" w:hAnsiTheme="minorEastAsia" w:eastAsiaTheme="minorEastAsia"/>
                <w:lang w:eastAsia="zh-CN"/>
              </w:rPr>
              <w:t>承诺拟派项目班子成员始终在工地现场管理，不擅自更换、不兼职其他工程项目，如确有原因须更换，应事先征得业主同意。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0056" w:type="dxa"/>
            <w:gridSpan w:val="7"/>
            <w:vAlign w:val="center"/>
          </w:tcPr>
          <w:p>
            <w:pPr>
              <w:rPr>
                <w:rFonts w:asciiTheme="minorEastAsia" w:hAnsiTheme="minorEastAsia" w:eastAsiaTheme="minorEastAsia"/>
                <w:lang w:eastAsia="zh-CN"/>
              </w:rPr>
            </w:pPr>
            <w:r>
              <w:rPr>
                <w:rFonts w:hint="eastAsia" w:asciiTheme="minorEastAsia" w:hAnsiTheme="minorEastAsia" w:eastAsiaTheme="minorEastAsia"/>
                <w:lang w:eastAsia="zh-CN"/>
              </w:rPr>
              <w:t>本投标人完全认同招标文件的各项条款要求。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0056" w:type="dxa"/>
            <w:gridSpan w:val="7"/>
            <w:vAlign w:val="center"/>
          </w:tcPr>
          <w:p>
            <w:pPr>
              <w:rPr>
                <w:rFonts w:asciiTheme="minorEastAsia" w:hAnsiTheme="minorEastAsia" w:eastAsiaTheme="minorEastAsia"/>
                <w:lang w:eastAsia="zh-CN"/>
              </w:rPr>
            </w:pPr>
          </w:p>
        </w:tc>
      </w:tr>
    </w:tbl>
    <w:p>
      <w:pPr>
        <w:spacing w:line="400" w:lineRule="exact"/>
        <w:rPr>
          <w:rFonts w:asciiTheme="minorEastAsia" w:hAnsiTheme="minorEastAsia" w:eastAsiaTheme="minorEastAsia"/>
          <w:bCs/>
          <w:lang w:eastAsia="zh-CN"/>
        </w:rPr>
      </w:pPr>
    </w:p>
    <w:p>
      <w:pPr>
        <w:spacing w:line="400" w:lineRule="exact"/>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投 </w:t>
      </w:r>
      <w:r>
        <w:rPr>
          <w:rFonts w:asciiTheme="minorEastAsia" w:hAnsiTheme="minorEastAsia" w:eastAsiaTheme="minorEastAsia"/>
          <w:bCs/>
          <w:lang w:eastAsia="zh-CN"/>
        </w:rPr>
        <w:t xml:space="preserve"> </w:t>
      </w:r>
      <w:r>
        <w:rPr>
          <w:rFonts w:hint="eastAsia" w:asciiTheme="minorEastAsia" w:hAnsiTheme="minorEastAsia" w:eastAsiaTheme="minorEastAsia"/>
          <w:bCs/>
          <w:lang w:eastAsia="zh-CN"/>
        </w:rPr>
        <w:t>标  人：</w:t>
      </w:r>
      <w:r>
        <w:rPr>
          <w:rFonts w:hint="eastAsia" w:asciiTheme="minorEastAsia" w:hAnsiTheme="minorEastAsia" w:eastAsiaTheme="minorEastAsia"/>
          <w:bCs/>
          <w:u w:val="single"/>
          <w:lang w:eastAsia="zh-CN"/>
        </w:rPr>
        <w:t xml:space="preserve">                 </w:t>
      </w:r>
      <w:r>
        <w:rPr>
          <w:rFonts w:hint="eastAsia" w:asciiTheme="minorEastAsia" w:hAnsiTheme="minorEastAsia" w:eastAsiaTheme="minorEastAsia"/>
          <w:bCs/>
          <w:lang w:eastAsia="zh-CN"/>
        </w:rPr>
        <w:t>（盖单位公章） 法定代表人：</w:t>
      </w:r>
      <w:r>
        <w:rPr>
          <w:rFonts w:hint="eastAsia" w:asciiTheme="minorEastAsia" w:hAnsiTheme="minorEastAsia" w:eastAsiaTheme="minorEastAsia"/>
          <w:bCs/>
          <w:u w:val="single"/>
          <w:lang w:eastAsia="zh-CN"/>
        </w:rPr>
        <w:t xml:space="preserve">    </w:t>
      </w:r>
      <w:r>
        <w:rPr>
          <w:rFonts w:asciiTheme="minorEastAsia" w:hAnsiTheme="minorEastAsia" w:eastAsiaTheme="minorEastAsia"/>
          <w:bCs/>
          <w:u w:val="single"/>
          <w:lang w:eastAsia="zh-CN"/>
        </w:rPr>
        <w:t xml:space="preserve">       </w:t>
      </w:r>
      <w:r>
        <w:rPr>
          <w:rFonts w:hint="eastAsia" w:asciiTheme="minorEastAsia" w:hAnsiTheme="minorEastAsia" w:eastAsiaTheme="minorEastAsia"/>
          <w:bCs/>
          <w:u w:val="single"/>
          <w:lang w:eastAsia="zh-CN"/>
        </w:rPr>
        <w:t xml:space="preserve">      </w:t>
      </w:r>
      <w:r>
        <w:rPr>
          <w:rFonts w:hint="eastAsia" w:asciiTheme="minorEastAsia" w:hAnsiTheme="minorEastAsia" w:eastAsiaTheme="minorEastAsia"/>
          <w:bCs/>
          <w:lang w:eastAsia="zh-CN"/>
        </w:rPr>
        <w:t>（盖章）</w:t>
      </w:r>
    </w:p>
    <w:p>
      <w:pPr>
        <w:spacing w:line="400" w:lineRule="exact"/>
        <w:rPr>
          <w:rFonts w:hint="default" w:cs="宋体" w:asciiTheme="minorEastAsia" w:hAnsiTheme="minorEastAsia" w:eastAsiaTheme="minorEastAsia"/>
          <w:b/>
          <w:kern w:val="2"/>
          <w:lang w:val="en-US" w:eastAsia="zh-CN" w:bidi="ar-SA"/>
        </w:rPr>
        <w:sectPr>
          <w:footerReference r:id="rId10" w:type="default"/>
          <w:pgSz w:w="16838" w:h="11906" w:orient="landscape"/>
          <w:pgMar w:top="720" w:right="720" w:bottom="720" w:left="720" w:header="851" w:footer="992" w:gutter="0"/>
          <w:cols w:space="425" w:num="1"/>
          <w:docGrid w:type="lines" w:linePitch="326" w:charSpace="0"/>
        </w:sectPr>
      </w:pPr>
      <w:r>
        <w:rPr>
          <w:rFonts w:hint="eastAsia" w:asciiTheme="minorEastAsia" w:hAnsiTheme="minorEastAsia" w:eastAsiaTheme="minorEastAsia"/>
          <w:bCs/>
          <w:lang w:eastAsia="zh-CN"/>
        </w:rPr>
        <w:t xml:space="preserve">时 </w:t>
      </w:r>
      <w:r>
        <w:rPr>
          <w:rFonts w:asciiTheme="minorEastAsia" w:hAnsiTheme="minorEastAsia" w:eastAsiaTheme="minorEastAsia"/>
          <w:bCs/>
          <w:lang w:eastAsia="zh-CN"/>
        </w:rPr>
        <w:t xml:space="preserve">     </w:t>
      </w:r>
      <w:r>
        <w:rPr>
          <w:rFonts w:hint="eastAsia" w:asciiTheme="minorEastAsia" w:hAnsiTheme="minorEastAsia" w:eastAsiaTheme="minorEastAsia"/>
          <w:bCs/>
          <w:lang w:eastAsia="zh-CN"/>
        </w:rPr>
        <w:t>间：</w:t>
      </w:r>
      <w:r>
        <w:rPr>
          <w:rFonts w:hint="eastAsia" w:asciiTheme="minorEastAsia" w:hAnsiTheme="minorEastAsia" w:eastAsiaTheme="minorEastAsia"/>
          <w:bCs/>
          <w:u w:val="single"/>
          <w:lang w:eastAsia="zh-CN"/>
        </w:rPr>
        <w:t xml:space="preserve">        </w:t>
      </w:r>
      <w:r>
        <w:rPr>
          <w:rFonts w:hint="eastAsia" w:asciiTheme="minorEastAsia" w:hAnsiTheme="minorEastAsia" w:eastAsiaTheme="minorEastAsia"/>
          <w:bCs/>
          <w:lang w:eastAsia="zh-CN"/>
        </w:rPr>
        <w:t>年</w:t>
      </w:r>
      <w:r>
        <w:rPr>
          <w:rFonts w:hint="eastAsia" w:asciiTheme="minorEastAsia" w:hAnsiTheme="minorEastAsia" w:eastAsiaTheme="minorEastAsia"/>
          <w:bCs/>
          <w:u w:val="single"/>
          <w:lang w:eastAsia="zh-CN"/>
        </w:rPr>
        <w:t xml:space="preserve">      </w:t>
      </w:r>
      <w:r>
        <w:rPr>
          <w:rFonts w:hint="eastAsia" w:asciiTheme="minorEastAsia" w:hAnsiTheme="minorEastAsia" w:eastAsiaTheme="minorEastAsia"/>
          <w:bCs/>
          <w:lang w:eastAsia="zh-CN"/>
        </w:rPr>
        <w:t>月</w:t>
      </w:r>
      <w:r>
        <w:rPr>
          <w:rFonts w:hint="eastAsia" w:asciiTheme="minorEastAsia" w:hAnsiTheme="minorEastAsia" w:eastAsiaTheme="minorEastAsia"/>
          <w:bCs/>
          <w:u w:val="single"/>
          <w:lang w:eastAsia="zh-CN"/>
        </w:rPr>
        <w:t xml:space="preserve"> </w:t>
      </w:r>
      <w:r>
        <w:rPr>
          <w:rFonts w:hint="eastAsia" w:asciiTheme="minorEastAsia" w:hAnsiTheme="minorEastAsia" w:eastAsiaTheme="minorEastAsia"/>
          <w:bCs/>
          <w:u w:val="single"/>
          <w:lang w:val="en-US" w:eastAsia="zh-CN"/>
        </w:rPr>
        <w:t xml:space="preserve">           </w:t>
      </w:r>
    </w:p>
    <w:bookmarkEnd w:id="568"/>
    <w:bookmarkEnd w:id="569"/>
    <w:bookmarkEnd w:id="570"/>
    <w:bookmarkEnd w:id="571"/>
    <w:bookmarkEnd w:id="572"/>
    <w:bookmarkEnd w:id="573"/>
    <w:bookmarkEnd w:id="574"/>
    <w:bookmarkEnd w:id="575"/>
    <w:bookmarkEnd w:id="576"/>
    <w:bookmarkEnd w:id="577"/>
    <w:bookmarkEnd w:id="578"/>
    <w:bookmarkEnd w:id="579"/>
    <w:p>
      <w:pPr>
        <w:spacing w:line="370" w:lineRule="exact"/>
        <w:rPr>
          <w:rFonts w:asciiTheme="minorEastAsia" w:hAnsiTheme="minorEastAsia" w:eastAsiaTheme="minorEastAsia"/>
          <w:b/>
          <w:lang w:eastAsia="zh-CN"/>
        </w:rPr>
      </w:pPr>
      <w:r>
        <w:rPr>
          <w:rFonts w:hint="eastAsia" w:asciiTheme="minorEastAsia" w:hAnsiTheme="minorEastAsia" w:eastAsiaTheme="minorEastAsia"/>
          <w:b/>
          <w:lang w:eastAsia="zh-CN"/>
        </w:rPr>
        <w:t>2、分部分项报价表</w:t>
      </w:r>
    </w:p>
    <w:p>
      <w:pPr>
        <w:pStyle w:val="18"/>
        <w:rPr>
          <w:rFonts w:asciiTheme="minorEastAsia" w:hAnsiTheme="minorEastAsia" w:eastAsiaTheme="minorEastAsia"/>
        </w:rPr>
      </w:pPr>
      <w:r>
        <w:rPr>
          <w:rFonts w:asciiTheme="minorEastAsia" w:hAnsiTheme="minorEastAsia" w:eastAsiaTheme="minorEastAsia"/>
        </w:rPr>
        <w:br w:type="page"/>
      </w:r>
    </w:p>
    <w:bookmarkEnd w:id="580"/>
    <w:bookmarkEnd w:id="581"/>
    <w:p>
      <w:pPr>
        <w:pStyle w:val="4"/>
        <w:jc w:val="center"/>
        <w:rPr>
          <w:rFonts w:asciiTheme="minorEastAsia" w:hAnsiTheme="minorEastAsia" w:eastAsiaTheme="minorEastAsia"/>
          <w:i w:val="0"/>
          <w:lang w:eastAsia="zh-CN"/>
        </w:rPr>
      </w:pPr>
      <w:bookmarkStart w:id="583" w:name="_Toc363561436"/>
      <w:bookmarkStart w:id="584" w:name="_Toc6493"/>
      <w:bookmarkStart w:id="585" w:name="_Toc26544"/>
      <w:bookmarkStart w:id="586" w:name="_Toc294124230"/>
      <w:bookmarkStart w:id="587" w:name="_Toc32078"/>
      <w:bookmarkStart w:id="588" w:name="_Toc21872"/>
      <w:r>
        <w:rPr>
          <w:rFonts w:hint="eastAsia" w:asciiTheme="minorEastAsia" w:hAnsiTheme="minorEastAsia" w:eastAsiaTheme="minorEastAsia"/>
          <w:i w:val="0"/>
          <w:lang w:eastAsia="zh-CN"/>
        </w:rPr>
        <w:t>第六章  图  纸</w:t>
      </w:r>
      <w:bookmarkEnd w:id="583"/>
      <w:bookmarkEnd w:id="584"/>
      <w:bookmarkEnd w:id="585"/>
      <w:bookmarkEnd w:id="586"/>
      <w:bookmarkEnd w:id="587"/>
      <w:bookmarkEnd w:id="588"/>
    </w:p>
    <w:p>
      <w:pPr>
        <w:spacing w:line="500" w:lineRule="exact"/>
        <w:ind w:firstLine="480" w:firstLineChars="200"/>
        <w:rPr>
          <w:rFonts w:asciiTheme="minorEastAsia" w:hAnsiTheme="minorEastAsia" w:eastAsiaTheme="minorEastAsia"/>
          <w:bCs/>
          <w:lang w:eastAsia="zh-CN"/>
        </w:rPr>
      </w:pPr>
      <w:r>
        <w:rPr>
          <w:rFonts w:hint="eastAsia" w:asciiTheme="minorEastAsia" w:hAnsiTheme="minorEastAsia" w:eastAsiaTheme="minorEastAsia"/>
          <w:bCs/>
          <w:lang w:eastAsia="zh-CN"/>
        </w:rPr>
        <w:t>图纸以从我公司发出的电子版图纸为准，如果没有电子版图纸以现场勘探实际情况为准。</w:t>
      </w:r>
    </w:p>
    <w:p>
      <w:pPr>
        <w:rPr>
          <w:rFonts w:asciiTheme="minorEastAsia" w:hAnsiTheme="minorEastAsia" w:eastAsiaTheme="minorEastAsia"/>
          <w:szCs w:val="21"/>
          <w:lang w:eastAsia="zh-CN"/>
        </w:rPr>
      </w:pPr>
    </w:p>
    <w:p>
      <w:pPr>
        <w:rPr>
          <w:rFonts w:asciiTheme="minorEastAsia" w:hAnsiTheme="minorEastAsia" w:eastAsiaTheme="minorEastAsia"/>
          <w:szCs w:val="21"/>
          <w:lang w:eastAsia="zh-CN"/>
        </w:rPr>
      </w:pPr>
    </w:p>
    <w:p>
      <w:pPr>
        <w:rPr>
          <w:rFonts w:asciiTheme="minorEastAsia" w:hAnsiTheme="minorEastAsia" w:eastAsiaTheme="minorEastAsia"/>
          <w:szCs w:val="21"/>
          <w:lang w:eastAsia="zh-CN"/>
        </w:rPr>
      </w:pPr>
    </w:p>
    <w:p>
      <w:pPr>
        <w:rPr>
          <w:rFonts w:asciiTheme="minorEastAsia" w:hAnsiTheme="minorEastAsia" w:eastAsiaTheme="minorEastAsia"/>
          <w:szCs w:val="21"/>
          <w:lang w:eastAsia="zh-CN"/>
        </w:rPr>
      </w:pPr>
    </w:p>
    <w:p>
      <w:pPr>
        <w:rPr>
          <w:rFonts w:asciiTheme="minorEastAsia" w:hAnsiTheme="minorEastAsia" w:eastAsiaTheme="minorEastAsia"/>
          <w:szCs w:val="21"/>
          <w:lang w:eastAsia="zh-CN"/>
        </w:rPr>
      </w:pPr>
    </w:p>
    <w:p>
      <w:pPr>
        <w:jc w:val="center"/>
        <w:rPr>
          <w:rFonts w:asciiTheme="minorEastAsia" w:hAnsiTheme="minorEastAsia" w:eastAsiaTheme="minorEastAsia"/>
          <w:sz w:val="48"/>
          <w:szCs w:val="48"/>
          <w:lang w:eastAsia="zh-CN"/>
        </w:rPr>
      </w:pPr>
    </w:p>
    <w:p>
      <w:pPr>
        <w:jc w:val="center"/>
        <w:rPr>
          <w:rFonts w:asciiTheme="minorEastAsia" w:hAnsiTheme="minorEastAsia" w:eastAsiaTheme="minorEastAsia"/>
          <w:sz w:val="48"/>
          <w:szCs w:val="48"/>
          <w:lang w:eastAsia="zh-CN"/>
        </w:rPr>
      </w:pPr>
    </w:p>
    <w:p>
      <w:pPr>
        <w:jc w:val="center"/>
        <w:rPr>
          <w:rFonts w:asciiTheme="minorEastAsia" w:hAnsiTheme="minorEastAsia" w:eastAsiaTheme="minorEastAsia"/>
          <w:sz w:val="44"/>
          <w:szCs w:val="44"/>
          <w:lang w:eastAsia="zh-CN"/>
        </w:rPr>
      </w:pPr>
    </w:p>
    <w:p>
      <w:pPr>
        <w:spacing w:after="240" w:afterLines="100"/>
        <w:rPr>
          <w:rFonts w:asciiTheme="minorEastAsia" w:hAnsiTheme="minorEastAsia" w:eastAsiaTheme="minorEastAsia"/>
          <w:sz w:val="44"/>
          <w:szCs w:val="44"/>
          <w:lang w:eastAsia="zh-CN"/>
        </w:rPr>
      </w:pPr>
    </w:p>
    <w:p>
      <w:pPr>
        <w:spacing w:after="240" w:afterLines="100"/>
        <w:rPr>
          <w:rFonts w:asciiTheme="minorEastAsia" w:hAnsiTheme="minorEastAsia" w:eastAsiaTheme="minorEastAsia"/>
          <w:sz w:val="44"/>
          <w:szCs w:val="44"/>
          <w:lang w:eastAsia="zh-CN"/>
        </w:rPr>
      </w:pPr>
    </w:p>
    <w:p>
      <w:pPr>
        <w:spacing w:after="240" w:afterLines="100"/>
        <w:rPr>
          <w:rFonts w:asciiTheme="minorEastAsia" w:hAnsiTheme="minorEastAsia" w:eastAsiaTheme="minorEastAsia"/>
          <w:sz w:val="44"/>
          <w:szCs w:val="44"/>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r>
        <w:rPr>
          <w:rFonts w:asciiTheme="minorEastAsia" w:hAnsiTheme="minorEastAsia" w:eastAsiaTheme="minorEastAsia"/>
          <w:lang w:eastAsia="zh-CN"/>
        </w:rPr>
        <w:br w:type="page"/>
      </w:r>
    </w:p>
    <w:p>
      <w:pPr>
        <w:pStyle w:val="4"/>
        <w:spacing w:before="0" w:after="0" w:line="360" w:lineRule="auto"/>
        <w:jc w:val="center"/>
        <w:rPr>
          <w:rFonts w:asciiTheme="minorEastAsia" w:hAnsiTheme="minorEastAsia" w:eastAsiaTheme="minorEastAsia"/>
          <w:i w:val="0"/>
          <w:lang w:eastAsia="zh-CN"/>
        </w:rPr>
      </w:pPr>
      <w:bookmarkStart w:id="589" w:name="_第七章__技术标准和要求"/>
      <w:bookmarkEnd w:id="589"/>
      <w:bookmarkStart w:id="590" w:name="_Toc17066"/>
      <w:bookmarkStart w:id="591" w:name="_Toc26774"/>
      <w:bookmarkStart w:id="592" w:name="_Toc363561438"/>
      <w:bookmarkStart w:id="593" w:name="_Toc294124234"/>
      <w:bookmarkStart w:id="594" w:name="_Toc31641"/>
      <w:bookmarkStart w:id="595" w:name="_Toc19192"/>
      <w:r>
        <w:rPr>
          <w:rFonts w:hint="eastAsia" w:asciiTheme="minorEastAsia" w:hAnsiTheme="minorEastAsia" w:eastAsiaTheme="minorEastAsia"/>
          <w:i w:val="0"/>
          <w:lang w:eastAsia="zh-CN"/>
        </w:rPr>
        <w:t>第七章  技术标准和要求</w:t>
      </w:r>
      <w:bookmarkEnd w:id="590"/>
      <w:bookmarkEnd w:id="591"/>
      <w:bookmarkEnd w:id="592"/>
      <w:bookmarkEnd w:id="593"/>
      <w:bookmarkEnd w:id="594"/>
      <w:bookmarkEnd w:id="595"/>
    </w:p>
    <w:p>
      <w:pPr>
        <w:pStyle w:val="5"/>
      </w:pPr>
      <w:bookmarkStart w:id="596" w:name="_Toc30417"/>
      <w:bookmarkStart w:id="597" w:name="_Toc6184"/>
      <w:r>
        <w:rPr>
          <w:rFonts w:hint="eastAsia" w:asciiTheme="minorEastAsia" w:hAnsiTheme="minorEastAsia" w:eastAsiaTheme="minorEastAsia"/>
          <w:lang w:val="en-US" w:eastAsia="zh-CN"/>
        </w:rPr>
        <w:t>一、标准和规范</w:t>
      </w:r>
    </w:p>
    <w:p>
      <w:pPr>
        <w:rPr>
          <w:rFonts w:hint="eastAsia" w:ascii="宋体" w:hAnsi="宋体" w:eastAsia="宋体" w:cs="宋体"/>
        </w:rPr>
      </w:pPr>
      <w:r>
        <w:rPr>
          <w:rFonts w:hint="eastAsia" w:ascii="宋体" w:hAnsi="宋体" w:eastAsia="宋体" w:cs="宋体"/>
        </w:rPr>
        <w:t>太阳能并网光伏电站的设计、制造、土建施工、厂房结构加固、安装、调试、试验及检查、试运行、考核、最终交付等符合相关的中国法律及规范、以及最新版的ISO和IEC标准。对于标准的采用符合下述原则：</w:t>
      </w:r>
    </w:p>
    <w:p>
      <w:pPr>
        <w:pStyle w:val="171"/>
        <w:numPr>
          <w:ilvl w:val="0"/>
          <w:numId w:val="0"/>
        </w:numPr>
        <w:ind w:left="420" w:leftChars="0"/>
        <w:rPr>
          <w:rFonts w:hint="eastAsia" w:ascii="宋体" w:hAnsi="宋体" w:eastAsia="宋体" w:cs="宋体"/>
        </w:rPr>
      </w:pPr>
      <w:r>
        <w:rPr>
          <w:rFonts w:hint="eastAsia" w:ascii="宋体" w:hAnsi="宋体" w:cs="宋体"/>
          <w:lang w:val="en-US" w:eastAsia="zh-CN"/>
        </w:rPr>
        <w:t>1.</w:t>
      </w:r>
      <w:r>
        <w:rPr>
          <w:rFonts w:hint="eastAsia" w:ascii="宋体" w:hAnsi="宋体" w:eastAsia="宋体" w:cs="宋体"/>
        </w:rPr>
        <w:t>与安全、环保、职业健康、消防等相关的事项执行中国国家及地方有关法规、标准；</w:t>
      </w:r>
    </w:p>
    <w:p>
      <w:pPr>
        <w:pStyle w:val="171"/>
        <w:numPr>
          <w:ilvl w:val="0"/>
          <w:numId w:val="0"/>
        </w:numPr>
        <w:ind w:left="420" w:leftChars="0"/>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上述标准中不包含的部分采用技术来源国标准或国际通用标准，由投标方提供，招标方确认；</w:t>
      </w:r>
    </w:p>
    <w:p>
      <w:pPr>
        <w:pStyle w:val="171"/>
        <w:numPr>
          <w:ilvl w:val="0"/>
          <w:numId w:val="0"/>
        </w:numPr>
        <w:ind w:left="420" w:leftChars="0"/>
        <w:rPr>
          <w:rFonts w:hint="eastAsia" w:ascii="宋体" w:hAnsi="宋体" w:eastAsia="宋体" w:cs="宋体"/>
        </w:rPr>
      </w:pPr>
      <w:r>
        <w:rPr>
          <w:rFonts w:hint="eastAsia" w:ascii="宋体" w:hAnsi="宋体" w:cs="宋体"/>
          <w:lang w:val="en-US" w:eastAsia="zh-CN"/>
        </w:rPr>
        <w:t>3.</w:t>
      </w:r>
      <w:r>
        <w:rPr>
          <w:rFonts w:hint="eastAsia" w:ascii="宋体" w:hAnsi="宋体" w:eastAsia="宋体" w:cs="宋体"/>
        </w:rPr>
        <w:t>设备和材料执行设备和材料制造商所在国或国际标准；</w:t>
      </w:r>
    </w:p>
    <w:p>
      <w:pPr>
        <w:pStyle w:val="171"/>
        <w:numPr>
          <w:ilvl w:val="0"/>
          <w:numId w:val="0"/>
        </w:numPr>
        <w:ind w:left="420" w:leftChars="0"/>
        <w:rPr>
          <w:rFonts w:hint="eastAsia" w:ascii="宋体" w:hAnsi="宋体" w:eastAsia="宋体" w:cs="宋体"/>
        </w:rPr>
      </w:pPr>
      <w:r>
        <w:rPr>
          <w:rFonts w:hint="eastAsia" w:ascii="宋体" w:hAnsi="宋体" w:cs="宋体"/>
          <w:lang w:val="en-US" w:eastAsia="zh-CN"/>
        </w:rPr>
        <w:t>4.</w:t>
      </w:r>
      <w:r>
        <w:rPr>
          <w:rFonts w:hint="eastAsia" w:ascii="宋体" w:hAnsi="宋体" w:eastAsia="宋体" w:cs="宋体"/>
        </w:rPr>
        <w:t>建筑、结构执行中国电力行业标准或中国相应的行业标准。</w:t>
      </w:r>
    </w:p>
    <w:p>
      <w:pPr>
        <w:rPr>
          <w:rFonts w:hint="eastAsia" w:ascii="宋体" w:hAnsi="宋体" w:eastAsia="宋体" w:cs="宋体"/>
        </w:rPr>
      </w:pPr>
      <w:r>
        <w:rPr>
          <w:rFonts w:hint="eastAsia" w:ascii="宋体" w:hAnsi="宋体" w:eastAsia="宋体" w:cs="宋体"/>
        </w:rPr>
        <w:t>投标方应针对本工程的设计、制造、调试、试验及检查、试运行、性能考核等要求，提交所有相关标准、规定及相关标准的清单。在合同执行过程中采用的标准需经招标方确认。</w:t>
      </w:r>
    </w:p>
    <w:p>
      <w:pPr>
        <w:rPr>
          <w:rFonts w:hint="eastAsia" w:ascii="宋体" w:hAnsi="宋体" w:eastAsia="宋体" w:cs="宋体"/>
        </w:rPr>
      </w:pPr>
      <w:r>
        <w:rPr>
          <w:rFonts w:hint="eastAsia" w:ascii="宋体" w:hAnsi="宋体" w:eastAsia="宋体" w:cs="宋体"/>
        </w:rPr>
        <w:t>(1) IEC61215 晶体硅光伏组件设计鉴定和定型</w:t>
      </w:r>
    </w:p>
    <w:p>
      <w:pPr>
        <w:rPr>
          <w:rFonts w:hint="eastAsia" w:ascii="宋体" w:hAnsi="宋体" w:eastAsia="宋体" w:cs="宋体"/>
        </w:rPr>
      </w:pPr>
      <w:r>
        <w:rPr>
          <w:rFonts w:hint="eastAsia" w:ascii="宋体" w:hAnsi="宋体" w:eastAsia="宋体" w:cs="宋体"/>
        </w:rPr>
        <w:t>(2) IEC6173O.l 光伏组件的安全性构造要求</w:t>
      </w:r>
    </w:p>
    <w:p>
      <w:pPr>
        <w:rPr>
          <w:rFonts w:hint="eastAsia" w:ascii="宋体" w:hAnsi="宋体" w:eastAsia="宋体" w:cs="宋体"/>
        </w:rPr>
      </w:pPr>
      <w:r>
        <w:rPr>
          <w:rFonts w:hint="eastAsia" w:ascii="宋体" w:hAnsi="宋体" w:eastAsia="宋体" w:cs="宋体"/>
        </w:rPr>
        <w:t>(3) IEC6173O.2 光伏组件的安全性测试要求</w:t>
      </w:r>
    </w:p>
    <w:p>
      <w:pPr>
        <w:rPr>
          <w:rFonts w:hint="eastAsia" w:ascii="宋体" w:hAnsi="宋体" w:eastAsia="宋体" w:cs="宋体"/>
        </w:rPr>
      </w:pPr>
      <w:r>
        <w:rPr>
          <w:rFonts w:hint="eastAsia" w:ascii="宋体" w:hAnsi="宋体" w:eastAsia="宋体" w:cs="宋体"/>
        </w:rPr>
        <w:t>(4) GB/T 18479-2001《地面用光伏（PV）发电系统概述和导则》</w:t>
      </w:r>
    </w:p>
    <w:p>
      <w:pPr>
        <w:rPr>
          <w:rFonts w:hint="eastAsia" w:ascii="宋体" w:hAnsi="宋体" w:eastAsia="宋体" w:cs="宋体"/>
        </w:rPr>
      </w:pPr>
      <w:r>
        <w:rPr>
          <w:rFonts w:hint="eastAsia" w:ascii="宋体" w:hAnsi="宋体" w:eastAsia="宋体" w:cs="宋体"/>
        </w:rPr>
        <w:t>(5) SJ/T 11127-1997《光伏（PV）发电系统过电压保护—导则》</w:t>
      </w:r>
    </w:p>
    <w:p>
      <w:pPr>
        <w:rPr>
          <w:rFonts w:hint="eastAsia" w:ascii="宋体" w:hAnsi="宋体" w:eastAsia="宋体" w:cs="宋体"/>
        </w:rPr>
      </w:pPr>
      <w:r>
        <w:rPr>
          <w:rFonts w:hint="eastAsia" w:ascii="宋体" w:hAnsi="宋体" w:eastAsia="宋体" w:cs="宋体"/>
        </w:rPr>
        <w:t>(6) GB/T 19939-2005《光伏系统并网技术要求》</w:t>
      </w:r>
    </w:p>
    <w:p>
      <w:pPr>
        <w:rPr>
          <w:rFonts w:hint="eastAsia" w:ascii="宋体" w:hAnsi="宋体" w:eastAsia="宋体" w:cs="宋体"/>
        </w:rPr>
      </w:pPr>
      <w:r>
        <w:rPr>
          <w:rFonts w:hint="eastAsia" w:ascii="宋体" w:hAnsi="宋体" w:eastAsia="宋体" w:cs="宋体"/>
        </w:rPr>
        <w:t>(7) GB/T 20046-2006 《光伏（PV）系统电网接口特性》</w:t>
      </w:r>
    </w:p>
    <w:p>
      <w:pPr>
        <w:rPr>
          <w:rFonts w:hint="eastAsia" w:ascii="宋体" w:hAnsi="宋体" w:eastAsia="宋体" w:cs="宋体"/>
        </w:rPr>
      </w:pPr>
      <w:r>
        <w:rPr>
          <w:rFonts w:hint="eastAsia" w:ascii="宋体" w:hAnsi="宋体" w:eastAsia="宋体" w:cs="宋体"/>
        </w:rPr>
        <w:t>(8) GB/T 19964-2012《光伏发电站接入电力系统技术规定》</w:t>
      </w:r>
    </w:p>
    <w:p>
      <w:pPr>
        <w:rPr>
          <w:rFonts w:hint="eastAsia" w:ascii="宋体" w:hAnsi="宋体" w:eastAsia="宋体" w:cs="宋体"/>
        </w:rPr>
      </w:pPr>
      <w:r>
        <w:rPr>
          <w:rFonts w:hint="eastAsia" w:ascii="宋体" w:hAnsi="宋体" w:eastAsia="宋体" w:cs="宋体"/>
        </w:rPr>
        <w:t>(9) GB/T 29319-2012《光伏发电系统接入配电网技术规定》</w:t>
      </w:r>
    </w:p>
    <w:p>
      <w:pPr>
        <w:rPr>
          <w:rFonts w:hint="eastAsia" w:ascii="宋体" w:hAnsi="宋体" w:eastAsia="宋体" w:cs="宋体"/>
        </w:rPr>
      </w:pPr>
      <w:r>
        <w:rPr>
          <w:rFonts w:hint="eastAsia" w:ascii="宋体" w:hAnsi="宋体" w:eastAsia="宋体" w:cs="宋体"/>
        </w:rPr>
        <w:t xml:space="preserve">(10) </w:t>
      </w:r>
      <w:r>
        <w:rPr>
          <w:rFonts w:hint="eastAsia" w:ascii="宋体" w:hAnsi="宋体" w:eastAsia="宋体" w:cs="宋体"/>
        </w:rPr>
        <w:fldChar w:fldCharType="begin"/>
      </w:r>
      <w:r>
        <w:rPr>
          <w:rFonts w:hint="eastAsia" w:ascii="宋体" w:hAnsi="宋体" w:eastAsia="宋体" w:cs="宋体"/>
        </w:rPr>
        <w:instrText xml:space="preserve"> HYPERLINK "http://www.csres.com/detail/238219.html" </w:instrText>
      </w:r>
      <w:r>
        <w:rPr>
          <w:rFonts w:hint="eastAsia" w:ascii="宋体" w:hAnsi="宋体" w:eastAsia="宋体" w:cs="宋体"/>
        </w:rPr>
        <w:fldChar w:fldCharType="separate"/>
      </w:r>
      <w:r>
        <w:rPr>
          <w:rFonts w:hint="eastAsia" w:ascii="宋体" w:hAnsi="宋体" w:eastAsia="宋体" w:cs="宋体"/>
        </w:rPr>
        <w:t>GB/T 30427-2013</w:t>
      </w:r>
      <w:r>
        <w:rPr>
          <w:rFonts w:hint="eastAsia" w:ascii="宋体" w:hAnsi="宋体" w:eastAsia="宋体" w:cs="宋体"/>
        </w:rPr>
        <w:fldChar w:fldCharType="end"/>
      </w:r>
      <w:r>
        <w:rPr>
          <w:rFonts w:hint="eastAsia" w:ascii="宋体" w:hAnsi="宋体" w:eastAsia="宋体" w:cs="宋体"/>
        </w:rPr>
        <w:t>《并网光伏发电专用逆变器技术要求和试验方法》</w:t>
      </w:r>
    </w:p>
    <w:p>
      <w:pPr>
        <w:rPr>
          <w:rFonts w:hint="eastAsia" w:ascii="宋体" w:hAnsi="宋体" w:eastAsia="宋体" w:cs="宋体"/>
        </w:rPr>
      </w:pPr>
      <w:r>
        <w:rPr>
          <w:rFonts w:hint="eastAsia" w:ascii="宋体" w:hAnsi="宋体" w:eastAsia="宋体" w:cs="宋体"/>
        </w:rPr>
        <w:t>(11) NB/T 32004-2013《光伏发电并网逆变器技术规范》</w:t>
      </w:r>
    </w:p>
    <w:p>
      <w:pPr>
        <w:rPr>
          <w:rFonts w:hint="eastAsia" w:ascii="宋体" w:hAnsi="宋体" w:eastAsia="宋体" w:cs="宋体"/>
        </w:rPr>
      </w:pPr>
      <w:r>
        <w:rPr>
          <w:rFonts w:hint="eastAsia" w:ascii="宋体" w:hAnsi="宋体" w:eastAsia="宋体" w:cs="宋体"/>
        </w:rPr>
        <w:t>(12) CECS85:1996《太阳光伏电源系统安装工程施工及验收技术规范》</w:t>
      </w:r>
    </w:p>
    <w:p>
      <w:pPr>
        <w:rPr>
          <w:rFonts w:hint="eastAsia" w:ascii="宋体" w:hAnsi="宋体" w:eastAsia="宋体" w:cs="宋体"/>
        </w:rPr>
      </w:pPr>
      <w:r>
        <w:rPr>
          <w:rFonts w:hint="eastAsia" w:ascii="宋体" w:hAnsi="宋体" w:eastAsia="宋体" w:cs="宋体"/>
        </w:rPr>
        <w:t>(13) GB 50794-2012《光伏发电站施工规范》</w:t>
      </w:r>
    </w:p>
    <w:p>
      <w:pPr>
        <w:rPr>
          <w:rFonts w:hint="eastAsia" w:ascii="宋体" w:hAnsi="宋体" w:eastAsia="宋体" w:cs="宋体"/>
        </w:rPr>
      </w:pPr>
      <w:r>
        <w:rPr>
          <w:rFonts w:hint="eastAsia" w:ascii="宋体" w:hAnsi="宋体" w:eastAsia="宋体" w:cs="宋体"/>
        </w:rPr>
        <w:t>(14) GB/T50796-2012《光伏发电工程验收规范》</w:t>
      </w:r>
    </w:p>
    <w:p>
      <w:pPr>
        <w:rPr>
          <w:rFonts w:hint="eastAsia" w:ascii="宋体" w:hAnsi="宋体" w:eastAsia="宋体" w:cs="宋体"/>
        </w:rPr>
      </w:pPr>
      <w:r>
        <w:rPr>
          <w:rFonts w:hint="eastAsia" w:ascii="宋体" w:hAnsi="宋体" w:eastAsia="宋体" w:cs="宋体"/>
        </w:rPr>
        <w:t>(15) GB/T50795-2012《光伏发电工程施工组织设计规范》</w:t>
      </w:r>
    </w:p>
    <w:p>
      <w:pPr>
        <w:rPr>
          <w:rFonts w:hint="eastAsia" w:ascii="宋体" w:hAnsi="宋体" w:eastAsia="宋体" w:cs="宋体"/>
        </w:rPr>
      </w:pPr>
      <w:r>
        <w:rPr>
          <w:rFonts w:hint="eastAsia" w:ascii="宋体" w:hAnsi="宋体" w:eastAsia="宋体" w:cs="宋体"/>
        </w:rPr>
        <w:t>(16) GB50797-2012《光伏发电站设计规范》</w:t>
      </w:r>
    </w:p>
    <w:p>
      <w:pPr>
        <w:rPr>
          <w:rFonts w:hint="eastAsia" w:ascii="宋体" w:hAnsi="宋体" w:eastAsia="宋体" w:cs="宋体"/>
        </w:rPr>
      </w:pPr>
      <w:r>
        <w:rPr>
          <w:rFonts w:hint="eastAsia" w:ascii="宋体" w:hAnsi="宋体" w:eastAsia="宋体" w:cs="宋体"/>
        </w:rPr>
        <w:t>上述标准、规范及规程仅是本工程的最基本依据，并未包括实施中所涉及到的所有标准、规范和规程，并且所用标准和技术规范均为合同签订之日为止时的最新版本。</w:t>
      </w:r>
    </w:p>
    <w:p>
      <w:pPr>
        <w:pStyle w:val="2"/>
        <w:numPr>
          <w:ilvl w:val="0"/>
          <w:numId w:val="5"/>
        </w:numPr>
        <w:rPr>
          <w:rFonts w:hint="eastAsia" w:cs="Times New Roman" w:asciiTheme="minorEastAsia" w:hAnsiTheme="minorEastAsia" w:eastAsiaTheme="minorEastAsia"/>
          <w:b/>
          <w:bCs/>
          <w:kern w:val="0"/>
          <w:sz w:val="26"/>
          <w:szCs w:val="26"/>
          <w:lang w:val="en-US" w:eastAsia="zh-CN" w:bidi="ar-SA"/>
        </w:rPr>
      </w:pPr>
      <w:r>
        <w:rPr>
          <w:rFonts w:hint="eastAsia" w:cs="Times New Roman" w:asciiTheme="minorEastAsia" w:hAnsiTheme="minorEastAsia" w:eastAsiaTheme="minorEastAsia"/>
          <w:b/>
          <w:bCs/>
          <w:kern w:val="0"/>
          <w:sz w:val="26"/>
          <w:szCs w:val="26"/>
          <w:lang w:val="en-US" w:eastAsia="zh-CN" w:bidi="ar-SA"/>
        </w:rPr>
        <w:t>总的技术要求</w:t>
      </w:r>
    </w:p>
    <w:p>
      <w:r>
        <w:rPr>
          <w:rFonts w:hint="eastAsia" w:cs="Times New Roman" w:asciiTheme="minorEastAsia" w:hAnsiTheme="minorEastAsia" w:eastAsiaTheme="minorEastAsia"/>
          <w:b/>
          <w:bCs/>
          <w:kern w:val="0"/>
          <w:sz w:val="26"/>
          <w:szCs w:val="26"/>
          <w:lang w:val="en-US" w:eastAsia="zh-CN" w:bidi="ar-SA"/>
        </w:rPr>
        <w:t xml:space="preserve"> </w:t>
      </w:r>
      <w:r>
        <w:rPr>
          <w:rFonts w:hint="eastAsia"/>
        </w:rPr>
        <w:t>包括的所有需要的系统和设备至少满足以下总的要求：</w:t>
      </w:r>
    </w:p>
    <w:p>
      <w:pPr>
        <w:numPr>
          <w:ilvl w:val="0"/>
          <w:numId w:val="0"/>
        </w:numPr>
        <w:ind w:leftChars="0"/>
        <w:rPr>
          <w:rFonts w:hint="eastAsia"/>
          <w:color w:val="auto"/>
        </w:rPr>
      </w:pPr>
      <w:r>
        <w:rPr>
          <w:rFonts w:hint="eastAsia"/>
          <w:color w:val="auto"/>
          <w:lang w:val="en-US" w:eastAsia="zh-CN"/>
        </w:rPr>
        <w:t>1.</w:t>
      </w:r>
      <w:r>
        <w:rPr>
          <w:rFonts w:hint="eastAsia"/>
          <w:color w:val="auto"/>
        </w:rPr>
        <w:t>采用先进、成熟、可靠的</w:t>
      </w:r>
      <w:r>
        <w:rPr>
          <w:rFonts w:hint="eastAsia"/>
          <w:color w:val="auto"/>
          <w:lang w:val="en-US" w:eastAsia="zh-CN"/>
        </w:rPr>
        <w:t>建筑光伏一体化（BIPV）系统</w:t>
      </w:r>
      <w:r>
        <w:rPr>
          <w:rFonts w:hint="eastAsia"/>
          <w:color w:val="auto"/>
        </w:rPr>
        <w:t>，</w:t>
      </w:r>
      <w:r>
        <w:rPr>
          <w:rFonts w:hint="eastAsia"/>
          <w:color w:val="auto"/>
          <w:lang w:val="en-US" w:eastAsia="zh-CN"/>
        </w:rPr>
        <w:t>且</w:t>
      </w:r>
      <w:r>
        <w:rPr>
          <w:rFonts w:hint="eastAsia"/>
          <w:color w:val="auto"/>
        </w:rPr>
        <w:t>便于运行维护；</w:t>
      </w:r>
    </w:p>
    <w:p>
      <w:pPr>
        <w:numPr>
          <w:ilvl w:val="0"/>
          <w:numId w:val="0"/>
        </w:numPr>
        <w:ind w:leftChars="0"/>
        <w:rPr>
          <w:rFonts w:hint="eastAsia"/>
          <w:color w:val="auto"/>
          <w:lang w:val="en-US" w:eastAsia="zh-CN"/>
        </w:rPr>
      </w:pPr>
      <w:r>
        <w:rPr>
          <w:rFonts w:hint="eastAsia"/>
          <w:color w:val="auto"/>
          <w:lang w:val="en-US" w:eastAsia="zh-CN"/>
        </w:rPr>
        <w:t>2.投标单位需结合项目资料、踏勘情况及自身经验情况对项目进行经济技术评估，按照屋顶实际面积的最大装机容量需求进行设计；</w:t>
      </w:r>
    </w:p>
    <w:p>
      <w:pPr>
        <w:numPr>
          <w:ilvl w:val="0"/>
          <w:numId w:val="0"/>
        </w:numPr>
        <w:ind w:leftChars="0"/>
        <w:rPr>
          <w:rFonts w:hint="eastAsia"/>
          <w:color w:val="auto"/>
          <w:lang w:val="en-US" w:eastAsia="zh-CN"/>
        </w:rPr>
      </w:pPr>
      <w:r>
        <w:rPr>
          <w:rFonts w:hint="eastAsia"/>
          <w:color w:val="auto"/>
          <w:lang w:val="en-US" w:eastAsia="zh-CN"/>
        </w:rPr>
        <w:t>3.涉及与屋面围护系统结合施工时必须满足现行国家规范和行业标准，且保证屋面围护系统的防雨措施，避免后期漏雨情况；</w:t>
      </w:r>
    </w:p>
    <w:p>
      <w:pPr>
        <w:numPr>
          <w:ilvl w:val="0"/>
          <w:numId w:val="0"/>
        </w:numPr>
        <w:ind w:leftChars="0"/>
        <w:rPr>
          <w:rFonts w:hint="eastAsia"/>
          <w:color w:val="auto"/>
          <w:lang w:val="en-US" w:eastAsia="zh-CN"/>
        </w:rPr>
      </w:pPr>
      <w:r>
        <w:rPr>
          <w:rFonts w:hint="eastAsia"/>
          <w:color w:val="auto"/>
          <w:lang w:val="en-US" w:eastAsia="zh-CN"/>
        </w:rPr>
        <w:t>4.光伏组件具备防火性能，满足GB8624规范的测试相关规定，整体构件防火等级达到A级，并提供检测报告；</w:t>
      </w:r>
    </w:p>
    <w:p>
      <w:pPr>
        <w:numPr>
          <w:ilvl w:val="0"/>
          <w:numId w:val="0"/>
        </w:numPr>
        <w:ind w:leftChars="0"/>
        <w:rPr>
          <w:rFonts w:hint="eastAsia"/>
          <w:color w:val="auto"/>
          <w:lang w:val="en-US" w:eastAsia="zh-CN"/>
        </w:rPr>
      </w:pPr>
      <w:r>
        <w:rPr>
          <w:rFonts w:hint="eastAsia"/>
          <w:color w:val="auto"/>
          <w:lang w:val="en-US" w:eastAsia="zh-CN"/>
        </w:rPr>
        <w:t>5.组件具备一定的承重能力，正面承受荷载不低于5.4kPa；</w:t>
      </w:r>
    </w:p>
    <w:p>
      <w:pPr>
        <w:numPr>
          <w:ilvl w:val="0"/>
          <w:numId w:val="0"/>
        </w:numPr>
        <w:ind w:leftChars="0"/>
        <w:rPr>
          <w:rFonts w:hint="eastAsia"/>
          <w:color w:val="auto"/>
          <w:lang w:val="en-US" w:eastAsia="zh-CN"/>
        </w:rPr>
      </w:pPr>
      <w:r>
        <w:rPr>
          <w:rFonts w:hint="eastAsia"/>
          <w:color w:val="auto"/>
          <w:lang w:val="en-US" w:eastAsia="zh-CN"/>
        </w:rPr>
        <w:t>6.组件避免减少灰尘引起的发电量损失，具备一定的自清洁能力；</w:t>
      </w:r>
    </w:p>
    <w:p>
      <w:pPr>
        <w:spacing w:line="440" w:lineRule="exact"/>
        <w:rPr>
          <w:rFonts w:asciiTheme="minorEastAsia" w:hAnsiTheme="minorEastAsia"/>
          <w:sz w:val="24"/>
        </w:rPr>
      </w:pPr>
      <w:r>
        <w:rPr>
          <w:rFonts w:hint="eastAsia"/>
          <w:color w:val="auto"/>
          <w:lang w:val="en-US" w:eastAsia="zh-CN"/>
        </w:rPr>
        <w:t>7.</w:t>
      </w:r>
      <w:r>
        <w:rPr>
          <w:rFonts w:asciiTheme="minorEastAsia" w:hAnsiTheme="minorEastAsia"/>
          <w:sz w:val="24"/>
        </w:rPr>
        <w:t>设备制造商应按技术要求供应原厂制造、封装的成型产品。所供设备、材料必须是该品牌注册工厂根据该设备、材料的标准和规范进行设计，采用最先进的技术制造的未使用过的全新合格产品，是在投标时该生产厂家近年来定型投产的该规格型号最新的成熟产品。投标人应提供所供太阳能电池组件及电池片的制造厂名称（全称）、产地及生产历史。买方不接受带有试制性质的太阳能电池组件，太阳能电池组件的安装方式应方便安装和更换。</w:t>
      </w:r>
    </w:p>
    <w:p>
      <w:pPr>
        <w:numPr>
          <w:ilvl w:val="0"/>
          <w:numId w:val="0"/>
        </w:numPr>
        <w:ind w:leftChars="0"/>
        <w:rPr>
          <w:rFonts w:hint="eastAsia"/>
          <w:color w:val="auto"/>
          <w:lang w:val="en-US" w:eastAsia="zh-CN"/>
        </w:rPr>
      </w:pPr>
      <w:r>
        <w:rPr>
          <w:rFonts w:hint="eastAsia"/>
          <w:color w:val="auto"/>
          <w:lang w:val="en-US" w:eastAsia="zh-CN"/>
        </w:rPr>
        <w:t>8.围护屋面系统应结合光伏电站系统一体化设计，采用配套板型，光伏系统安装应对屋面系统使用性能无影响，无二次破坏，且整体屋面须满足抗风掀13级及以上要求；</w:t>
      </w:r>
    </w:p>
    <w:p>
      <w:pPr>
        <w:numPr>
          <w:ilvl w:val="0"/>
          <w:numId w:val="0"/>
        </w:numPr>
        <w:ind w:leftChars="0"/>
        <w:rPr>
          <w:rFonts w:hint="eastAsia"/>
          <w:color w:val="auto"/>
          <w:lang w:val="en-US" w:eastAsia="zh-CN"/>
        </w:rPr>
      </w:pPr>
      <w:r>
        <w:rPr>
          <w:rFonts w:hint="eastAsia"/>
          <w:color w:val="auto"/>
          <w:lang w:val="en-US" w:eastAsia="zh-CN"/>
        </w:rPr>
        <w:t>9.光伏需结合屋面系统采用一体化设计，施工，运维，屋面系统与光伏电站整体使用寿命不低于25年，需提供屋面使用材料25年以上质保证明；</w:t>
      </w:r>
    </w:p>
    <w:p>
      <w:pPr>
        <w:numPr>
          <w:ilvl w:val="0"/>
          <w:numId w:val="0"/>
        </w:numPr>
        <w:ind w:leftChars="0"/>
        <w:rPr>
          <w:rFonts w:hint="default"/>
          <w:color w:val="auto"/>
          <w:lang w:val="en-US" w:eastAsia="zh-CN"/>
        </w:rPr>
      </w:pPr>
      <w:r>
        <w:rPr>
          <w:rFonts w:hint="eastAsia"/>
          <w:color w:val="auto"/>
          <w:lang w:val="en-US" w:eastAsia="zh-CN"/>
        </w:rPr>
        <w:t>10.要求承建方对建筑光伏一体化（BIPV）整体实施，不允许将系统拆解发包，并提供整体质保服务承诺书，以免造成屋面与光伏电站责任扯皮现象；</w:t>
      </w:r>
    </w:p>
    <w:p>
      <w:pPr>
        <w:numPr>
          <w:ilvl w:val="0"/>
          <w:numId w:val="0"/>
        </w:numPr>
        <w:ind w:leftChars="0"/>
        <w:rPr>
          <w:rFonts w:hint="eastAsia"/>
          <w:color w:val="auto"/>
          <w:lang w:val="en-US" w:eastAsia="zh-CN"/>
        </w:rPr>
      </w:pPr>
      <w:r>
        <w:rPr>
          <w:rFonts w:hint="eastAsia"/>
          <w:color w:val="auto"/>
          <w:lang w:val="en-US" w:eastAsia="zh-CN"/>
        </w:rPr>
        <w:t>11.电池组件应通过TUV认证或CQC，供应商需提供认证证书和检测报告；</w:t>
      </w:r>
    </w:p>
    <w:p>
      <w:pPr>
        <w:numPr>
          <w:ilvl w:val="0"/>
          <w:numId w:val="0"/>
        </w:numPr>
        <w:ind w:leftChars="0"/>
        <w:rPr>
          <w:rFonts w:hint="eastAsia"/>
          <w:color w:val="auto"/>
          <w:lang w:val="en-US" w:eastAsia="zh-CN"/>
        </w:rPr>
      </w:pPr>
      <w:r>
        <w:rPr>
          <w:rFonts w:hint="eastAsia"/>
          <w:color w:val="auto"/>
          <w:lang w:val="en-US" w:eastAsia="zh-CN"/>
        </w:rPr>
        <w:t>12.屋面要有较高的铺装利用率；</w:t>
      </w:r>
    </w:p>
    <w:p>
      <w:pPr>
        <w:numPr>
          <w:ilvl w:val="0"/>
          <w:numId w:val="0"/>
        </w:numPr>
        <w:ind w:leftChars="0"/>
        <w:rPr>
          <w:color w:val="auto"/>
        </w:rPr>
      </w:pPr>
      <w:r>
        <w:rPr>
          <w:rFonts w:hint="eastAsia"/>
          <w:color w:val="auto"/>
          <w:lang w:val="en-US" w:eastAsia="zh-CN"/>
        </w:rPr>
        <w:t>13.</w:t>
      </w:r>
      <w:r>
        <w:rPr>
          <w:rFonts w:hint="eastAsia"/>
          <w:color w:val="auto"/>
        </w:rPr>
        <w:t>观察、监视、维护简单；</w:t>
      </w:r>
    </w:p>
    <w:p>
      <w:pPr>
        <w:numPr>
          <w:ilvl w:val="0"/>
          <w:numId w:val="0"/>
        </w:numPr>
        <w:ind w:leftChars="0"/>
        <w:rPr>
          <w:color w:val="auto"/>
        </w:rPr>
      </w:pPr>
      <w:r>
        <w:rPr>
          <w:rFonts w:hint="eastAsia"/>
          <w:color w:val="auto"/>
          <w:lang w:val="en-US" w:eastAsia="zh-CN"/>
        </w:rPr>
        <w:t>14.</w:t>
      </w:r>
      <w:r>
        <w:rPr>
          <w:rFonts w:hint="eastAsia"/>
          <w:color w:val="auto"/>
        </w:rPr>
        <w:t>运行人员数量最少；</w:t>
      </w:r>
    </w:p>
    <w:p>
      <w:pPr>
        <w:numPr>
          <w:ilvl w:val="0"/>
          <w:numId w:val="0"/>
        </w:numPr>
        <w:ind w:leftChars="0"/>
        <w:rPr>
          <w:color w:val="auto"/>
        </w:rPr>
      </w:pPr>
      <w:r>
        <w:rPr>
          <w:rFonts w:hint="eastAsia"/>
          <w:color w:val="auto"/>
          <w:lang w:val="en-US" w:eastAsia="zh-CN"/>
        </w:rPr>
        <w:t>15.</w:t>
      </w:r>
      <w:r>
        <w:rPr>
          <w:rFonts w:hint="eastAsia"/>
          <w:color w:val="auto"/>
        </w:rPr>
        <w:t>确保人员和设备安全；</w:t>
      </w:r>
    </w:p>
    <w:p>
      <w:pPr>
        <w:numPr>
          <w:ilvl w:val="0"/>
          <w:numId w:val="0"/>
        </w:numPr>
        <w:ind w:leftChars="0"/>
        <w:rPr>
          <w:rFonts w:hint="eastAsia"/>
          <w:color w:val="auto"/>
        </w:rPr>
      </w:pPr>
      <w:r>
        <w:rPr>
          <w:rFonts w:hint="eastAsia"/>
          <w:color w:val="auto"/>
          <w:lang w:val="en-US" w:eastAsia="zh-CN"/>
        </w:rPr>
        <w:t>16.</w:t>
      </w:r>
      <w:r>
        <w:rPr>
          <w:rFonts w:hint="eastAsia"/>
          <w:color w:val="auto"/>
        </w:rPr>
        <w:t>节省能源、水和原材料；</w:t>
      </w:r>
    </w:p>
    <w:p>
      <w:pPr>
        <w:numPr>
          <w:ilvl w:val="0"/>
          <w:numId w:val="0"/>
        </w:numPr>
        <w:ind w:leftChars="0"/>
        <w:rPr>
          <w:color w:val="auto"/>
        </w:rPr>
      </w:pPr>
      <w:r>
        <w:rPr>
          <w:rFonts w:hint="eastAsia"/>
          <w:color w:val="auto"/>
          <w:lang w:val="en-US" w:eastAsia="zh-CN"/>
        </w:rPr>
        <w:t>17.</w:t>
      </w:r>
      <w:r>
        <w:rPr>
          <w:rFonts w:hint="eastAsia"/>
          <w:color w:val="auto"/>
        </w:rPr>
        <w:t>太阳能光伏发电装置的调试、启/停和运行不影响原有供电系统的正常工作且其进度服从电网系统的要求，投标方应提交调试计划。</w:t>
      </w:r>
    </w:p>
    <w:p>
      <w:pPr>
        <w:numPr>
          <w:ilvl w:val="0"/>
          <w:numId w:val="0"/>
        </w:numPr>
        <w:ind w:leftChars="0"/>
        <w:rPr>
          <w:color w:val="auto"/>
        </w:rPr>
      </w:pPr>
      <w:r>
        <w:rPr>
          <w:rFonts w:hint="eastAsia"/>
          <w:color w:val="auto"/>
          <w:lang w:val="en-US" w:eastAsia="zh-CN"/>
        </w:rPr>
        <w:t>18.</w:t>
      </w:r>
      <w:r>
        <w:rPr>
          <w:rFonts w:hint="eastAsia"/>
          <w:color w:val="auto"/>
        </w:rPr>
        <w:t>太阳能装置</w:t>
      </w:r>
      <w:r>
        <w:rPr>
          <w:rFonts w:hint="eastAsia"/>
          <w:color w:val="auto"/>
          <w:lang w:val="en-US" w:eastAsia="zh-CN"/>
        </w:rPr>
        <w:t xml:space="preserve">需满足 </w:t>
      </w:r>
      <w:r>
        <w:rPr>
          <w:rFonts w:hint="eastAsia"/>
          <w:color w:val="auto"/>
        </w:rPr>
        <w:t>快速启动投入，在负荷调整时有良好的适应性，在运行条件下能可靠和稳定地连续运行。具有下列运行特性：</w:t>
      </w:r>
    </w:p>
    <w:p>
      <w:pPr>
        <w:numPr>
          <w:ilvl w:val="0"/>
          <w:numId w:val="0"/>
        </w:numPr>
        <w:ind w:leftChars="0"/>
        <w:rPr>
          <w:color w:val="auto"/>
        </w:rPr>
      </w:pPr>
      <w:r>
        <w:rPr>
          <w:rFonts w:hint="eastAsia"/>
          <w:color w:val="auto"/>
          <w:lang w:val="en-US" w:eastAsia="zh-CN"/>
        </w:rPr>
        <w:t>19.</w:t>
      </w:r>
      <w:r>
        <w:rPr>
          <w:rFonts w:hint="eastAsia"/>
          <w:color w:val="auto"/>
        </w:rPr>
        <w:t>能适应原有系统负荷的启动、停运及负荷变动；</w:t>
      </w:r>
    </w:p>
    <w:p>
      <w:pPr>
        <w:numPr>
          <w:ilvl w:val="0"/>
          <w:numId w:val="0"/>
        </w:numPr>
        <w:ind w:leftChars="0"/>
        <w:rPr>
          <w:color w:val="auto"/>
        </w:rPr>
      </w:pPr>
      <w:r>
        <w:rPr>
          <w:rFonts w:hint="eastAsia"/>
          <w:color w:val="auto"/>
          <w:lang w:val="en-US" w:eastAsia="zh-CN"/>
        </w:rPr>
        <w:t>20.</w:t>
      </w:r>
      <w:r>
        <w:rPr>
          <w:rFonts w:hint="eastAsia"/>
          <w:color w:val="auto"/>
        </w:rPr>
        <w:t>在设计上要</w:t>
      </w:r>
      <w:r>
        <w:rPr>
          <w:rFonts w:hint="eastAsia"/>
          <w:color w:val="auto"/>
          <w:lang w:val="en-US" w:eastAsia="zh-CN"/>
        </w:rPr>
        <w:t>预留</w:t>
      </w:r>
      <w:r>
        <w:rPr>
          <w:rFonts w:hint="eastAsia"/>
          <w:color w:val="auto"/>
        </w:rPr>
        <w:t>通道</w:t>
      </w:r>
      <w:r>
        <w:rPr>
          <w:rFonts w:hint="eastAsia"/>
          <w:color w:val="auto"/>
          <w:lang w:val="en-US" w:eastAsia="zh-CN"/>
        </w:rPr>
        <w:t>护栏</w:t>
      </w:r>
      <w:r>
        <w:rPr>
          <w:rFonts w:hint="eastAsia"/>
          <w:color w:val="auto"/>
        </w:rPr>
        <w:t>，包括施工、检修需要运输通、护栏；</w:t>
      </w:r>
    </w:p>
    <w:p>
      <w:pPr>
        <w:numPr>
          <w:ilvl w:val="0"/>
          <w:numId w:val="0"/>
        </w:numPr>
        <w:ind w:leftChars="0"/>
        <w:rPr>
          <w:color w:val="auto"/>
        </w:rPr>
      </w:pPr>
      <w:r>
        <w:rPr>
          <w:rFonts w:hint="eastAsia"/>
          <w:color w:val="auto"/>
          <w:lang w:val="en-US" w:eastAsia="zh-CN"/>
        </w:rPr>
        <w:t>21.</w:t>
      </w:r>
      <w:r>
        <w:rPr>
          <w:rFonts w:hint="eastAsia"/>
          <w:color w:val="auto"/>
        </w:rPr>
        <w:t>在招标文件书中关于各系统的配置和布置等是招标方的基本要求，仅供投标方设计参考，投标人的参数不得低于以上参数。</w:t>
      </w:r>
    </w:p>
    <w:p>
      <w:r>
        <w:rPr>
          <w:rFonts w:hint="eastAsia"/>
        </w:rPr>
        <w:t>本部分是对系统和设备的技术规范进行描述，除特别说明外，投标方应根据招标方提供的原始数据、技术要求和现场限定的条件，合理选择其供货范围内的设备和材料，保证其性能指标和系统安全可靠地运行。</w:t>
      </w:r>
    </w:p>
    <w:p>
      <w:pPr>
        <w:pStyle w:val="5"/>
        <w:rPr>
          <w:rFonts w:hint="default" w:asciiTheme="minorEastAsia" w:hAnsiTheme="minorEastAsia" w:eastAsiaTheme="minorEastAsia"/>
          <w:lang w:val="en-US" w:eastAsia="zh-CN"/>
        </w:rPr>
      </w:pPr>
      <w:r>
        <w:rPr>
          <w:rFonts w:hint="default" w:asciiTheme="minorEastAsia" w:hAnsiTheme="minorEastAsia" w:eastAsiaTheme="minorEastAsia"/>
          <w:lang w:val="en-US" w:eastAsia="zh-CN"/>
        </w:rPr>
        <w:t>三</w:t>
      </w:r>
      <w:r>
        <w:rPr>
          <w:rFonts w:asciiTheme="minorEastAsia" w:hAnsiTheme="minorEastAsia" w:eastAsiaTheme="minorEastAsia"/>
          <w:lang w:eastAsia="zh-CN"/>
        </w:rPr>
        <w:t>、</w:t>
      </w:r>
      <w:r>
        <w:rPr>
          <w:rFonts w:hint="eastAsia" w:asciiTheme="minorEastAsia" w:hAnsiTheme="minorEastAsia" w:eastAsiaTheme="minorEastAsia"/>
          <w:lang w:eastAsia="zh-CN"/>
        </w:rPr>
        <w:t>金属</w:t>
      </w:r>
      <w:r>
        <w:rPr>
          <w:rFonts w:asciiTheme="minorEastAsia" w:hAnsiTheme="minorEastAsia" w:eastAsiaTheme="minorEastAsia"/>
          <w:lang w:eastAsia="zh-CN"/>
        </w:rPr>
        <w:t>屋面技术标准</w:t>
      </w:r>
      <w:bookmarkEnd w:id="596"/>
      <w:bookmarkEnd w:id="597"/>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招标人施工总承包单位负责）</w:t>
      </w:r>
    </w:p>
    <w:p>
      <w:pPr>
        <w:snapToGrid w:val="0"/>
        <w:spacing w:line="360" w:lineRule="auto"/>
        <w:ind w:left="480" w:leftChars="200" w:firstLine="120" w:firstLineChars="5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1.金属屋面采用整体微变形不滑移系统，金属屋面板通长无搭接，选用隐钉屋面板，金属屋面板不能有螺钉穿透，满足防腐防渗漏性能。</w:t>
      </w:r>
    </w:p>
    <w:p>
      <w:pPr>
        <w:snapToGrid w:val="0"/>
        <w:spacing w:line="360" w:lineRule="auto"/>
        <w:ind w:left="480" w:leftChars="200" w:firstLine="120" w:firstLineChars="50"/>
        <w:rPr>
          <w:rFonts w:asciiTheme="minorEastAsia" w:hAnsiTheme="minorEastAsia" w:eastAsiaTheme="minorEastAsia"/>
          <w:bCs/>
          <w:color w:val="FF0000"/>
          <w:szCs w:val="21"/>
          <w:highlight w:val="yellow"/>
          <w:lang w:eastAsia="zh-CN"/>
        </w:rPr>
      </w:pPr>
      <w:r>
        <w:rPr>
          <w:rFonts w:hint="eastAsia" w:asciiTheme="minorEastAsia" w:hAnsiTheme="minorEastAsia" w:eastAsiaTheme="minorEastAsia"/>
          <w:bCs/>
          <w:color w:val="auto"/>
          <w:szCs w:val="21"/>
          <w:lang w:eastAsia="zh-CN"/>
        </w:rPr>
        <w:t>2.</w:t>
      </w:r>
      <w:r>
        <w:rPr>
          <w:rFonts w:asciiTheme="minorEastAsia" w:hAnsiTheme="minorEastAsia" w:eastAsiaTheme="minorEastAsia"/>
          <w:bCs/>
          <w:color w:val="auto"/>
          <w:szCs w:val="21"/>
          <w:lang w:eastAsia="zh-CN"/>
        </w:rPr>
        <w:t>屋面板满足建筑光伏一体化要求，0.6mm厚镀铝锌镁原色板，</w:t>
      </w:r>
      <w:r>
        <w:rPr>
          <w:rFonts w:asciiTheme="minorEastAsia" w:hAnsiTheme="minorEastAsia" w:eastAsiaTheme="minorEastAsia"/>
          <w:bCs/>
          <w:color w:val="auto"/>
          <w:szCs w:val="21"/>
          <w:highlight w:val="none"/>
          <w:lang w:eastAsia="zh-CN"/>
        </w:rPr>
        <w:t>双面镀铝锌镁含量150g/</w:t>
      </w:r>
      <w:r>
        <w:rPr>
          <w:rFonts w:hint="eastAsia" w:asciiTheme="minorEastAsia" w:hAnsiTheme="minorEastAsia" w:eastAsiaTheme="minorEastAsia"/>
          <w:bCs/>
          <w:color w:val="auto"/>
          <w:szCs w:val="21"/>
          <w:highlight w:val="none"/>
          <w:lang w:eastAsia="zh-CN"/>
        </w:rPr>
        <w:t>m</w:t>
      </w:r>
      <w:r>
        <w:rPr>
          <w:rFonts w:asciiTheme="minorEastAsia" w:hAnsiTheme="minorEastAsia" w:eastAsiaTheme="minorEastAsia"/>
          <w:bCs/>
          <w:color w:val="auto"/>
          <w:szCs w:val="21"/>
          <w:highlight w:val="none"/>
          <w:vertAlign w:val="superscript"/>
          <w:lang w:eastAsia="zh-CN"/>
        </w:rPr>
        <w:t>2</w:t>
      </w:r>
      <w:r>
        <w:rPr>
          <w:rFonts w:asciiTheme="minorEastAsia" w:hAnsiTheme="minorEastAsia" w:eastAsiaTheme="minorEastAsia"/>
          <w:bCs/>
          <w:color w:val="auto"/>
          <w:szCs w:val="21"/>
          <w:highlight w:val="none"/>
          <w:lang w:eastAsia="zh-CN"/>
        </w:rPr>
        <w:t>，</w:t>
      </w:r>
      <w:r>
        <w:rPr>
          <w:rFonts w:asciiTheme="minorEastAsia" w:hAnsiTheme="minorEastAsia" w:eastAsiaTheme="minorEastAsia"/>
          <w:bCs/>
          <w:color w:val="auto"/>
          <w:szCs w:val="21"/>
          <w:lang w:eastAsia="zh-CN"/>
        </w:rPr>
        <w:t>屈服强度3</w:t>
      </w:r>
      <w:r>
        <w:rPr>
          <w:rFonts w:hint="eastAsia" w:asciiTheme="minorEastAsia" w:hAnsiTheme="minorEastAsia" w:eastAsiaTheme="minorEastAsia"/>
          <w:bCs/>
          <w:color w:val="auto"/>
          <w:szCs w:val="21"/>
          <w:lang w:eastAsia="zh-CN"/>
        </w:rPr>
        <w:t>45</w:t>
      </w:r>
      <w:r>
        <w:rPr>
          <w:rFonts w:asciiTheme="minorEastAsia" w:hAnsiTheme="minorEastAsia" w:eastAsiaTheme="minorEastAsia"/>
          <w:bCs/>
          <w:color w:val="auto"/>
          <w:szCs w:val="21"/>
          <w:lang w:eastAsia="zh-CN"/>
        </w:rPr>
        <w:t>MPa，</w:t>
      </w:r>
      <w:r>
        <w:rPr>
          <w:rFonts w:hint="eastAsia" w:asciiTheme="minorEastAsia" w:hAnsiTheme="minorEastAsia" w:eastAsiaTheme="minorEastAsia"/>
          <w:bCs/>
          <w:color w:val="auto"/>
          <w:szCs w:val="21"/>
          <w:lang w:eastAsia="zh-CN"/>
        </w:rPr>
        <w:t>所有</w:t>
      </w:r>
      <w:r>
        <w:rPr>
          <w:rFonts w:asciiTheme="minorEastAsia" w:hAnsiTheme="minorEastAsia" w:eastAsiaTheme="minorEastAsia"/>
          <w:bCs/>
          <w:color w:val="auto"/>
          <w:szCs w:val="21"/>
          <w:lang w:eastAsia="zh-CN"/>
        </w:rPr>
        <w:t>材料具有25年以上质保</w:t>
      </w:r>
      <w:r>
        <w:rPr>
          <w:rFonts w:hint="eastAsia" w:asciiTheme="minorEastAsia" w:hAnsiTheme="minorEastAsia" w:eastAsiaTheme="minorEastAsia"/>
          <w:bCs/>
          <w:color w:val="auto"/>
          <w:szCs w:val="21"/>
          <w:lang w:val="en-US" w:eastAsia="zh-CN"/>
        </w:rPr>
        <w:t>证明</w:t>
      </w:r>
      <w:r>
        <w:rPr>
          <w:rFonts w:asciiTheme="minorEastAsia" w:hAnsiTheme="minorEastAsia" w:eastAsiaTheme="minorEastAsia"/>
          <w:bCs/>
          <w:color w:val="auto"/>
          <w:szCs w:val="21"/>
          <w:lang w:eastAsia="zh-CN"/>
        </w:rPr>
        <w:t>，且符合相关标准。</w:t>
      </w:r>
    </w:p>
    <w:p>
      <w:pPr>
        <w:snapToGrid w:val="0"/>
        <w:spacing w:line="360" w:lineRule="auto"/>
        <w:ind w:firstLine="600" w:firstLineChars="250"/>
        <w:rPr>
          <w:rFonts w:hint="eastAsia"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3.屋面板固定采用双支一体固定座，保证整体屋面的平整度；</w:t>
      </w:r>
    </w:p>
    <w:p>
      <w:pPr>
        <w:spacing w:line="360" w:lineRule="auto"/>
        <w:ind w:left="720" w:leftChars="200" w:hanging="240" w:hangingChars="100"/>
        <w:rPr>
          <w:rFonts w:ascii="宋体" w:hAnsi="宋体"/>
          <w:sz w:val="24"/>
          <w:szCs w:val="21"/>
        </w:rPr>
      </w:pPr>
      <w:r>
        <w:rPr>
          <w:rFonts w:hint="eastAsia" w:asciiTheme="minorEastAsia" w:hAnsiTheme="minorEastAsia" w:eastAsiaTheme="minorEastAsia"/>
          <w:bCs/>
          <w:szCs w:val="21"/>
          <w:lang w:val="en-US" w:eastAsia="zh-CN"/>
        </w:rPr>
        <w:t xml:space="preserve"> 4.</w:t>
      </w:r>
      <w:r>
        <w:rPr>
          <w:rFonts w:hint="eastAsia" w:ascii="宋体" w:hAnsi="宋体"/>
          <w:sz w:val="24"/>
          <w:szCs w:val="21"/>
        </w:rPr>
        <w:t>屋面版型采用BIPV系统专用板型，屋面板通长无搭接，各厂家根据各自技术参数确定，必须满足光伏板及屋面的排水要求；</w:t>
      </w:r>
    </w:p>
    <w:p>
      <w:pPr>
        <w:pStyle w:val="2"/>
        <w:rPr>
          <w:rFonts w:hint="default"/>
          <w:lang w:val="en-US" w:eastAsia="zh-CN"/>
        </w:rPr>
      </w:pPr>
    </w:p>
    <w:p>
      <w:pPr>
        <w:numPr>
          <w:numId w:val="0"/>
        </w:numPr>
        <w:snapToGrid w:val="0"/>
        <w:spacing w:line="360" w:lineRule="auto"/>
        <w:ind w:firstLine="480" w:firstLineChars="200"/>
        <w:rPr>
          <w:rFonts w:hint="eastAsia" w:asciiTheme="minorEastAsia" w:hAnsiTheme="minorEastAsia" w:eastAsiaTheme="minorEastAsia"/>
          <w:bCs/>
          <w:szCs w:val="21"/>
          <w:lang w:eastAsia="zh-CN"/>
        </w:rPr>
      </w:pPr>
      <w:r>
        <w:rPr>
          <w:rFonts w:hint="eastAsia" w:asciiTheme="minorEastAsia" w:hAnsiTheme="minorEastAsia" w:eastAsiaTheme="minorEastAsia"/>
          <w:bCs/>
          <w:szCs w:val="21"/>
          <w:lang w:val="en-US" w:eastAsia="zh-CN"/>
        </w:rPr>
        <w:t>5.</w:t>
      </w:r>
      <w:r>
        <w:rPr>
          <w:rFonts w:hint="eastAsia" w:asciiTheme="minorEastAsia" w:hAnsiTheme="minorEastAsia" w:eastAsiaTheme="minorEastAsia"/>
          <w:bCs/>
          <w:szCs w:val="21"/>
          <w:lang w:eastAsia="zh-CN"/>
        </w:rPr>
        <w:t>除屋面板以外，其他屋脊、檐口、洞口等处收边均在本次招标范围内，收边材质同屋面板。</w:t>
      </w:r>
    </w:p>
    <w:p>
      <w:pPr>
        <w:pStyle w:val="2"/>
        <w:numPr>
          <w:numId w:val="0"/>
        </w:numPr>
        <w:ind w:firstLine="480" w:firstLineChars="200"/>
        <w:rPr>
          <w:lang w:eastAsia="zh-CN"/>
        </w:rPr>
      </w:pPr>
      <w:bookmarkStart w:id="740" w:name="_GoBack"/>
      <w:bookmarkEnd w:id="740"/>
      <w:r>
        <w:rPr>
          <w:rFonts w:hint="eastAsia"/>
          <w:lang w:val="en-US" w:eastAsia="zh-CN"/>
        </w:rPr>
        <w:t>6. 屋面顶板必须考虑采光带，采光带安装要求必须符合国家相关规范。</w:t>
      </w:r>
    </w:p>
    <w:p>
      <w:pPr>
        <w:pStyle w:val="5"/>
        <w:rPr>
          <w:rFonts w:hint="eastAsia" w:asciiTheme="minorEastAsia" w:hAnsiTheme="minorEastAsia" w:eastAsiaTheme="minorEastAsia"/>
          <w:lang w:eastAsia="zh-CN"/>
        </w:rPr>
      </w:pPr>
      <w:bookmarkStart w:id="598" w:name="_Toc16780"/>
      <w:bookmarkStart w:id="599" w:name="_Toc5934"/>
      <w:r>
        <w:rPr>
          <w:rFonts w:hint="eastAsia" w:asciiTheme="minorEastAsia" w:hAnsiTheme="minorEastAsia" w:eastAsiaTheme="minorEastAsia"/>
          <w:lang w:val="en-US" w:eastAsia="zh-CN"/>
        </w:rPr>
        <w:t>四</w:t>
      </w:r>
      <w:r>
        <w:rPr>
          <w:rFonts w:hint="eastAsia" w:asciiTheme="minorEastAsia" w:hAnsiTheme="minorEastAsia" w:eastAsiaTheme="minorEastAsia"/>
          <w:lang w:eastAsia="zh-CN"/>
        </w:rPr>
        <w:t>、</w:t>
      </w:r>
      <w:r>
        <w:rPr>
          <w:rFonts w:asciiTheme="minorEastAsia" w:hAnsiTheme="minorEastAsia" w:eastAsiaTheme="minorEastAsia"/>
          <w:lang w:eastAsia="zh-CN"/>
        </w:rPr>
        <w:t>光伏组件</w:t>
      </w:r>
      <w:r>
        <w:rPr>
          <w:rFonts w:hint="eastAsia" w:asciiTheme="minorEastAsia" w:hAnsiTheme="minorEastAsia" w:eastAsiaTheme="minorEastAsia"/>
          <w:lang w:eastAsia="zh-CN"/>
        </w:rPr>
        <w:t>相关</w:t>
      </w:r>
      <w:r>
        <w:rPr>
          <w:rFonts w:asciiTheme="minorEastAsia" w:hAnsiTheme="minorEastAsia" w:eastAsiaTheme="minorEastAsia"/>
          <w:lang w:eastAsia="zh-CN"/>
        </w:rPr>
        <w:t>技术</w:t>
      </w:r>
      <w:r>
        <w:rPr>
          <w:rFonts w:hint="eastAsia" w:asciiTheme="minorEastAsia" w:hAnsiTheme="minorEastAsia" w:eastAsiaTheme="minorEastAsia"/>
          <w:lang w:eastAsia="zh-CN"/>
        </w:rPr>
        <w:t>参数</w:t>
      </w:r>
      <w:bookmarkEnd w:id="598"/>
      <w:bookmarkEnd w:id="599"/>
    </w:p>
    <w:p>
      <w:pPr>
        <w:pStyle w:val="6"/>
        <w:ind w:firstLine="562" w:firstLineChars="200"/>
      </w:pPr>
      <w:bookmarkStart w:id="600" w:name="_Toc414264755"/>
      <w:bookmarkStart w:id="601" w:name="_Toc393706452"/>
      <w:bookmarkStart w:id="602" w:name="_Toc273294262"/>
      <w:bookmarkStart w:id="603" w:name="_Toc393707645"/>
      <w:bookmarkStart w:id="604" w:name="_Toc18414628"/>
      <w:r>
        <w:rPr>
          <w:rFonts w:hint="default" w:ascii="Calibri" w:hAnsi="Calibri" w:cs="Calibri"/>
          <w:lang w:val="en-US" w:eastAsia="zh-CN"/>
        </w:rPr>
        <w:t>①</w:t>
      </w:r>
      <w:r>
        <w:rPr>
          <w:rFonts w:hint="eastAsia"/>
          <w:lang w:val="en-US" w:eastAsia="zh-CN"/>
        </w:rPr>
        <w:t>光伏组件</w:t>
      </w:r>
      <w:r>
        <w:t>标准和规范</w:t>
      </w:r>
      <w:bookmarkEnd w:id="600"/>
      <w:bookmarkEnd w:id="601"/>
      <w:bookmarkEnd w:id="602"/>
      <w:bookmarkEnd w:id="603"/>
      <w:bookmarkEnd w:id="604"/>
    </w:p>
    <w:p>
      <w:pPr>
        <w:pStyle w:val="171"/>
        <w:ind w:firstLine="420"/>
      </w:pPr>
      <w:r>
        <w:t>单晶硅太阳电池组件应符合中华人民共和国国家标准（GB），中华人民共和国电力行业标准（DL），中华人民共和国电子行业标准（SJ）及相关的IEC标准。在国内标准与IEC标准矛盾时，应按较高标准执行。</w:t>
      </w:r>
      <w:r>
        <w:rPr>
          <w:rFonts w:hint="eastAsia"/>
        </w:rPr>
        <w:t>采</w:t>
      </w:r>
      <w:r>
        <w:t>用的标准应该是在技术条件发出前已发布的最新版本。</w:t>
      </w:r>
    </w:p>
    <w:p>
      <w:pPr>
        <w:pStyle w:val="171"/>
        <w:ind w:firstLine="0" w:firstLineChars="0"/>
      </w:pPr>
      <w:r>
        <w:t>国际电工委员会标准：</w:t>
      </w:r>
    </w:p>
    <w:p>
      <w:pPr>
        <w:pStyle w:val="171"/>
        <w:ind w:firstLine="0" w:firstLineChars="0"/>
      </w:pPr>
      <w:r>
        <w:t>IEC 61215：2005 《地面用晶体硅光伏组件设计鉴定和定型》</w:t>
      </w:r>
    </w:p>
    <w:p>
      <w:pPr>
        <w:pStyle w:val="171"/>
        <w:ind w:firstLine="0" w:firstLineChars="0"/>
      </w:pPr>
      <w:r>
        <w:t>IEC 61345-1998  《太阳电池组件的紫外试验》</w:t>
      </w:r>
    </w:p>
    <w:p>
      <w:pPr>
        <w:pStyle w:val="171"/>
        <w:ind w:firstLine="0" w:firstLineChars="0"/>
      </w:pPr>
      <w:r>
        <w:t>IEEE 1262-1995  《太阳电池组件的测试认证规范》</w:t>
      </w:r>
    </w:p>
    <w:p>
      <w:pPr>
        <w:pStyle w:val="171"/>
        <w:ind w:firstLine="0" w:firstLineChars="0"/>
      </w:pPr>
      <w:r>
        <w:rPr>
          <w:rFonts w:hint="eastAsia"/>
        </w:rPr>
        <w:t>IEC61730.1《光伏组件的安全性构造要求》</w:t>
      </w:r>
    </w:p>
    <w:p>
      <w:pPr>
        <w:pStyle w:val="171"/>
        <w:ind w:firstLine="0" w:firstLineChars="0"/>
      </w:pPr>
      <w:r>
        <w:rPr>
          <w:rFonts w:hint="eastAsia"/>
        </w:rPr>
        <w:t>IEC61730.2《光伏组件的安全性测试要求》</w:t>
      </w:r>
      <w:r>
        <w:tab/>
      </w:r>
    </w:p>
    <w:p>
      <w:pPr>
        <w:pStyle w:val="171"/>
        <w:ind w:firstLine="0" w:firstLineChars="0"/>
      </w:pPr>
      <w:r>
        <w:t>国家标准：</w:t>
      </w:r>
    </w:p>
    <w:p>
      <w:pPr>
        <w:pStyle w:val="171"/>
        <w:ind w:firstLine="0" w:firstLineChars="0"/>
      </w:pPr>
      <w:r>
        <w:t>GB2297-1989   《太阳光伏能源系统术语》</w:t>
      </w:r>
    </w:p>
    <w:p>
      <w:pPr>
        <w:pStyle w:val="171"/>
        <w:ind w:firstLine="0" w:firstLineChars="0"/>
      </w:pPr>
      <w:r>
        <w:t>GB6495-</w:t>
      </w:r>
      <w:r>
        <w:rPr>
          <w:rFonts w:hint="eastAsia"/>
        </w:rPr>
        <w:t>19</w:t>
      </w:r>
      <w:r>
        <w:t>86   《地面用太阳电池电性能测试方法》</w:t>
      </w:r>
    </w:p>
    <w:p>
      <w:pPr>
        <w:pStyle w:val="171"/>
        <w:ind w:firstLine="0" w:firstLineChars="0"/>
      </w:pPr>
      <w:r>
        <w:t>GB6497-1986   《地面用太阳电池标定的一般规定》</w:t>
      </w:r>
    </w:p>
    <w:p>
      <w:pPr>
        <w:pStyle w:val="171"/>
        <w:ind w:firstLine="0" w:firstLineChars="0"/>
      </w:pPr>
      <w:r>
        <w:t>GB 6495.1-1996 《光伏器件第1部分：光伏电流－电压特性的测量》</w:t>
      </w:r>
    </w:p>
    <w:p>
      <w:pPr>
        <w:pStyle w:val="171"/>
        <w:ind w:firstLine="0" w:firstLineChars="0"/>
      </w:pPr>
      <w:r>
        <w:t>GB 6495.2-1996 《光伏器件第2部分：标准太阳电池的要求》</w:t>
      </w:r>
    </w:p>
    <w:p>
      <w:pPr>
        <w:pStyle w:val="171"/>
        <w:ind w:firstLine="0" w:firstLineChars="0"/>
      </w:pPr>
      <w:r>
        <w:t>GB 6495.3-1996 《光伏器件第3部分：地面用光伏器件的测量原理及标准光谱辐照度数据》</w:t>
      </w:r>
    </w:p>
    <w:p>
      <w:pPr>
        <w:pStyle w:val="171"/>
        <w:ind w:firstLine="0" w:firstLineChars="0"/>
      </w:pPr>
      <w:r>
        <w:t>GB 6495.4-1996 《晶体硅光伏器件的I-V实测特性的温度和辐照度修正方法》</w:t>
      </w:r>
    </w:p>
    <w:p>
      <w:pPr>
        <w:pStyle w:val="171"/>
        <w:ind w:firstLine="0" w:firstLineChars="0"/>
      </w:pPr>
      <w:r>
        <w:t>GB 6495.5-1997 《光伏器件第5部分：用开路电压法确定光伏(PV)器件的等效电池温度(ECT)》</w:t>
      </w:r>
    </w:p>
    <w:p>
      <w:pPr>
        <w:pStyle w:val="171"/>
        <w:ind w:firstLine="0" w:firstLineChars="0"/>
      </w:pPr>
      <w:r>
        <w:t>GB 6495.7-2006 《光伏器件第7部分：光伏器件测量过程中引起的光谱失配误差的计算》</w:t>
      </w:r>
    </w:p>
    <w:p>
      <w:pPr>
        <w:pStyle w:val="171"/>
        <w:ind w:firstLine="0" w:firstLineChars="0"/>
      </w:pPr>
      <w:r>
        <w:t>GB 6495.8-2002 《光伏器件第8部分：光伏器件光谱响应的测量》</w:t>
      </w:r>
    </w:p>
    <w:p>
      <w:pPr>
        <w:pStyle w:val="171"/>
        <w:ind w:firstLine="0" w:firstLineChars="0"/>
      </w:pPr>
      <w:r>
        <w:t>GB 6495.9-2006 《光伏器件第9部分：太阳模拟器要求》</w:t>
      </w:r>
    </w:p>
    <w:p>
      <w:pPr>
        <w:pStyle w:val="171"/>
        <w:ind w:firstLine="0" w:firstLineChars="0"/>
      </w:pPr>
      <w:r>
        <w:t>GB 20047.1-2006《光伏（PV）组件安全鉴定第1部分：结构要求》</w:t>
      </w:r>
    </w:p>
    <w:p>
      <w:pPr>
        <w:pStyle w:val="171"/>
        <w:ind w:firstLine="0" w:firstLineChars="0"/>
      </w:pPr>
      <w:r>
        <w:t>GB 20047.2-2006《光伏（PV）组件安全鉴定第2部分：试验要求》</w:t>
      </w:r>
    </w:p>
    <w:p>
      <w:pPr>
        <w:pStyle w:val="171"/>
        <w:ind w:firstLine="0" w:firstLineChars="0"/>
      </w:pPr>
      <w:r>
        <w:t>GB/T 9535-1998 《地面用晶体硅光伏组件设计鉴定和定型》</w:t>
      </w:r>
    </w:p>
    <w:p>
      <w:pPr>
        <w:pStyle w:val="171"/>
        <w:ind w:firstLine="0" w:firstLineChars="0"/>
      </w:pPr>
      <w:r>
        <w:t>GB/T 14007-1992《陆地用太阳电池组件总规范》</w:t>
      </w:r>
    </w:p>
    <w:p>
      <w:pPr>
        <w:pStyle w:val="171"/>
        <w:ind w:firstLine="0" w:firstLineChars="0"/>
      </w:pPr>
      <w:r>
        <w:t>GB/T 14009-1992《太阳电池组件参数测量方法》</w:t>
      </w:r>
    </w:p>
    <w:p>
      <w:pPr>
        <w:pStyle w:val="171"/>
        <w:ind w:firstLine="0" w:firstLineChars="0"/>
      </w:pPr>
      <w:r>
        <w:t>GB/T 11009-1989《太阳电池光谱响应测试方法》</w:t>
      </w:r>
    </w:p>
    <w:p>
      <w:pPr>
        <w:pStyle w:val="171"/>
        <w:ind w:firstLine="0" w:firstLineChars="0"/>
      </w:pPr>
      <w:r>
        <w:t>GB/T 11010-1989《光谱标准太阳电池》</w:t>
      </w:r>
    </w:p>
    <w:p>
      <w:pPr>
        <w:pStyle w:val="171"/>
        <w:ind w:firstLine="0" w:firstLineChars="0"/>
      </w:pPr>
      <w:r>
        <w:t>GB/T 11012-1989《太阳电池电性能测试设备检验方法》</w:t>
      </w:r>
    </w:p>
    <w:p>
      <w:pPr>
        <w:pStyle w:val="171"/>
        <w:ind w:firstLine="0" w:firstLineChars="0"/>
      </w:pPr>
      <w:r>
        <w:rPr>
          <w:rFonts w:hint="eastAsia"/>
        </w:rPr>
        <w:t>GB/T 18210-2000  《晶体硅光伏（PV）方阵I-V特性的现场测量》</w:t>
      </w:r>
    </w:p>
    <w:p>
      <w:pPr>
        <w:pStyle w:val="171"/>
        <w:ind w:firstLine="0" w:firstLineChars="0"/>
      </w:pPr>
      <w:r>
        <w:rPr>
          <w:rFonts w:hint="eastAsia"/>
        </w:rPr>
        <w:t>GB/T 13384-1992  《机电产品包装通用技术条件》</w:t>
      </w:r>
    </w:p>
    <w:p>
      <w:pPr>
        <w:pStyle w:val="171"/>
        <w:ind w:firstLine="0" w:firstLineChars="0"/>
      </w:pPr>
      <w:r>
        <w:rPr>
          <w:rFonts w:hint="eastAsia"/>
        </w:rPr>
        <w:t>GB/T 191-2008    《包装储运图示标志》</w:t>
      </w:r>
    </w:p>
    <w:p>
      <w:pPr>
        <w:pStyle w:val="171"/>
        <w:ind w:firstLine="0" w:firstLineChars="0"/>
      </w:pPr>
      <w:r>
        <w:t>行业标准：</w:t>
      </w:r>
    </w:p>
    <w:p>
      <w:pPr>
        <w:pStyle w:val="171"/>
        <w:ind w:firstLine="0" w:firstLineChars="0"/>
      </w:pPr>
      <w:r>
        <w:rPr>
          <w:rFonts w:hint="eastAsia"/>
        </w:rPr>
        <w:t>SJ/T 11127-1997  《光伏（PV）发电系统过电压保护导则》</w:t>
      </w:r>
    </w:p>
    <w:p>
      <w:pPr>
        <w:pStyle w:val="171"/>
        <w:ind w:firstLine="0" w:firstLineChars="0"/>
      </w:pPr>
      <w:r>
        <w:t>SJ/T 2196-1982 《地面用硅太阳电池电性能测试方法》</w:t>
      </w:r>
    </w:p>
    <w:p>
      <w:pPr>
        <w:pStyle w:val="171"/>
        <w:ind w:firstLine="0" w:firstLineChars="0"/>
      </w:pPr>
      <w:r>
        <w:t>SJ/T 9550.29-1993《地面用晶体硅太阳电池单体质量分等标准》</w:t>
      </w:r>
    </w:p>
    <w:p>
      <w:pPr>
        <w:pStyle w:val="171"/>
        <w:ind w:firstLine="0" w:firstLineChars="0"/>
      </w:pPr>
      <w:r>
        <w:t>SJ/T 9550.30-1993《地面用晶体硅太阳电池组件质量分等标准》</w:t>
      </w:r>
    </w:p>
    <w:p>
      <w:pPr>
        <w:pStyle w:val="171"/>
        <w:ind w:firstLine="0" w:firstLineChars="0"/>
      </w:pPr>
      <w:r>
        <w:t>SJ/T 10459-1993《太阳电池温度系数测试方法》</w:t>
      </w:r>
    </w:p>
    <w:p>
      <w:pPr>
        <w:pStyle w:val="171"/>
        <w:ind w:firstLine="0" w:firstLineChars="0"/>
      </w:pPr>
      <w:r>
        <w:t>SJ/T 11209-1999 《光伏器件第6部分标准太阳电池组件的要求》</w:t>
      </w:r>
    </w:p>
    <w:p>
      <w:pPr>
        <w:pStyle w:val="6"/>
      </w:pPr>
      <w:r>
        <w:rPr>
          <w:rFonts w:hint="default" w:ascii="Calibri" w:hAnsi="Calibri" w:cs="Calibri"/>
          <w:lang w:val="en-US" w:eastAsia="zh-CN"/>
        </w:rPr>
        <w:t>②</w:t>
      </w:r>
      <w:r>
        <w:t>组件认证要求</w:t>
      </w:r>
    </w:p>
    <w:p>
      <w:pPr>
        <w:pStyle w:val="171"/>
        <w:ind w:firstLine="420"/>
      </w:pPr>
      <w:r>
        <w:t>太阳电池组件作为光伏电站的主要设备，应具有满足国家标准或IEC标准的认证：供货组件应通过依据IEC61215和IEC61730的组件性能和安全认证，太阳电池组件型号至少应经过TUV、UL、VDE认证中的一种第三方认证。</w:t>
      </w:r>
    </w:p>
    <w:p>
      <w:pPr>
        <w:pStyle w:val="6"/>
      </w:pPr>
      <w:bookmarkStart w:id="605" w:name="_Toc18414630"/>
      <w:r>
        <w:rPr>
          <w:rFonts w:hint="default" w:ascii="Calibri" w:hAnsi="Calibri" w:cs="Calibri"/>
          <w:lang w:val="en-US" w:eastAsia="zh-CN"/>
        </w:rPr>
        <w:t>③</w:t>
      </w:r>
      <w:r>
        <w:t>产品质保和使用寿命要求</w:t>
      </w:r>
      <w:bookmarkEnd w:id="605"/>
      <w:r>
        <w:tab/>
      </w:r>
    </w:p>
    <w:p>
      <w:pPr>
        <w:pStyle w:val="171"/>
        <w:ind w:firstLine="420"/>
        <w:rPr>
          <w:color w:val="auto"/>
        </w:rPr>
      </w:pPr>
      <w:r>
        <w:rPr>
          <w:color w:val="auto"/>
        </w:rPr>
        <w:t>组件的使用寿命不低于25年。根据供货组件出厂前在标准测试条件（STC）测定的峰值功率，每块供货组件应满足以下要求：第1年输出功率衰减不超过不超过2</w:t>
      </w:r>
      <w:r>
        <w:rPr>
          <w:rFonts w:hint="eastAsia"/>
          <w:color w:val="auto"/>
        </w:rPr>
        <w:t>%</w:t>
      </w:r>
      <w:r>
        <w:rPr>
          <w:color w:val="auto"/>
        </w:rPr>
        <w:t>，第2年至第25年线性衰减每年的输出功率衰减不超过0.</w:t>
      </w:r>
      <w:r>
        <w:rPr>
          <w:rFonts w:hint="eastAsia"/>
          <w:color w:val="auto"/>
          <w:lang w:val="en-US" w:eastAsia="zh-CN"/>
        </w:rPr>
        <w:t>45</w:t>
      </w:r>
      <w:r>
        <w:rPr>
          <w:color w:val="auto"/>
        </w:rPr>
        <w:t>%，在第25年末组件输出功率不得低于标称功率</w:t>
      </w:r>
      <w:r>
        <w:rPr>
          <w:rFonts w:hint="eastAsia"/>
          <w:color w:val="auto"/>
        </w:rPr>
        <w:t>的8</w:t>
      </w:r>
      <w:r>
        <w:rPr>
          <w:rFonts w:hint="eastAsia"/>
          <w:color w:val="auto"/>
          <w:lang w:val="en-US" w:eastAsia="zh-CN"/>
        </w:rPr>
        <w:t>5</w:t>
      </w:r>
      <w:r>
        <w:rPr>
          <w:rFonts w:hint="eastAsia"/>
          <w:color w:val="auto"/>
        </w:rPr>
        <w:t>%</w:t>
      </w:r>
      <w:r>
        <w:rPr>
          <w:color w:val="auto"/>
        </w:rPr>
        <w:t>。</w:t>
      </w:r>
    </w:p>
    <w:p>
      <w:pPr>
        <w:pStyle w:val="6"/>
        <w:rPr>
          <w:color w:val="auto"/>
        </w:rPr>
      </w:pPr>
      <w:bookmarkStart w:id="606" w:name="_Toc18414633"/>
      <w:r>
        <w:rPr>
          <w:rFonts w:hint="eastAsia" w:ascii="宋体" w:hAnsi="宋体" w:eastAsia="宋体" w:cs="宋体"/>
          <w:color w:val="auto"/>
          <w:lang w:val="en-US" w:eastAsia="zh-CN"/>
        </w:rPr>
        <w:t>④</w:t>
      </w:r>
      <w:bookmarkEnd w:id="606"/>
      <w:r>
        <w:rPr>
          <w:rFonts w:hint="eastAsia"/>
          <w:color w:val="auto"/>
        </w:rPr>
        <w:t>组件规格</w:t>
      </w:r>
    </w:p>
    <w:p>
      <w:r>
        <w:t>供货组件应为单晶硅太阳电池组件，单块正功差，且供应一个项目的组件规格应一致，投标方提供详细的投标组件的性能参数；</w:t>
      </w:r>
    </w:p>
    <w:p>
      <w:pPr>
        <w:rPr>
          <w:lang w:eastAsia="zh-CN"/>
        </w:rPr>
      </w:pPr>
    </w:p>
    <w:p>
      <w:pPr>
        <w:rPr>
          <w:lang w:eastAsia="zh-CN"/>
        </w:rPr>
      </w:pPr>
      <w:bookmarkStart w:id="607" w:name="_Toc9646"/>
      <w:r>
        <w:rPr>
          <w:lang w:eastAsia="zh-CN"/>
        </w:rPr>
        <w:t>1</w:t>
      </w:r>
      <w:r>
        <w:rPr>
          <w:rFonts w:hint="eastAsia"/>
          <w:lang w:eastAsia="zh-CN"/>
        </w:rPr>
        <w:t>、光伏组件</w:t>
      </w:r>
      <w:bookmarkEnd w:id="607"/>
    </w:p>
    <w:p>
      <w:pPr>
        <w:snapToGrid w:val="0"/>
        <w:spacing w:line="360" w:lineRule="auto"/>
        <w:ind w:firstLine="600" w:firstLineChars="250"/>
        <w:rPr>
          <w:rFonts w:asciiTheme="minorEastAsia" w:hAnsiTheme="minorEastAsia" w:eastAsiaTheme="minorEastAsia"/>
          <w:b/>
          <w:bCs/>
          <w:szCs w:val="21"/>
          <w:lang w:eastAsia="zh-CN"/>
        </w:rPr>
      </w:pPr>
      <w:r>
        <w:rPr>
          <w:rFonts w:hint="eastAsia" w:asciiTheme="minorEastAsia" w:hAnsiTheme="minorEastAsia" w:eastAsiaTheme="minorEastAsia"/>
          <w:bCs/>
          <w:szCs w:val="21"/>
          <w:lang w:eastAsia="zh-CN"/>
        </w:rPr>
        <w:t>1</w:t>
      </w:r>
      <w:r>
        <w:rPr>
          <w:rFonts w:asciiTheme="minorEastAsia" w:hAnsiTheme="minorEastAsia" w:eastAsiaTheme="minorEastAsia"/>
          <w:bCs/>
          <w:szCs w:val="21"/>
          <w:lang w:eastAsia="zh-CN"/>
        </w:rPr>
        <w:t>.1</w:t>
      </w:r>
      <w:r>
        <w:rPr>
          <w:rFonts w:hint="eastAsia" w:asciiTheme="minorEastAsia" w:hAnsiTheme="minorEastAsia" w:eastAsiaTheme="minorEastAsia"/>
          <w:bCs/>
          <w:szCs w:val="21"/>
          <w:lang w:eastAsia="zh-CN"/>
        </w:rPr>
        <w:t xml:space="preserve">组件电性能参数  </w:t>
      </w:r>
      <w:r>
        <w:rPr>
          <w:rFonts w:hint="eastAsia" w:cs="宋体" w:asciiTheme="minorEastAsia" w:hAnsiTheme="minorEastAsia" w:eastAsiaTheme="minorEastAsia"/>
          <w:b/>
          <w:szCs w:val="21"/>
          <w:lang w:eastAsia="zh-CN"/>
        </w:rPr>
        <w:t xml:space="preserve">                表1</w:t>
      </w:r>
    </w:p>
    <w:tbl>
      <w:tblPr>
        <w:tblStyle w:val="44"/>
        <w:tblW w:w="10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151"/>
        <w:gridCol w:w="1566"/>
        <w:gridCol w:w="1145"/>
        <w:gridCol w:w="2265"/>
        <w:gridCol w:w="1460"/>
        <w:gridCol w:w="11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tblHeader/>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b/>
                <w:szCs w:val="21"/>
              </w:rPr>
            </w:pPr>
            <w:r>
              <w:rPr>
                <w:rFonts w:hint="eastAsia" w:cs="宋体" w:asciiTheme="minorEastAsia" w:hAnsiTheme="minorEastAsia" w:eastAsiaTheme="minorEastAsia"/>
                <w:b/>
                <w:szCs w:val="21"/>
              </w:rPr>
              <w:t>序号</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名称</w:t>
            </w:r>
          </w:p>
        </w:tc>
        <w:tc>
          <w:tcPr>
            <w:tcW w:w="11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单位</w:t>
            </w:r>
          </w:p>
        </w:tc>
        <w:tc>
          <w:tcPr>
            <w:tcW w:w="22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B</w:t>
            </w:r>
            <w:r>
              <w:rPr>
                <w:rFonts w:cs="宋体" w:asciiTheme="minorEastAsia" w:hAnsiTheme="minorEastAsia" w:eastAsiaTheme="minorEastAsia"/>
                <w:b/>
                <w:szCs w:val="21"/>
              </w:rPr>
              <w:t>IPV</w:t>
            </w:r>
          </w:p>
        </w:tc>
        <w:tc>
          <w:tcPr>
            <w:tcW w:w="14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常规组件</w:t>
            </w: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投标人提供值</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b/>
                <w:szCs w:val="21"/>
              </w:rPr>
            </w:pPr>
            <w:r>
              <w:rPr>
                <w:rFonts w:hint="eastAsia" w:cs="宋体" w:asciiTheme="minorEastAsia" w:hAnsiTheme="minorEastAsia" w:eastAsia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太阳电池种类</w:t>
            </w:r>
          </w:p>
        </w:tc>
        <w:tc>
          <w:tcPr>
            <w:tcW w:w="11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c>
          <w:tcPr>
            <w:tcW w:w="37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单晶硅</w:t>
            </w: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太阳电池组件型号</w:t>
            </w:r>
          </w:p>
        </w:tc>
        <w:tc>
          <w:tcPr>
            <w:tcW w:w="11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c>
          <w:tcPr>
            <w:tcW w:w="22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300</w:t>
            </w:r>
            <w:r>
              <w:rPr>
                <w:rFonts w:hint="eastAsia" w:cs="宋体" w:asciiTheme="minorEastAsia" w:hAnsiTheme="minorEastAsia" w:eastAsiaTheme="minorEastAsia"/>
                <w:szCs w:val="21"/>
              </w:rPr>
              <w:t>Wp</w:t>
            </w:r>
          </w:p>
        </w:tc>
        <w:tc>
          <w:tcPr>
            <w:tcW w:w="1460" w:type="dxa"/>
            <w:tcBorders>
              <w:top w:val="single" w:color="auto" w:sz="4" w:space="0"/>
              <w:left w:val="single" w:color="auto" w:sz="4" w:space="0"/>
              <w:bottom w:val="single" w:color="auto" w:sz="4" w:space="0"/>
              <w:right w:val="single" w:color="auto" w:sz="4" w:space="0"/>
            </w:tcBorders>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450</w:t>
            </w:r>
            <w:r>
              <w:rPr>
                <w:rFonts w:hint="eastAsia" w:cs="宋体" w:asciiTheme="minorEastAsia" w:hAnsiTheme="minorEastAsia" w:eastAsiaTheme="minorEastAsia"/>
                <w:szCs w:val="21"/>
              </w:rPr>
              <w:t>Wp</w:t>
            </w: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太阳电池组件尺寸结构</w:t>
            </w:r>
          </w:p>
        </w:tc>
        <w:tc>
          <w:tcPr>
            <w:tcW w:w="11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lang w:eastAsia="zh-CN"/>
              </w:rPr>
            </w:pPr>
          </w:p>
        </w:tc>
        <w:tc>
          <w:tcPr>
            <w:tcW w:w="22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lang w:eastAsia="zh-CN"/>
              </w:rPr>
            </w:pPr>
          </w:p>
        </w:tc>
        <w:tc>
          <w:tcPr>
            <w:tcW w:w="1460" w:type="dxa"/>
            <w:tcBorders>
              <w:top w:val="single" w:color="auto" w:sz="4" w:space="0"/>
              <w:left w:val="single" w:color="auto" w:sz="4" w:space="0"/>
              <w:bottom w:val="single" w:color="auto" w:sz="4" w:space="0"/>
              <w:right w:val="single" w:color="auto" w:sz="4" w:space="0"/>
            </w:tcBorders>
          </w:tcPr>
          <w:p>
            <w:pPr>
              <w:snapToGrid w:val="0"/>
              <w:jc w:val="center"/>
              <w:rPr>
                <w:rFonts w:cs="宋体" w:asciiTheme="minorEastAsia" w:hAnsiTheme="minorEastAsia" w:eastAsiaTheme="minorEastAsia"/>
                <w:szCs w:val="21"/>
                <w:lang w:eastAsia="zh-CN"/>
              </w:rPr>
            </w:pP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lang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太阳电池组件重量</w:t>
            </w:r>
          </w:p>
        </w:tc>
        <w:tc>
          <w:tcPr>
            <w:tcW w:w="1145" w:type="dxa"/>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kg</w:t>
            </w:r>
          </w:p>
        </w:tc>
        <w:tc>
          <w:tcPr>
            <w:tcW w:w="22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c>
          <w:tcPr>
            <w:tcW w:w="1460" w:type="dxa"/>
            <w:tcBorders>
              <w:top w:val="single" w:color="auto" w:sz="4" w:space="0"/>
              <w:left w:val="single" w:color="auto" w:sz="4" w:space="0"/>
              <w:bottom w:val="single" w:color="auto" w:sz="4" w:space="0"/>
              <w:right w:val="single" w:color="auto" w:sz="4" w:space="0"/>
            </w:tcBorders>
          </w:tcPr>
          <w:p>
            <w:pPr>
              <w:snapToGrid w:val="0"/>
              <w:jc w:val="center"/>
              <w:rPr>
                <w:rFonts w:cs="宋体" w:asciiTheme="minorEastAsia" w:hAnsiTheme="minorEastAsia" w:eastAsiaTheme="minorEastAsia"/>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1151" w:type="dxa"/>
            <w:tcBorders>
              <w:top w:val="single" w:color="auto" w:sz="4" w:space="0"/>
              <w:left w:val="single" w:color="auto" w:sz="4" w:space="0"/>
              <w:bottom w:val="single" w:color="auto" w:sz="4" w:space="0"/>
              <w:right w:val="single" w:color="auto" w:sz="4" w:space="0"/>
            </w:tcBorders>
          </w:tcPr>
          <w:p>
            <w:pPr>
              <w:snapToGrid w:val="0"/>
              <w:rPr>
                <w:rFonts w:cs="宋体" w:asciiTheme="minorEastAsia" w:hAnsiTheme="minorEastAsia" w:eastAsiaTheme="minorEastAsia"/>
                <w:szCs w:val="21"/>
              </w:rPr>
            </w:pPr>
          </w:p>
        </w:tc>
        <w:tc>
          <w:tcPr>
            <w:tcW w:w="8579" w:type="dxa"/>
            <w:gridSpan w:val="6"/>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大气质量AM1.5、1000W/ m2的辐照度、25℃的电池工作温度下的标称参数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峰值功率</w:t>
            </w:r>
          </w:p>
        </w:tc>
        <w:tc>
          <w:tcPr>
            <w:tcW w:w="1145" w:type="dxa"/>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Wp</w:t>
            </w: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300</w:t>
            </w:r>
            <w:r>
              <w:rPr>
                <w:rFonts w:hint="eastAsia" w:cs="宋体" w:asciiTheme="minorEastAsia" w:hAnsiTheme="minorEastAsia" w:eastAsiaTheme="minorEastAsia"/>
                <w:szCs w:val="21"/>
              </w:rPr>
              <w:t>Wp</w:t>
            </w:r>
          </w:p>
        </w:tc>
        <w:tc>
          <w:tcPr>
            <w:tcW w:w="1460" w:type="dxa"/>
            <w:tcBorders>
              <w:top w:val="single" w:color="auto" w:sz="4" w:space="0"/>
              <w:left w:val="single" w:color="auto" w:sz="4" w:space="0"/>
              <w:bottom w:val="single" w:color="auto" w:sz="4" w:space="0"/>
              <w:right w:val="single" w:color="auto" w:sz="4" w:space="0"/>
            </w:tcBorders>
          </w:tcPr>
          <w:p>
            <w:pPr>
              <w:snapToGrid w:val="0"/>
              <w:jc w:val="righ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450</w:t>
            </w:r>
            <w:r>
              <w:rPr>
                <w:rFonts w:hint="eastAsia" w:cs="宋体" w:asciiTheme="minorEastAsia" w:hAnsiTheme="minorEastAsia" w:eastAsiaTheme="minorEastAsia"/>
                <w:szCs w:val="21"/>
              </w:rPr>
              <w:t>Wp</w:t>
            </w: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jc w:val="right"/>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开路电压（Voc）</w:t>
            </w:r>
          </w:p>
        </w:tc>
        <w:tc>
          <w:tcPr>
            <w:tcW w:w="1145" w:type="dxa"/>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V</w:t>
            </w: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1460" w:type="dxa"/>
            <w:tcBorders>
              <w:top w:val="single" w:color="auto" w:sz="4" w:space="0"/>
              <w:left w:val="single" w:color="auto" w:sz="4" w:space="0"/>
              <w:bottom w:val="single" w:color="auto" w:sz="4" w:space="0"/>
              <w:right w:val="single" w:color="auto" w:sz="4" w:space="0"/>
            </w:tcBorders>
          </w:tcPr>
          <w:p>
            <w:pPr>
              <w:snapToGrid w:val="0"/>
              <w:jc w:val="right"/>
              <w:rPr>
                <w:rFonts w:cs="宋体" w:asciiTheme="minorEastAsia" w:hAnsiTheme="minorEastAsia" w:eastAsiaTheme="minorEastAsia"/>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jc w:val="right"/>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短路电流（Isc）</w:t>
            </w:r>
          </w:p>
        </w:tc>
        <w:tc>
          <w:tcPr>
            <w:tcW w:w="1145" w:type="dxa"/>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A</w:t>
            </w: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1460" w:type="dxa"/>
            <w:tcBorders>
              <w:top w:val="single" w:color="auto" w:sz="4" w:space="0"/>
              <w:left w:val="single" w:color="auto" w:sz="4" w:space="0"/>
              <w:bottom w:val="single" w:color="auto" w:sz="4" w:space="0"/>
              <w:right w:val="single" w:color="auto" w:sz="4" w:space="0"/>
            </w:tcBorders>
          </w:tcPr>
          <w:p>
            <w:pPr>
              <w:snapToGrid w:val="0"/>
              <w:jc w:val="right"/>
              <w:rPr>
                <w:rFonts w:cs="宋体" w:asciiTheme="minorEastAsia" w:hAnsiTheme="minorEastAsia" w:eastAsiaTheme="minorEastAsia"/>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jc w:val="right"/>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工作电压（Vmppt）</w:t>
            </w:r>
          </w:p>
        </w:tc>
        <w:tc>
          <w:tcPr>
            <w:tcW w:w="1145" w:type="dxa"/>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V</w:t>
            </w: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1460" w:type="dxa"/>
            <w:tcBorders>
              <w:top w:val="single" w:color="auto" w:sz="4" w:space="0"/>
              <w:left w:val="single" w:color="auto" w:sz="4" w:space="0"/>
              <w:bottom w:val="single" w:color="auto" w:sz="4" w:space="0"/>
              <w:right w:val="single" w:color="auto" w:sz="4" w:space="0"/>
            </w:tcBorders>
          </w:tcPr>
          <w:p>
            <w:pPr>
              <w:snapToGrid w:val="0"/>
              <w:jc w:val="right"/>
              <w:rPr>
                <w:rFonts w:cs="宋体" w:asciiTheme="minorEastAsia" w:hAnsiTheme="minorEastAsia" w:eastAsiaTheme="minorEastAsia"/>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jc w:val="right"/>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工作电流（Imppt）</w:t>
            </w:r>
          </w:p>
        </w:tc>
        <w:tc>
          <w:tcPr>
            <w:tcW w:w="1145" w:type="dxa"/>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A</w:t>
            </w: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1460" w:type="dxa"/>
            <w:tcBorders>
              <w:top w:val="single" w:color="auto" w:sz="4" w:space="0"/>
              <w:left w:val="single" w:color="auto" w:sz="4" w:space="0"/>
              <w:bottom w:val="single" w:color="auto" w:sz="4" w:space="0"/>
              <w:right w:val="single" w:color="auto" w:sz="4" w:space="0"/>
            </w:tcBorders>
          </w:tcPr>
          <w:p>
            <w:pPr>
              <w:snapToGrid w:val="0"/>
              <w:jc w:val="right"/>
              <w:rPr>
                <w:rFonts w:cs="宋体" w:asciiTheme="minorEastAsia" w:hAnsiTheme="minorEastAsia" w:eastAsiaTheme="minorEastAsia"/>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jc w:val="right"/>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1151" w:type="dxa"/>
            <w:tcBorders>
              <w:top w:val="single" w:color="auto" w:sz="4" w:space="0"/>
              <w:left w:val="single" w:color="auto" w:sz="4" w:space="0"/>
              <w:bottom w:val="single" w:color="auto" w:sz="4" w:space="0"/>
              <w:right w:val="single" w:color="auto" w:sz="4" w:space="0"/>
            </w:tcBorders>
          </w:tcPr>
          <w:p>
            <w:pPr>
              <w:snapToGrid w:val="0"/>
              <w:rPr>
                <w:rFonts w:cs="宋体" w:asciiTheme="minorEastAsia" w:hAnsiTheme="minorEastAsia" w:eastAsiaTheme="minorEastAsia"/>
                <w:szCs w:val="21"/>
              </w:rPr>
            </w:pPr>
          </w:p>
        </w:tc>
        <w:tc>
          <w:tcPr>
            <w:tcW w:w="8579" w:type="dxa"/>
            <w:gridSpan w:val="6"/>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太阳电池组件温度系数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峰值功率温度系数</w:t>
            </w:r>
          </w:p>
        </w:tc>
        <w:tc>
          <w:tcPr>
            <w:tcW w:w="1145" w:type="dxa"/>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%/K℃</w:t>
            </w:r>
          </w:p>
        </w:tc>
        <w:tc>
          <w:tcPr>
            <w:tcW w:w="22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c>
          <w:tcPr>
            <w:tcW w:w="1460" w:type="dxa"/>
            <w:tcBorders>
              <w:top w:val="single" w:color="auto" w:sz="4" w:space="0"/>
              <w:left w:val="single" w:color="auto" w:sz="4" w:space="0"/>
              <w:bottom w:val="single" w:color="auto" w:sz="4" w:space="0"/>
              <w:right w:val="single" w:color="auto" w:sz="4" w:space="0"/>
            </w:tcBorders>
          </w:tcPr>
          <w:p>
            <w:pPr>
              <w:snapToGrid w:val="0"/>
              <w:jc w:val="center"/>
              <w:rPr>
                <w:rFonts w:cs="宋体" w:asciiTheme="minorEastAsia" w:hAnsiTheme="minorEastAsia" w:eastAsiaTheme="minorEastAsia"/>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开路电压温度系数</w:t>
            </w:r>
          </w:p>
        </w:tc>
        <w:tc>
          <w:tcPr>
            <w:tcW w:w="1145"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%/℃%/K</w:t>
            </w:r>
          </w:p>
        </w:tc>
        <w:tc>
          <w:tcPr>
            <w:tcW w:w="22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c>
          <w:tcPr>
            <w:tcW w:w="1460" w:type="dxa"/>
            <w:tcBorders>
              <w:top w:val="single" w:color="auto" w:sz="4" w:space="0"/>
              <w:left w:val="single" w:color="auto" w:sz="4" w:space="0"/>
              <w:bottom w:val="single" w:color="auto" w:sz="4" w:space="0"/>
              <w:right w:val="single" w:color="auto" w:sz="4" w:space="0"/>
            </w:tcBorders>
          </w:tcPr>
          <w:p>
            <w:pPr>
              <w:snapToGrid w:val="0"/>
              <w:jc w:val="center"/>
              <w:rPr>
                <w:rFonts w:cs="宋体" w:asciiTheme="minorEastAsia" w:hAnsiTheme="minorEastAsia" w:eastAsiaTheme="minorEastAsia"/>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短路电流温度系数</w:t>
            </w:r>
          </w:p>
        </w:tc>
        <w:tc>
          <w:tcPr>
            <w:tcW w:w="1145"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%/℃%/K</w:t>
            </w:r>
          </w:p>
        </w:tc>
        <w:tc>
          <w:tcPr>
            <w:tcW w:w="22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c>
          <w:tcPr>
            <w:tcW w:w="1460" w:type="dxa"/>
            <w:tcBorders>
              <w:top w:val="single" w:color="auto" w:sz="4" w:space="0"/>
              <w:left w:val="single" w:color="auto" w:sz="4" w:space="0"/>
              <w:bottom w:val="single" w:color="auto" w:sz="4" w:space="0"/>
              <w:right w:val="single" w:color="auto" w:sz="4" w:space="0"/>
            </w:tcBorders>
          </w:tcPr>
          <w:p>
            <w:pPr>
              <w:snapToGrid w:val="0"/>
              <w:jc w:val="center"/>
              <w:rPr>
                <w:rFonts w:cs="宋体" w:asciiTheme="minorEastAsia" w:hAnsiTheme="minorEastAsia" w:eastAsiaTheme="minorEastAsia"/>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最大系统电压</w:t>
            </w:r>
          </w:p>
        </w:tc>
        <w:tc>
          <w:tcPr>
            <w:tcW w:w="1145"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V</w:t>
            </w:r>
          </w:p>
        </w:tc>
        <w:tc>
          <w:tcPr>
            <w:tcW w:w="37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1000</w:t>
            </w: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工作温度范围</w:t>
            </w:r>
          </w:p>
        </w:tc>
        <w:tc>
          <w:tcPr>
            <w:tcW w:w="1145"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37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-40～85</w:t>
            </w: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9</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功率误差范围</w:t>
            </w:r>
          </w:p>
        </w:tc>
        <w:tc>
          <w:tcPr>
            <w:tcW w:w="1145"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W</w:t>
            </w:r>
          </w:p>
        </w:tc>
        <w:tc>
          <w:tcPr>
            <w:tcW w:w="37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0～5</w:t>
            </w: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表面最大承压</w:t>
            </w:r>
          </w:p>
        </w:tc>
        <w:tc>
          <w:tcPr>
            <w:tcW w:w="1145"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Pa</w:t>
            </w: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≥7000</w:t>
            </w:r>
          </w:p>
        </w:tc>
        <w:tc>
          <w:tcPr>
            <w:tcW w:w="1460"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cs="宋体" w:asciiTheme="minorEastAsia" w:hAnsiTheme="minorEastAsia" w:eastAsiaTheme="minorEastAsia"/>
                <w:szCs w:val="21"/>
              </w:rPr>
              <w:t>400</w:t>
            </w: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992" w:type="dxa"/>
            <w:vMerge w:val="restart"/>
            <w:tcBorders>
              <w:top w:val="single" w:color="auto" w:sz="4" w:space="0"/>
              <w:left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标准GB/T </w:t>
            </w:r>
          </w:p>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9535-1998</w:t>
            </w:r>
          </w:p>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(IEC61215)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11</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承受冰雹</w:t>
            </w: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37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eastAsia="zh-CN"/>
              </w:rPr>
              <w:t>可以承受</w:t>
            </w:r>
            <w:r>
              <w:rPr>
                <w:rFonts w:hint="eastAsia" w:cs="宋体" w:asciiTheme="minorEastAsia" w:hAnsiTheme="minorEastAsia" w:eastAsiaTheme="minorEastAsia"/>
                <w:szCs w:val="21"/>
                <w:lang w:val="en-US" w:eastAsia="zh-CN"/>
              </w:rPr>
              <w:t>冰雹的</w:t>
            </w:r>
            <w:r>
              <w:rPr>
                <w:rFonts w:hint="eastAsia" w:cs="宋体" w:asciiTheme="minorEastAsia" w:hAnsiTheme="minorEastAsia" w:eastAsiaTheme="minorEastAsia"/>
                <w:szCs w:val="21"/>
                <w:lang w:eastAsia="zh-CN"/>
              </w:rPr>
              <w:t>撞击</w:t>
            </w:r>
            <w:r>
              <w:rPr>
                <w:rFonts w:hint="eastAsia" w:cs="宋体" w:asciiTheme="minorEastAsia" w:hAnsiTheme="minorEastAsia" w:eastAsiaTheme="minorEastAsia"/>
                <w:szCs w:val="21"/>
                <w:lang w:val="en-US" w:eastAsia="zh-CN"/>
              </w:rPr>
              <w:t>数据</w:t>
            </w: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lang w:eastAsia="zh-CN"/>
              </w:rPr>
            </w:pPr>
          </w:p>
        </w:tc>
        <w:tc>
          <w:tcPr>
            <w:tcW w:w="992" w:type="dxa"/>
            <w:vMerge w:val="continue"/>
            <w:tcBorders>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接线盒类型</w:t>
            </w: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3725"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工作温度：-40℃～+90℃</w:t>
            </w: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13</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接线盒防护等级</w:t>
            </w: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3725"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IP67</w:t>
            </w: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接线盒连接线长度</w:t>
            </w: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3725"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≥900mm</w:t>
            </w: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正极</w:t>
            </w: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3725"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≥900mm</w:t>
            </w: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负极</w:t>
            </w: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3725"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≥900mm</w:t>
            </w: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电池片转换效率</w:t>
            </w: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1460"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保证值</w:t>
            </w: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1460"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填充因子</w:t>
            </w: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1460"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16</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电池组件转换效率</w:t>
            </w: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3725"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asciiTheme="minorEastAsia" w:hAnsiTheme="minorEastAsia" w:eastAsiaTheme="minorEastAsia"/>
                <w:szCs w:val="21"/>
              </w:rPr>
              <w:t>20</w:t>
            </w:r>
            <w:r>
              <w:rPr>
                <w:rFonts w:asciiTheme="minorEastAsia" w:hAnsiTheme="minorEastAsia" w:eastAsiaTheme="minorEastAsia"/>
                <w:szCs w:val="21"/>
              </w:rPr>
              <w:t>.5</w:t>
            </w:r>
            <w:r>
              <w:rPr>
                <w:rFonts w:hint="eastAsia" w:asciiTheme="minorEastAsia" w:hAnsiTheme="minorEastAsia" w:eastAsiaTheme="minorEastAsia"/>
                <w:szCs w:val="21"/>
              </w:rPr>
              <w:t>%</w:t>
            </w: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17</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电池组件单位面积功率</w:t>
            </w: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lang w:eastAsia="zh-CN"/>
              </w:rPr>
            </w:pPr>
          </w:p>
        </w:tc>
        <w:tc>
          <w:tcPr>
            <w:tcW w:w="22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lang w:eastAsia="zh-CN"/>
              </w:rPr>
            </w:pPr>
          </w:p>
        </w:tc>
        <w:tc>
          <w:tcPr>
            <w:tcW w:w="1460" w:type="dxa"/>
            <w:tcBorders>
              <w:top w:val="single" w:color="auto" w:sz="4" w:space="0"/>
              <w:left w:val="single" w:color="auto" w:sz="4" w:space="0"/>
              <w:bottom w:val="single" w:color="auto" w:sz="4" w:space="0"/>
              <w:right w:val="single" w:color="auto" w:sz="4" w:space="0"/>
            </w:tcBorders>
          </w:tcPr>
          <w:p>
            <w:pPr>
              <w:snapToGrid w:val="0"/>
              <w:jc w:val="center"/>
              <w:rPr>
                <w:rFonts w:cs="宋体" w:asciiTheme="minorEastAsia" w:hAnsiTheme="minorEastAsia" w:eastAsiaTheme="minorEastAsia"/>
                <w:szCs w:val="21"/>
                <w:lang w:eastAsia="zh-CN"/>
              </w:rPr>
            </w:pP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lang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18</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电池组件单位面积重量</w:t>
            </w: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lang w:eastAsia="zh-CN"/>
              </w:rPr>
            </w:pPr>
          </w:p>
        </w:tc>
        <w:tc>
          <w:tcPr>
            <w:tcW w:w="37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lang w:eastAsia="zh-CN"/>
              </w:rPr>
            </w:pP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lang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19</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框架结构</w:t>
            </w: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1460"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20</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背面材料</w:t>
            </w: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钢化玻璃</w:t>
            </w:r>
          </w:p>
        </w:tc>
        <w:tc>
          <w:tcPr>
            <w:tcW w:w="1460"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Cs w:val="21"/>
              </w:rPr>
            </w:pPr>
            <w:r>
              <w:rPr>
                <w:rFonts w:cs="宋体" w:asciiTheme="minorEastAsia" w:hAnsiTheme="minorEastAsia" w:eastAsiaTheme="minorEastAsia"/>
                <w:szCs w:val="21"/>
              </w:rPr>
              <w:t>EVA/POE</w:t>
            </w: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21</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组件串并联光伏专用电缆线型号规格</w:t>
            </w: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lang w:eastAsia="zh-CN"/>
              </w:rPr>
            </w:pPr>
          </w:p>
        </w:tc>
        <w:tc>
          <w:tcPr>
            <w:tcW w:w="3725"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mm²</w:t>
            </w: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22</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配套接插件型号规格</w:t>
            </w: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22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c>
          <w:tcPr>
            <w:tcW w:w="1460" w:type="dxa"/>
            <w:tcBorders>
              <w:top w:val="single" w:color="auto" w:sz="4" w:space="0"/>
              <w:left w:val="single" w:color="auto" w:sz="4" w:space="0"/>
              <w:bottom w:val="single" w:color="auto" w:sz="4" w:space="0"/>
              <w:right w:val="single" w:color="auto" w:sz="4" w:space="0"/>
            </w:tcBorders>
          </w:tcPr>
          <w:p>
            <w:pPr>
              <w:snapToGrid w:val="0"/>
              <w:jc w:val="center"/>
              <w:rPr>
                <w:rFonts w:cs="宋体" w:asciiTheme="minorEastAsia" w:hAnsiTheme="minorEastAsia" w:eastAsiaTheme="minorEastAsia"/>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23</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电池组件是否要求接地</w:t>
            </w: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lang w:eastAsia="zh-CN"/>
              </w:rPr>
            </w:pPr>
          </w:p>
        </w:tc>
        <w:tc>
          <w:tcPr>
            <w:tcW w:w="22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否</w:t>
            </w:r>
          </w:p>
        </w:tc>
        <w:tc>
          <w:tcPr>
            <w:tcW w:w="1460" w:type="dxa"/>
            <w:tcBorders>
              <w:top w:val="single" w:color="auto" w:sz="4" w:space="0"/>
              <w:left w:val="single" w:color="auto" w:sz="4" w:space="0"/>
              <w:bottom w:val="single" w:color="auto" w:sz="4" w:space="0"/>
              <w:right w:val="single" w:color="auto" w:sz="4" w:space="0"/>
            </w:tcBorders>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是</w:t>
            </w: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24</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功率衰降</w:t>
            </w: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22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c>
          <w:tcPr>
            <w:tcW w:w="1460" w:type="dxa"/>
            <w:tcBorders>
              <w:top w:val="single" w:color="auto" w:sz="4" w:space="0"/>
              <w:left w:val="single" w:color="auto" w:sz="4" w:space="0"/>
              <w:bottom w:val="single" w:color="auto" w:sz="4" w:space="0"/>
              <w:right w:val="single" w:color="auto" w:sz="4" w:space="0"/>
            </w:tcBorders>
          </w:tcPr>
          <w:p>
            <w:pPr>
              <w:snapToGrid w:val="0"/>
              <w:jc w:val="center"/>
              <w:rPr>
                <w:rFonts w:cs="宋体" w:asciiTheme="minorEastAsia" w:hAnsiTheme="minorEastAsia" w:eastAsiaTheme="minorEastAsia"/>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1年功率衰降</w:t>
            </w:r>
          </w:p>
        </w:tc>
        <w:tc>
          <w:tcPr>
            <w:tcW w:w="1145"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460"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年功率衰降</w:t>
            </w:r>
          </w:p>
        </w:tc>
        <w:tc>
          <w:tcPr>
            <w:tcW w:w="1145"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≤0.45</w:t>
            </w:r>
          </w:p>
        </w:tc>
        <w:tc>
          <w:tcPr>
            <w:tcW w:w="1460"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r>
              <w:rPr>
                <w:rFonts w:cs="宋体" w:asciiTheme="minorEastAsia" w:hAnsiTheme="minorEastAsia" w:eastAsiaTheme="minorEastAsia"/>
                <w:szCs w:val="21"/>
              </w:rPr>
              <w:t>5</w:t>
            </w:r>
            <w:r>
              <w:rPr>
                <w:rFonts w:hint="eastAsia" w:cs="宋体" w:asciiTheme="minorEastAsia" w:hAnsiTheme="minorEastAsia" w:eastAsiaTheme="minorEastAsia"/>
                <w:szCs w:val="21"/>
              </w:rPr>
              <w:t>5</w:t>
            </w: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w:t>
            </w:r>
            <w:r>
              <w:rPr>
                <w:rFonts w:hint="eastAsia" w:cs="宋体" w:asciiTheme="minorEastAsia" w:hAnsiTheme="minorEastAsia" w:eastAsiaTheme="minorEastAsia"/>
                <w:szCs w:val="21"/>
              </w:rPr>
              <w:t>)</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25年功率衰降</w:t>
            </w:r>
          </w:p>
        </w:tc>
        <w:tc>
          <w:tcPr>
            <w:tcW w:w="1145"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37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15</w:t>
            </w: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Cs w:val="21"/>
              </w:rPr>
            </w:pPr>
          </w:p>
        </w:tc>
      </w:tr>
    </w:tbl>
    <w:p>
      <w:pPr>
        <w:snapToGrid w:val="0"/>
        <w:spacing w:line="360" w:lineRule="auto"/>
        <w:ind w:firstLine="525" w:firstLineChars="250"/>
        <w:rPr>
          <w:rFonts w:asciiTheme="minorEastAsia" w:hAnsiTheme="minorEastAsia" w:eastAsiaTheme="minorEastAsia"/>
          <w:bCs/>
          <w:sz w:val="21"/>
          <w:szCs w:val="21"/>
          <w:lang w:eastAsia="zh-CN"/>
        </w:rPr>
      </w:pPr>
      <w:r>
        <w:rPr>
          <w:rFonts w:asciiTheme="minorEastAsia" w:hAnsiTheme="minorEastAsia" w:eastAsiaTheme="minorEastAsia"/>
          <w:bCs/>
          <w:sz w:val="21"/>
          <w:szCs w:val="21"/>
          <w:lang w:eastAsia="zh-CN"/>
        </w:rPr>
        <w:t>注：</w:t>
      </w:r>
      <w:r>
        <w:rPr>
          <w:rFonts w:hint="eastAsia" w:asciiTheme="minorEastAsia" w:hAnsiTheme="minorEastAsia" w:eastAsiaTheme="minorEastAsia"/>
          <w:bCs/>
          <w:sz w:val="21"/>
          <w:szCs w:val="21"/>
          <w:lang w:eastAsia="zh-CN"/>
        </w:rPr>
        <w:t>（1）</w:t>
      </w:r>
      <w:r>
        <w:rPr>
          <w:rFonts w:asciiTheme="minorEastAsia" w:hAnsiTheme="minorEastAsia" w:eastAsiaTheme="minorEastAsia"/>
          <w:bCs/>
          <w:sz w:val="21"/>
          <w:szCs w:val="21"/>
          <w:lang w:eastAsia="zh-CN"/>
        </w:rPr>
        <w:t>以上注明参数为必须响应项，投标人的参数</w:t>
      </w:r>
      <w:r>
        <w:rPr>
          <w:rFonts w:hint="eastAsia" w:asciiTheme="minorEastAsia" w:hAnsiTheme="minorEastAsia" w:eastAsiaTheme="minorEastAsia"/>
          <w:bCs/>
          <w:sz w:val="21"/>
          <w:szCs w:val="21"/>
          <w:lang w:eastAsia="zh-CN"/>
        </w:rPr>
        <w:t>不得</w:t>
      </w:r>
      <w:r>
        <w:rPr>
          <w:rFonts w:asciiTheme="minorEastAsia" w:hAnsiTheme="minorEastAsia" w:eastAsiaTheme="minorEastAsia"/>
          <w:bCs/>
          <w:sz w:val="21"/>
          <w:szCs w:val="21"/>
          <w:lang w:eastAsia="zh-CN"/>
        </w:rPr>
        <w:t>低于以上参数</w:t>
      </w:r>
      <w:r>
        <w:rPr>
          <w:rFonts w:hint="eastAsia" w:asciiTheme="minorEastAsia" w:hAnsiTheme="minorEastAsia" w:eastAsiaTheme="minorEastAsia"/>
          <w:bCs/>
          <w:sz w:val="21"/>
          <w:szCs w:val="21"/>
          <w:lang w:eastAsia="zh-CN"/>
        </w:rPr>
        <w:t>；（2）电池组件应通过TUV认证或CQC，供应商需提供认证证书和检测报告。且符合政府相关政策要求。（3）提供10年材料与产品工艺保证，30年线性功率输出保证。</w:t>
      </w:r>
    </w:p>
    <w:p>
      <w:pPr>
        <w:snapToGrid w:val="0"/>
        <w:spacing w:line="360" w:lineRule="auto"/>
        <w:ind w:firstLine="600" w:firstLineChars="25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1.</w:t>
      </w:r>
      <w:r>
        <w:rPr>
          <w:rFonts w:asciiTheme="minorEastAsia" w:hAnsiTheme="minorEastAsia" w:eastAsiaTheme="minorEastAsia"/>
          <w:bCs/>
          <w:szCs w:val="21"/>
          <w:lang w:eastAsia="zh-CN"/>
        </w:rPr>
        <w:t>2</w:t>
      </w:r>
      <w:r>
        <w:rPr>
          <w:rFonts w:hint="eastAsia" w:asciiTheme="minorEastAsia" w:hAnsiTheme="minorEastAsia" w:eastAsiaTheme="minorEastAsia"/>
          <w:bCs/>
          <w:szCs w:val="21"/>
          <w:lang w:eastAsia="zh-CN"/>
        </w:rPr>
        <w:t>标准和规范</w:t>
      </w:r>
    </w:p>
    <w:p>
      <w:pPr>
        <w:snapToGrid w:val="0"/>
        <w:spacing w:line="360" w:lineRule="auto"/>
        <w:ind w:firstLine="600" w:firstLineChars="25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合同项下所使用和提供的所有设备、器件、材料和所有设计计算及试验应根据国家相关行业最新版本的标准和规程或经批准的其他标准或同等的适用于制造国的其他相关标准。如提供的设备或材料不符合最新标准，其建议标准和以下标准之间的所有详细区别应予以说明，供应商应就其可能影响设备设计或性能内容的标准想采购人予以说明，供其批准。</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1.3</w:t>
      </w:r>
      <w:r>
        <w:rPr>
          <w:rFonts w:hint="eastAsia" w:asciiTheme="minorEastAsia" w:hAnsiTheme="minorEastAsia" w:eastAsiaTheme="minorEastAsia"/>
          <w:bCs/>
          <w:szCs w:val="21"/>
          <w:lang w:eastAsia="zh-CN"/>
        </w:rPr>
        <w:t>性能要求</w:t>
      </w:r>
    </w:p>
    <w:p>
      <w:pPr>
        <w:snapToGrid w:val="0"/>
        <w:spacing w:line="360" w:lineRule="auto"/>
        <w:ind w:firstLine="600" w:firstLineChars="25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（1）一般要求</w:t>
      </w:r>
    </w:p>
    <w:p>
      <w:pPr>
        <w:snapToGrid w:val="0"/>
        <w:spacing w:line="360" w:lineRule="auto"/>
        <w:ind w:firstLine="600" w:firstLineChars="25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B</w:t>
      </w:r>
      <w:r>
        <w:rPr>
          <w:rFonts w:asciiTheme="minorEastAsia" w:hAnsiTheme="minorEastAsia" w:eastAsiaTheme="minorEastAsia"/>
          <w:bCs/>
          <w:szCs w:val="21"/>
          <w:lang w:eastAsia="zh-CN"/>
        </w:rPr>
        <w:t>IPV</w:t>
      </w:r>
      <w:r>
        <w:rPr>
          <w:rFonts w:hint="eastAsia" w:asciiTheme="minorEastAsia" w:hAnsiTheme="minorEastAsia" w:eastAsiaTheme="minorEastAsia"/>
          <w:bCs/>
          <w:szCs w:val="21"/>
          <w:lang w:eastAsia="zh-CN"/>
        </w:rPr>
        <w:t>组件输出功率：≥</w:t>
      </w:r>
      <w:r>
        <w:rPr>
          <w:rFonts w:asciiTheme="minorEastAsia" w:hAnsiTheme="minorEastAsia" w:eastAsiaTheme="minorEastAsia"/>
          <w:bCs/>
          <w:szCs w:val="21"/>
          <w:lang w:eastAsia="zh-CN"/>
        </w:rPr>
        <w:t>300</w:t>
      </w:r>
      <w:r>
        <w:rPr>
          <w:rFonts w:hint="eastAsia" w:asciiTheme="minorEastAsia" w:hAnsiTheme="minorEastAsia" w:eastAsiaTheme="minorEastAsia"/>
          <w:bCs/>
          <w:szCs w:val="21"/>
          <w:lang w:eastAsia="zh-CN"/>
        </w:rPr>
        <w:t>Wp，常规组件输出功率：≥</w:t>
      </w:r>
      <w:r>
        <w:rPr>
          <w:rFonts w:asciiTheme="minorEastAsia" w:hAnsiTheme="minorEastAsia" w:eastAsiaTheme="minorEastAsia"/>
          <w:bCs/>
          <w:szCs w:val="21"/>
          <w:lang w:eastAsia="zh-CN"/>
        </w:rPr>
        <w:t>450</w:t>
      </w:r>
      <w:r>
        <w:rPr>
          <w:rFonts w:hint="eastAsia" w:asciiTheme="minorEastAsia" w:hAnsiTheme="minorEastAsia" w:eastAsiaTheme="minorEastAsia"/>
          <w:bCs/>
          <w:szCs w:val="21"/>
          <w:lang w:eastAsia="zh-CN"/>
        </w:rPr>
        <w:t>Wp，正公差（0至+</w:t>
      </w:r>
      <w:r>
        <w:rPr>
          <w:rFonts w:asciiTheme="minorEastAsia" w:hAnsiTheme="minorEastAsia" w:eastAsiaTheme="minorEastAsia"/>
          <w:bCs/>
          <w:szCs w:val="21"/>
          <w:lang w:eastAsia="zh-CN"/>
        </w:rPr>
        <w:t>5</w:t>
      </w:r>
      <w:r>
        <w:rPr>
          <w:rFonts w:hint="eastAsia" w:asciiTheme="minorEastAsia" w:hAnsiTheme="minorEastAsia" w:eastAsiaTheme="minorEastAsia"/>
          <w:bCs/>
          <w:szCs w:val="21"/>
          <w:lang w:eastAsia="zh-CN"/>
        </w:rPr>
        <w:t>W）；</w:t>
      </w:r>
    </w:p>
    <w:p>
      <w:pPr>
        <w:snapToGrid w:val="0"/>
        <w:spacing w:line="360" w:lineRule="auto"/>
        <w:ind w:firstLine="600" w:firstLineChars="25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效率（以组件外形面积计算转换效率）：＞</w:t>
      </w:r>
      <w:r>
        <w:rPr>
          <w:rFonts w:asciiTheme="minorEastAsia" w:hAnsiTheme="minorEastAsia" w:eastAsiaTheme="minorEastAsia"/>
          <w:bCs/>
          <w:szCs w:val="21"/>
          <w:lang w:eastAsia="zh-CN"/>
        </w:rPr>
        <w:t xml:space="preserve"> 20</w:t>
      </w:r>
      <w:r>
        <w:rPr>
          <w:rFonts w:hint="eastAsia" w:asciiTheme="minorEastAsia" w:hAnsiTheme="minorEastAsia" w:eastAsiaTheme="minorEastAsia"/>
          <w:bCs/>
          <w:szCs w:val="21"/>
          <w:lang w:eastAsia="zh-CN"/>
        </w:rPr>
        <w:t>.</w:t>
      </w:r>
      <w:r>
        <w:rPr>
          <w:rFonts w:asciiTheme="minorEastAsia" w:hAnsiTheme="minorEastAsia" w:eastAsiaTheme="minorEastAsia"/>
          <w:bCs/>
          <w:szCs w:val="21"/>
          <w:lang w:eastAsia="zh-CN"/>
        </w:rPr>
        <w:t>5</w:t>
      </w:r>
      <w:r>
        <w:rPr>
          <w:rFonts w:hint="eastAsia" w:asciiTheme="minorEastAsia" w:hAnsiTheme="minorEastAsia" w:eastAsiaTheme="minorEastAsia"/>
          <w:bCs/>
          <w:szCs w:val="21"/>
          <w:lang w:eastAsia="zh-CN"/>
        </w:rPr>
        <w:t>%；</w:t>
      </w:r>
    </w:p>
    <w:p>
      <w:pPr>
        <w:snapToGrid w:val="0"/>
        <w:spacing w:line="360" w:lineRule="auto"/>
        <w:ind w:firstLine="600" w:firstLineChars="25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填充因子：≥75%，符合IEEE 1262-1995 《太阳电池组件的测试认证规范》；</w:t>
      </w:r>
    </w:p>
    <w:p>
      <w:pPr>
        <w:snapToGrid w:val="0"/>
        <w:spacing w:line="360" w:lineRule="auto"/>
        <w:ind w:firstLine="600" w:firstLineChars="25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符合IEC61400-21、IEC61215的长期室外电气和机械性能标准要求；</w:t>
      </w:r>
    </w:p>
    <w:p>
      <w:pPr>
        <w:snapToGrid w:val="0"/>
        <w:spacing w:line="360" w:lineRule="auto"/>
        <w:ind w:firstLine="600" w:firstLineChars="25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功率衰减指标：首年功率衰降≤2%；后续24年每年功率衰降≤0.45%,25年累计功率衰减≤</w:t>
      </w:r>
      <w:r>
        <w:rPr>
          <w:rFonts w:hint="eastAsia" w:asciiTheme="minorEastAsia" w:hAnsiTheme="minorEastAsia" w:eastAsiaTheme="minorEastAsia"/>
          <w:bCs/>
          <w:szCs w:val="21"/>
          <w:lang w:val="en-US" w:eastAsia="zh-CN"/>
        </w:rPr>
        <w:t>15</w:t>
      </w:r>
      <w:r>
        <w:rPr>
          <w:rFonts w:hint="eastAsia" w:asciiTheme="minorEastAsia" w:hAnsiTheme="minorEastAsia" w:eastAsiaTheme="minorEastAsia"/>
          <w:bCs/>
          <w:szCs w:val="21"/>
          <w:lang w:eastAsia="zh-CN"/>
        </w:rPr>
        <w:t>%。</w:t>
      </w:r>
    </w:p>
    <w:p>
      <w:pPr>
        <w:snapToGrid w:val="0"/>
        <w:spacing w:line="360" w:lineRule="auto"/>
        <w:ind w:firstLine="600" w:firstLineChars="25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B</w:t>
      </w:r>
      <w:r>
        <w:rPr>
          <w:rFonts w:asciiTheme="minorEastAsia" w:hAnsiTheme="minorEastAsia" w:eastAsiaTheme="minorEastAsia"/>
          <w:bCs/>
          <w:szCs w:val="21"/>
          <w:lang w:eastAsia="zh-CN"/>
        </w:rPr>
        <w:t>IPV</w:t>
      </w:r>
      <w:r>
        <w:rPr>
          <w:rFonts w:hint="eastAsia" w:asciiTheme="minorEastAsia" w:hAnsiTheme="minorEastAsia" w:eastAsiaTheme="minorEastAsia"/>
          <w:bCs/>
          <w:szCs w:val="21"/>
          <w:lang w:eastAsia="zh-CN"/>
        </w:rPr>
        <w:t>采用双玻单晶硅组件，减少灰尘引起的发电量损失，具备一定的自清洁能力。</w:t>
      </w:r>
    </w:p>
    <w:p>
      <w:pPr>
        <w:snapToGrid w:val="0"/>
        <w:spacing w:line="360" w:lineRule="auto"/>
        <w:ind w:firstLine="600" w:firstLineChars="25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B</w:t>
      </w:r>
      <w:r>
        <w:rPr>
          <w:rFonts w:asciiTheme="minorEastAsia" w:hAnsiTheme="minorEastAsia" w:eastAsiaTheme="minorEastAsia"/>
          <w:bCs/>
          <w:szCs w:val="21"/>
          <w:lang w:eastAsia="zh-CN"/>
        </w:rPr>
        <w:t>IPV</w:t>
      </w:r>
      <w:r>
        <w:rPr>
          <w:rFonts w:hint="eastAsia" w:asciiTheme="minorEastAsia" w:hAnsiTheme="minorEastAsia" w:eastAsiaTheme="minorEastAsia"/>
          <w:bCs/>
          <w:szCs w:val="21"/>
          <w:lang w:eastAsia="zh-CN"/>
        </w:rPr>
        <w:t>一体化构件具备一定防火性能。并提供权威机构检测报告。</w:t>
      </w:r>
    </w:p>
    <w:p>
      <w:pPr>
        <w:snapToGrid w:val="0"/>
        <w:spacing w:line="360" w:lineRule="auto"/>
        <w:ind w:firstLine="600" w:firstLineChars="250"/>
        <w:rPr>
          <w:rFonts w:asciiTheme="minorEastAsia" w:hAnsiTheme="minorEastAsia" w:eastAsiaTheme="minorEastAsia"/>
          <w:bCs/>
          <w:color w:val="000000" w:themeColor="text1"/>
          <w:szCs w:val="21"/>
          <w:lang w:eastAsia="zh-CN"/>
          <w14:textFill>
            <w14:solidFill>
              <w14:schemeClr w14:val="tx1"/>
            </w14:solidFill>
          </w14:textFill>
        </w:rPr>
      </w:pPr>
      <w:r>
        <w:rPr>
          <w:rFonts w:hint="eastAsia" w:asciiTheme="minorEastAsia" w:hAnsiTheme="minorEastAsia" w:eastAsiaTheme="minorEastAsia"/>
          <w:bCs/>
          <w:color w:val="000000" w:themeColor="text1"/>
          <w:szCs w:val="21"/>
          <w:lang w:eastAsia="zh-CN"/>
          <w14:textFill>
            <w14:solidFill>
              <w14:schemeClr w14:val="tx1"/>
            </w14:solidFill>
          </w14:textFill>
        </w:rPr>
        <w:t>常规组件具备一定的承重能力，正面静态荷载不低于5</w:t>
      </w:r>
      <w:r>
        <w:rPr>
          <w:rFonts w:asciiTheme="minorEastAsia" w:hAnsiTheme="minorEastAsia" w:eastAsiaTheme="minorEastAsia"/>
          <w:bCs/>
          <w:color w:val="000000" w:themeColor="text1"/>
          <w:szCs w:val="21"/>
          <w:lang w:eastAsia="zh-CN"/>
          <w14:textFill>
            <w14:solidFill>
              <w14:schemeClr w14:val="tx1"/>
            </w14:solidFill>
          </w14:textFill>
        </w:rPr>
        <w:t>400</w:t>
      </w:r>
      <w:r>
        <w:rPr>
          <w:rFonts w:hint="eastAsia" w:asciiTheme="minorEastAsia" w:hAnsiTheme="minorEastAsia" w:eastAsiaTheme="minorEastAsia"/>
          <w:bCs/>
          <w:color w:val="000000" w:themeColor="text1"/>
          <w:szCs w:val="21"/>
          <w:lang w:eastAsia="zh-CN"/>
          <w14:textFill>
            <w14:solidFill>
              <w14:schemeClr w14:val="tx1"/>
            </w14:solidFill>
          </w14:textFill>
        </w:rPr>
        <w:t>Pa，背面静态荷载不低于2</w:t>
      </w:r>
      <w:r>
        <w:rPr>
          <w:rFonts w:asciiTheme="minorEastAsia" w:hAnsiTheme="minorEastAsia" w:eastAsiaTheme="minorEastAsia"/>
          <w:bCs/>
          <w:color w:val="000000" w:themeColor="text1"/>
          <w:szCs w:val="21"/>
          <w:lang w:eastAsia="zh-CN"/>
          <w14:textFill>
            <w14:solidFill>
              <w14:schemeClr w14:val="tx1"/>
            </w14:solidFill>
          </w14:textFill>
        </w:rPr>
        <w:t>400</w:t>
      </w:r>
      <w:r>
        <w:rPr>
          <w:rFonts w:hint="eastAsia" w:asciiTheme="minorEastAsia" w:hAnsiTheme="minorEastAsia" w:eastAsiaTheme="minorEastAsia"/>
          <w:bCs/>
          <w:color w:val="000000" w:themeColor="text1"/>
          <w:szCs w:val="21"/>
          <w:lang w:eastAsia="zh-CN"/>
          <w14:textFill>
            <w14:solidFill>
              <w14:schemeClr w14:val="tx1"/>
            </w14:solidFill>
          </w14:textFill>
        </w:rPr>
        <w:t>Pa。</w:t>
      </w:r>
    </w:p>
    <w:p>
      <w:pPr>
        <w:snapToGrid w:val="0"/>
        <w:spacing w:line="360" w:lineRule="auto"/>
        <w:ind w:firstLine="600" w:firstLineChars="250"/>
        <w:rPr>
          <w:rFonts w:asciiTheme="minorEastAsia" w:hAnsiTheme="minorEastAsia" w:eastAsiaTheme="minorEastAsia"/>
          <w:bCs/>
          <w:szCs w:val="21"/>
          <w:lang w:eastAsia="zh-CN"/>
        </w:rPr>
      </w:pPr>
      <w:r>
        <w:rPr>
          <w:rFonts w:hint="eastAsia" w:asciiTheme="minorEastAsia" w:hAnsiTheme="minorEastAsia" w:eastAsiaTheme="minorEastAsia"/>
          <w:bCs/>
          <w:color w:val="000000" w:themeColor="text1"/>
          <w:szCs w:val="21"/>
          <w:lang w:eastAsia="zh-CN"/>
          <w14:textFill>
            <w14:solidFill>
              <w14:schemeClr w14:val="tx1"/>
            </w14:solidFill>
          </w14:textFill>
        </w:rPr>
        <w:t>B</w:t>
      </w:r>
      <w:r>
        <w:rPr>
          <w:rFonts w:asciiTheme="minorEastAsia" w:hAnsiTheme="minorEastAsia" w:eastAsiaTheme="minorEastAsia"/>
          <w:bCs/>
          <w:color w:val="000000" w:themeColor="text1"/>
          <w:szCs w:val="21"/>
          <w:lang w:eastAsia="zh-CN"/>
          <w14:textFill>
            <w14:solidFill>
              <w14:schemeClr w14:val="tx1"/>
            </w14:solidFill>
          </w14:textFill>
        </w:rPr>
        <w:t>IPV</w:t>
      </w:r>
      <w:r>
        <w:rPr>
          <w:rFonts w:hint="eastAsia" w:asciiTheme="minorEastAsia" w:hAnsiTheme="minorEastAsia" w:eastAsiaTheme="minorEastAsia"/>
          <w:bCs/>
          <w:color w:val="000000" w:themeColor="text1"/>
          <w:szCs w:val="21"/>
          <w:lang w:eastAsia="zh-CN"/>
          <w14:textFill>
            <w14:solidFill>
              <w14:schemeClr w14:val="tx1"/>
            </w14:solidFill>
          </w14:textFill>
        </w:rPr>
        <w:t>组件安装后，系统抗风揭能力不小于7000Pa</w:t>
      </w:r>
      <w:r>
        <w:rPr>
          <w:rFonts w:hint="eastAsia" w:asciiTheme="minorEastAsia" w:hAnsiTheme="minorEastAsia" w:eastAsiaTheme="minorEastAsia"/>
          <w:bCs/>
          <w:color w:val="FF0000"/>
          <w:szCs w:val="21"/>
          <w:lang w:eastAsia="zh-CN"/>
        </w:rPr>
        <w:t>，</w:t>
      </w:r>
      <w:r>
        <w:rPr>
          <w:rFonts w:hint="eastAsia" w:asciiTheme="minorEastAsia" w:hAnsiTheme="minorEastAsia" w:eastAsiaTheme="minorEastAsia"/>
          <w:bCs/>
          <w:szCs w:val="21"/>
          <w:lang w:eastAsia="zh-CN"/>
        </w:rPr>
        <w:t>同时组件应具备一定的抗踩踏能力，且不应因踩踏产生隐裂，并提供相关检测报告。</w:t>
      </w:r>
    </w:p>
    <w:p>
      <w:pPr>
        <w:snapToGrid w:val="0"/>
        <w:spacing w:line="360" w:lineRule="auto"/>
        <w:ind w:firstLine="600" w:firstLineChars="25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组件安装区域不能超过屋顶范围，保证屋面安全前提下，尽量降低屋面整体重量，控制在合理范围内。</w:t>
      </w:r>
    </w:p>
    <w:p>
      <w:pPr>
        <w:snapToGrid w:val="0"/>
        <w:spacing w:line="360" w:lineRule="auto"/>
        <w:ind w:firstLine="600" w:firstLineChars="25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1</w:t>
      </w:r>
      <w:r>
        <w:rPr>
          <w:rFonts w:asciiTheme="minorEastAsia" w:hAnsiTheme="minorEastAsia" w:eastAsiaTheme="minorEastAsia"/>
          <w:bCs/>
          <w:szCs w:val="21"/>
          <w:lang w:eastAsia="zh-CN"/>
        </w:rPr>
        <w:t>.4</w:t>
      </w:r>
      <w:r>
        <w:rPr>
          <w:rFonts w:hint="eastAsia" w:asciiTheme="minorEastAsia" w:hAnsiTheme="minorEastAsia" w:eastAsiaTheme="minorEastAsia"/>
          <w:bCs/>
          <w:szCs w:val="21"/>
          <w:lang w:eastAsia="zh-CN"/>
        </w:rPr>
        <w:t>其它要求</w:t>
      </w:r>
    </w:p>
    <w:p>
      <w:pPr>
        <w:snapToGrid w:val="0"/>
        <w:spacing w:line="360" w:lineRule="auto"/>
        <w:ind w:firstLine="600" w:firstLineChars="25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（1）互换性</w:t>
      </w:r>
    </w:p>
    <w:p>
      <w:pPr>
        <w:snapToGrid w:val="0"/>
        <w:spacing w:line="360" w:lineRule="auto"/>
        <w:ind w:firstLine="600" w:firstLineChars="25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所提供的光伏组件要有相同的设计和结构，所有光伏组件都可以互换使用。所有光伏组件应采用统一的条码和或接线标记。在正常使用中可以互换的光伏组件的性能和寿命要统一，都应可以互换而不须要改变接口特性。</w:t>
      </w:r>
    </w:p>
    <w:p>
      <w:pPr>
        <w:snapToGrid w:val="0"/>
        <w:spacing w:line="360" w:lineRule="auto"/>
        <w:ind w:firstLine="600" w:firstLineChars="25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（2）铭牌和标志：光伏组件主要部件，以及列入备品备件清单的都要标明部件编号和制造厂的名称。对成批生产制造的光伏组件，必须为同一批次，必须标出时间和序号。</w:t>
      </w:r>
    </w:p>
    <w:p>
      <w:pPr>
        <w:snapToGrid w:val="0"/>
        <w:spacing w:line="360" w:lineRule="auto"/>
        <w:ind w:firstLine="600" w:firstLineChars="25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（3）抽检：采购人有权对承包人提供的光伏组件进行抽检，供应商应全力配合。</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1.5</w:t>
      </w:r>
      <w:r>
        <w:rPr>
          <w:rFonts w:hint="eastAsia" w:asciiTheme="minorEastAsia" w:hAnsiTheme="minorEastAsia" w:eastAsiaTheme="minorEastAsia"/>
          <w:bCs/>
          <w:szCs w:val="21"/>
          <w:lang w:eastAsia="zh-CN"/>
        </w:rPr>
        <w:t>技术性能保证值</w:t>
      </w:r>
    </w:p>
    <w:tbl>
      <w:tblPr>
        <w:tblStyle w:val="44"/>
        <w:tblW w:w="0" w:type="auto"/>
        <w:jc w:val="center"/>
        <w:tblLayout w:type="fixed"/>
        <w:tblCellMar>
          <w:top w:w="0" w:type="dxa"/>
          <w:left w:w="108" w:type="dxa"/>
          <w:bottom w:w="0" w:type="dxa"/>
          <w:right w:w="108" w:type="dxa"/>
        </w:tblCellMar>
      </w:tblPr>
      <w:tblGrid>
        <w:gridCol w:w="1329"/>
        <w:gridCol w:w="2410"/>
        <w:gridCol w:w="1406"/>
        <w:gridCol w:w="2280"/>
      </w:tblGrid>
      <w:tr>
        <w:tblPrEx>
          <w:tblCellMar>
            <w:top w:w="0" w:type="dxa"/>
            <w:left w:w="108" w:type="dxa"/>
            <w:bottom w:w="0" w:type="dxa"/>
            <w:right w:w="108" w:type="dxa"/>
          </w:tblCellMar>
        </w:tblPrEx>
        <w:trPr>
          <w:trHeight w:val="94"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2410" w:type="dxa"/>
            <w:tcBorders>
              <w:top w:val="single" w:color="auto" w:sz="4" w:space="0"/>
              <w:left w:val="nil"/>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部   件</w:t>
            </w:r>
          </w:p>
        </w:tc>
        <w:tc>
          <w:tcPr>
            <w:tcW w:w="1406" w:type="dxa"/>
            <w:tcBorders>
              <w:top w:val="single" w:color="auto" w:sz="4" w:space="0"/>
              <w:left w:val="nil"/>
              <w:bottom w:val="single" w:color="auto" w:sz="4" w:space="0"/>
              <w:right w:val="single" w:color="auto" w:sz="4" w:space="0"/>
            </w:tcBorders>
            <w:vAlign w:val="center"/>
          </w:tcPr>
          <w:p>
            <w:pPr>
              <w:pStyle w:val="18"/>
              <w:ind w:left="318"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单位</w:t>
            </w:r>
          </w:p>
        </w:tc>
        <w:tc>
          <w:tcPr>
            <w:tcW w:w="2280"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供应商保证值</w:t>
            </w:r>
          </w:p>
        </w:tc>
      </w:tr>
      <w:tr>
        <w:tblPrEx>
          <w:tblCellMar>
            <w:top w:w="0" w:type="dxa"/>
            <w:left w:w="108" w:type="dxa"/>
            <w:bottom w:w="0" w:type="dxa"/>
            <w:right w:w="108" w:type="dxa"/>
          </w:tblCellMar>
        </w:tblPrEx>
        <w:trPr>
          <w:trHeight w:val="168"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2410" w:type="dxa"/>
            <w:tcBorders>
              <w:top w:val="single" w:color="auto" w:sz="4" w:space="0"/>
              <w:left w:val="nil"/>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制造厂家/型号</w:t>
            </w:r>
          </w:p>
        </w:tc>
        <w:tc>
          <w:tcPr>
            <w:tcW w:w="1406" w:type="dxa"/>
            <w:tcBorders>
              <w:top w:val="single" w:color="auto" w:sz="4" w:space="0"/>
              <w:left w:val="nil"/>
              <w:bottom w:val="single" w:color="auto" w:sz="4" w:space="0"/>
              <w:right w:val="single" w:color="auto" w:sz="4" w:space="0"/>
            </w:tcBorders>
            <w:vAlign w:val="center"/>
          </w:tcPr>
          <w:p>
            <w:pPr>
              <w:pStyle w:val="18"/>
              <w:ind w:left="318" w:right="244"/>
              <w:jc w:val="center"/>
              <w:rPr>
                <w:rFonts w:cs="宋体" w:asciiTheme="minorEastAsia" w:hAnsiTheme="minorEastAsia" w:eastAsiaTheme="minorEastAsia"/>
                <w:sz w:val="24"/>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18"/>
              <w:ind w:left="318" w:right="244"/>
              <w:jc w:val="center"/>
              <w:rPr>
                <w:rFonts w:cs="宋体" w:asciiTheme="minorEastAsia" w:hAnsiTheme="minorEastAsia" w:eastAsiaTheme="minorEastAsia"/>
                <w:sz w:val="24"/>
              </w:rPr>
            </w:pPr>
          </w:p>
        </w:tc>
      </w:tr>
      <w:tr>
        <w:tblPrEx>
          <w:tblCellMar>
            <w:top w:w="0" w:type="dxa"/>
            <w:left w:w="108" w:type="dxa"/>
            <w:bottom w:w="0" w:type="dxa"/>
            <w:right w:w="108" w:type="dxa"/>
          </w:tblCellMar>
        </w:tblPrEx>
        <w:trPr>
          <w:trHeight w:val="168"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2410" w:type="dxa"/>
            <w:tcBorders>
              <w:top w:val="single" w:color="auto" w:sz="4" w:space="0"/>
              <w:left w:val="nil"/>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峰值功率</w:t>
            </w:r>
          </w:p>
        </w:tc>
        <w:tc>
          <w:tcPr>
            <w:tcW w:w="1406" w:type="dxa"/>
            <w:tcBorders>
              <w:top w:val="single" w:color="auto" w:sz="4" w:space="0"/>
              <w:left w:val="nil"/>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W</w:t>
            </w:r>
          </w:p>
        </w:tc>
        <w:tc>
          <w:tcPr>
            <w:tcW w:w="2280" w:type="dxa"/>
            <w:tcBorders>
              <w:top w:val="single" w:color="auto" w:sz="4" w:space="0"/>
              <w:left w:val="single" w:color="auto" w:sz="4" w:space="0"/>
              <w:bottom w:val="single" w:color="auto" w:sz="4" w:space="0"/>
              <w:right w:val="single" w:color="auto" w:sz="4" w:space="0"/>
            </w:tcBorders>
            <w:vAlign w:val="center"/>
          </w:tcPr>
          <w:p>
            <w:pPr>
              <w:pStyle w:val="18"/>
              <w:ind w:left="318"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300</w:t>
            </w:r>
            <w:r>
              <w:rPr>
                <w:rFonts w:hint="eastAsia" w:cs="宋体" w:asciiTheme="minorEastAsia" w:hAnsiTheme="minorEastAsia" w:eastAsiaTheme="minorEastAsia"/>
                <w:sz w:val="24"/>
              </w:rPr>
              <w:t>（4</w:t>
            </w:r>
            <w:r>
              <w:rPr>
                <w:rFonts w:cs="宋体" w:asciiTheme="minorEastAsia" w:hAnsiTheme="minorEastAsia" w:eastAsiaTheme="minorEastAsia"/>
                <w:sz w:val="24"/>
              </w:rPr>
              <w:t>50</w:t>
            </w:r>
            <w:r>
              <w:rPr>
                <w:rFonts w:hint="eastAsia" w:cs="宋体" w:asciiTheme="minorEastAsia" w:hAnsiTheme="minorEastAsia" w:eastAsiaTheme="minorEastAsia"/>
                <w:sz w:val="24"/>
              </w:rPr>
              <w:t>）</w:t>
            </w:r>
          </w:p>
        </w:tc>
      </w:tr>
      <w:tr>
        <w:tblPrEx>
          <w:tblCellMar>
            <w:top w:w="0" w:type="dxa"/>
            <w:left w:w="108" w:type="dxa"/>
            <w:bottom w:w="0" w:type="dxa"/>
            <w:right w:w="108" w:type="dxa"/>
          </w:tblCellMar>
        </w:tblPrEx>
        <w:trPr>
          <w:trHeight w:val="168"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2410" w:type="dxa"/>
            <w:tcBorders>
              <w:top w:val="single" w:color="auto" w:sz="4" w:space="0"/>
              <w:left w:val="nil"/>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功率公差</w:t>
            </w:r>
          </w:p>
        </w:tc>
        <w:tc>
          <w:tcPr>
            <w:tcW w:w="1406" w:type="dxa"/>
            <w:tcBorders>
              <w:top w:val="single" w:color="auto" w:sz="4" w:space="0"/>
              <w:left w:val="nil"/>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2280" w:type="dxa"/>
            <w:tcBorders>
              <w:top w:val="single" w:color="auto" w:sz="4" w:space="0"/>
              <w:left w:val="single" w:color="auto" w:sz="4" w:space="0"/>
              <w:bottom w:val="single" w:color="auto" w:sz="4" w:space="0"/>
              <w:right w:val="single" w:color="auto" w:sz="4" w:space="0"/>
            </w:tcBorders>
            <w:vAlign w:val="center"/>
          </w:tcPr>
          <w:p>
            <w:pPr>
              <w:pStyle w:val="18"/>
              <w:ind w:left="318"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0--+5</w:t>
            </w:r>
          </w:p>
        </w:tc>
      </w:tr>
      <w:tr>
        <w:tblPrEx>
          <w:tblCellMar>
            <w:top w:w="0" w:type="dxa"/>
            <w:left w:w="108" w:type="dxa"/>
            <w:bottom w:w="0" w:type="dxa"/>
            <w:right w:w="108" w:type="dxa"/>
          </w:tblCellMar>
        </w:tblPrEx>
        <w:trPr>
          <w:trHeight w:val="168"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2410" w:type="dxa"/>
            <w:tcBorders>
              <w:top w:val="single" w:color="auto" w:sz="4" w:space="0"/>
              <w:left w:val="nil"/>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组件转换效率</w:t>
            </w:r>
          </w:p>
        </w:tc>
        <w:tc>
          <w:tcPr>
            <w:tcW w:w="1406" w:type="dxa"/>
            <w:tcBorders>
              <w:top w:val="single" w:color="auto" w:sz="4" w:space="0"/>
              <w:left w:val="nil"/>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2280" w:type="dxa"/>
            <w:tcBorders>
              <w:top w:val="single" w:color="auto" w:sz="4" w:space="0"/>
              <w:left w:val="single" w:color="auto" w:sz="4" w:space="0"/>
              <w:bottom w:val="single" w:color="auto" w:sz="4" w:space="0"/>
              <w:right w:val="single" w:color="auto" w:sz="4" w:space="0"/>
            </w:tcBorders>
            <w:vAlign w:val="center"/>
          </w:tcPr>
          <w:p>
            <w:pPr>
              <w:pStyle w:val="18"/>
              <w:ind w:left="318"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&gt;20</w:t>
            </w:r>
            <w:r>
              <w:rPr>
                <w:rFonts w:cs="宋体" w:asciiTheme="minorEastAsia" w:hAnsiTheme="minorEastAsia" w:eastAsiaTheme="minorEastAsia"/>
                <w:sz w:val="24"/>
              </w:rPr>
              <w:t>.5</w:t>
            </w:r>
          </w:p>
        </w:tc>
      </w:tr>
      <w:tr>
        <w:tblPrEx>
          <w:tblCellMar>
            <w:top w:w="0" w:type="dxa"/>
            <w:left w:w="108" w:type="dxa"/>
            <w:bottom w:w="0" w:type="dxa"/>
            <w:right w:w="108" w:type="dxa"/>
          </w:tblCellMar>
        </w:tblPrEx>
        <w:trPr>
          <w:trHeight w:val="168"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2410" w:type="dxa"/>
            <w:tcBorders>
              <w:top w:val="single" w:color="auto" w:sz="4" w:space="0"/>
              <w:left w:val="nil"/>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开路电压</w:t>
            </w:r>
          </w:p>
        </w:tc>
        <w:tc>
          <w:tcPr>
            <w:tcW w:w="1406" w:type="dxa"/>
            <w:tcBorders>
              <w:top w:val="single" w:color="auto" w:sz="4" w:space="0"/>
              <w:left w:val="nil"/>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V</w:t>
            </w:r>
          </w:p>
        </w:tc>
        <w:tc>
          <w:tcPr>
            <w:tcW w:w="2280" w:type="dxa"/>
            <w:tcBorders>
              <w:top w:val="single" w:color="auto" w:sz="4" w:space="0"/>
              <w:left w:val="single" w:color="auto" w:sz="4" w:space="0"/>
              <w:bottom w:val="single" w:color="auto" w:sz="4" w:space="0"/>
              <w:right w:val="single" w:color="auto" w:sz="4" w:space="0"/>
            </w:tcBorders>
            <w:vAlign w:val="center"/>
          </w:tcPr>
          <w:p>
            <w:pPr>
              <w:pStyle w:val="18"/>
              <w:ind w:left="318" w:right="244"/>
              <w:jc w:val="center"/>
              <w:rPr>
                <w:rFonts w:cs="宋体" w:asciiTheme="minorEastAsia" w:hAnsiTheme="minorEastAsia" w:eastAsiaTheme="minorEastAsia"/>
                <w:sz w:val="24"/>
              </w:rPr>
            </w:pPr>
          </w:p>
        </w:tc>
      </w:tr>
      <w:tr>
        <w:tblPrEx>
          <w:tblCellMar>
            <w:top w:w="0" w:type="dxa"/>
            <w:left w:w="108" w:type="dxa"/>
            <w:bottom w:w="0" w:type="dxa"/>
            <w:right w:w="108" w:type="dxa"/>
          </w:tblCellMar>
        </w:tblPrEx>
        <w:trPr>
          <w:trHeight w:val="168"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2410" w:type="dxa"/>
            <w:tcBorders>
              <w:top w:val="single" w:color="auto" w:sz="4" w:space="0"/>
              <w:left w:val="nil"/>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短路电流</w:t>
            </w:r>
          </w:p>
        </w:tc>
        <w:tc>
          <w:tcPr>
            <w:tcW w:w="1406" w:type="dxa"/>
            <w:tcBorders>
              <w:top w:val="single" w:color="auto" w:sz="4" w:space="0"/>
              <w:left w:val="nil"/>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A</w:t>
            </w:r>
          </w:p>
        </w:tc>
        <w:tc>
          <w:tcPr>
            <w:tcW w:w="2280" w:type="dxa"/>
            <w:tcBorders>
              <w:top w:val="single" w:color="auto" w:sz="4" w:space="0"/>
              <w:left w:val="single" w:color="auto" w:sz="4" w:space="0"/>
              <w:bottom w:val="single" w:color="auto" w:sz="4" w:space="0"/>
              <w:right w:val="single" w:color="auto" w:sz="4" w:space="0"/>
            </w:tcBorders>
            <w:vAlign w:val="center"/>
          </w:tcPr>
          <w:p>
            <w:pPr>
              <w:pStyle w:val="18"/>
              <w:ind w:left="318" w:right="244"/>
              <w:jc w:val="center"/>
              <w:rPr>
                <w:rFonts w:cs="宋体" w:asciiTheme="minorEastAsia" w:hAnsiTheme="minorEastAsia" w:eastAsiaTheme="minorEastAsia"/>
                <w:sz w:val="24"/>
              </w:rPr>
            </w:pPr>
          </w:p>
        </w:tc>
      </w:tr>
      <w:tr>
        <w:tblPrEx>
          <w:tblCellMar>
            <w:top w:w="0" w:type="dxa"/>
            <w:left w:w="108" w:type="dxa"/>
            <w:bottom w:w="0" w:type="dxa"/>
            <w:right w:w="108" w:type="dxa"/>
          </w:tblCellMar>
        </w:tblPrEx>
        <w:trPr>
          <w:trHeight w:val="168"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2410" w:type="dxa"/>
            <w:tcBorders>
              <w:top w:val="single" w:color="auto" w:sz="4" w:space="0"/>
              <w:left w:val="nil"/>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工作电压</w:t>
            </w:r>
          </w:p>
        </w:tc>
        <w:tc>
          <w:tcPr>
            <w:tcW w:w="1406" w:type="dxa"/>
            <w:tcBorders>
              <w:top w:val="single" w:color="auto" w:sz="4" w:space="0"/>
              <w:left w:val="nil"/>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V</w:t>
            </w:r>
          </w:p>
        </w:tc>
        <w:tc>
          <w:tcPr>
            <w:tcW w:w="2280" w:type="dxa"/>
            <w:tcBorders>
              <w:top w:val="single" w:color="auto" w:sz="4" w:space="0"/>
              <w:left w:val="single" w:color="auto" w:sz="4" w:space="0"/>
              <w:bottom w:val="single" w:color="auto" w:sz="4" w:space="0"/>
              <w:right w:val="single" w:color="auto" w:sz="4" w:space="0"/>
            </w:tcBorders>
            <w:vAlign w:val="center"/>
          </w:tcPr>
          <w:p>
            <w:pPr>
              <w:pStyle w:val="18"/>
              <w:ind w:left="318" w:right="244"/>
              <w:jc w:val="center"/>
              <w:rPr>
                <w:rFonts w:cs="宋体" w:asciiTheme="minorEastAsia" w:hAnsiTheme="minorEastAsia" w:eastAsiaTheme="minorEastAsia"/>
                <w:sz w:val="24"/>
              </w:rPr>
            </w:pPr>
          </w:p>
        </w:tc>
      </w:tr>
      <w:tr>
        <w:tblPrEx>
          <w:tblCellMar>
            <w:top w:w="0" w:type="dxa"/>
            <w:left w:w="108" w:type="dxa"/>
            <w:bottom w:w="0" w:type="dxa"/>
            <w:right w:w="108" w:type="dxa"/>
          </w:tblCellMar>
        </w:tblPrEx>
        <w:trPr>
          <w:trHeight w:val="168"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2410" w:type="dxa"/>
            <w:tcBorders>
              <w:top w:val="single" w:color="auto" w:sz="4" w:space="0"/>
              <w:left w:val="nil"/>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工作电流</w:t>
            </w:r>
          </w:p>
        </w:tc>
        <w:tc>
          <w:tcPr>
            <w:tcW w:w="1406" w:type="dxa"/>
            <w:tcBorders>
              <w:top w:val="single" w:color="auto" w:sz="4" w:space="0"/>
              <w:left w:val="nil"/>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A</w:t>
            </w:r>
          </w:p>
        </w:tc>
        <w:tc>
          <w:tcPr>
            <w:tcW w:w="2280" w:type="dxa"/>
            <w:tcBorders>
              <w:top w:val="single" w:color="auto" w:sz="4" w:space="0"/>
              <w:left w:val="single" w:color="auto" w:sz="4" w:space="0"/>
              <w:bottom w:val="single" w:color="auto" w:sz="4" w:space="0"/>
              <w:right w:val="single" w:color="auto" w:sz="4" w:space="0"/>
            </w:tcBorders>
            <w:vAlign w:val="center"/>
          </w:tcPr>
          <w:p>
            <w:pPr>
              <w:pStyle w:val="18"/>
              <w:ind w:left="318" w:right="244"/>
              <w:jc w:val="center"/>
              <w:rPr>
                <w:rFonts w:cs="宋体" w:asciiTheme="minorEastAsia" w:hAnsiTheme="minorEastAsia" w:eastAsiaTheme="minorEastAsia"/>
                <w:sz w:val="24"/>
              </w:rPr>
            </w:pPr>
          </w:p>
        </w:tc>
      </w:tr>
    </w:tbl>
    <w:p>
      <w:pPr>
        <w:snapToGrid w:val="0"/>
        <w:spacing w:line="360" w:lineRule="auto"/>
        <w:jc w:val="center"/>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备注：表中空白位置由各厂家根据各自产品性能自行填写</w:t>
      </w:r>
    </w:p>
    <w:p>
      <w:pPr>
        <w:pStyle w:val="18"/>
        <w:rPr>
          <w:lang w:bidi="en-US"/>
        </w:rPr>
      </w:pPr>
    </w:p>
    <w:p>
      <w:pPr>
        <w:snapToGrid w:val="0"/>
        <w:spacing w:line="360" w:lineRule="auto"/>
        <w:ind w:firstLine="602" w:firstLineChars="250"/>
        <w:rPr>
          <w:rFonts w:asciiTheme="minorEastAsia" w:hAnsiTheme="minorEastAsia" w:eastAsiaTheme="minorEastAsia"/>
          <w:b/>
          <w:bCs/>
          <w:szCs w:val="21"/>
          <w:lang w:eastAsia="zh-CN"/>
        </w:rPr>
      </w:pPr>
      <w:bookmarkStart w:id="608" w:name="_Toc5411"/>
      <w:r>
        <w:rPr>
          <w:rFonts w:asciiTheme="minorEastAsia" w:hAnsiTheme="minorEastAsia" w:eastAsiaTheme="minorEastAsia"/>
          <w:b/>
          <w:bCs/>
          <w:szCs w:val="21"/>
          <w:lang w:eastAsia="zh-CN"/>
        </w:rPr>
        <w:t>2</w:t>
      </w:r>
      <w:r>
        <w:rPr>
          <w:rFonts w:hint="eastAsia" w:asciiTheme="minorEastAsia" w:hAnsiTheme="minorEastAsia" w:eastAsiaTheme="minorEastAsia"/>
          <w:b/>
          <w:bCs/>
          <w:szCs w:val="21"/>
          <w:lang w:eastAsia="zh-CN"/>
        </w:rPr>
        <w:t>、逆变器：</w:t>
      </w:r>
      <w:bookmarkEnd w:id="608"/>
    </w:p>
    <w:p>
      <w:pPr>
        <w:snapToGrid w:val="0"/>
        <w:spacing w:line="360" w:lineRule="auto"/>
        <w:ind w:firstLine="600" w:firstLineChars="250"/>
        <w:rPr>
          <w:rFonts w:cs="宋体" w:asciiTheme="minorEastAsia" w:hAnsiTheme="minorEastAsia" w:eastAsiaTheme="minorEastAsia"/>
          <w:szCs w:val="21"/>
          <w:lang w:eastAsia="zh-CN"/>
        </w:rPr>
      </w:pPr>
      <w:r>
        <w:rPr>
          <w:rFonts w:asciiTheme="minorEastAsia" w:hAnsiTheme="minorEastAsia" w:eastAsiaTheme="minorEastAsia"/>
          <w:bCs/>
          <w:szCs w:val="21"/>
          <w:lang w:eastAsia="zh-CN"/>
        </w:rPr>
        <w:t>1.1</w:t>
      </w:r>
      <w:r>
        <w:rPr>
          <w:rFonts w:hint="eastAsia" w:cs="宋体" w:asciiTheme="minorEastAsia" w:hAnsiTheme="minorEastAsia" w:eastAsiaTheme="minorEastAsia"/>
          <w:szCs w:val="21"/>
          <w:lang w:eastAsia="zh-CN"/>
        </w:rPr>
        <w:t xml:space="preserve">光伏并网逆变器性能参数 </w:t>
      </w:r>
      <w:r>
        <w:rPr>
          <w:rFonts w:cs="宋体" w:asciiTheme="minorEastAsia" w:hAnsiTheme="minorEastAsia" w:eastAsiaTheme="minorEastAsia"/>
          <w:szCs w:val="21"/>
          <w:lang w:eastAsia="zh-CN"/>
        </w:rPr>
        <w:t xml:space="preserve">            </w:t>
      </w:r>
      <w:r>
        <w:rPr>
          <w:rFonts w:hint="eastAsia" w:cs="宋体" w:asciiTheme="minorEastAsia" w:hAnsiTheme="minorEastAsia" w:eastAsiaTheme="minorEastAsia"/>
          <w:b/>
          <w:szCs w:val="21"/>
          <w:lang w:eastAsia="zh-CN"/>
        </w:rPr>
        <w:t xml:space="preserve">表2  </w:t>
      </w:r>
    </w:p>
    <w:tbl>
      <w:tblPr>
        <w:tblStyle w:val="44"/>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61"/>
        <w:gridCol w:w="4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 w:hRule="atLeast"/>
          <w:jc w:val="center"/>
        </w:trPr>
        <w:tc>
          <w:tcPr>
            <w:tcW w:w="8809" w:type="dxa"/>
            <w:gridSpan w:val="2"/>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组串式光伏并网逆变器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 w:hRule="atLeast"/>
          <w:jc w:val="center"/>
        </w:trPr>
        <w:tc>
          <w:tcPr>
            <w:tcW w:w="8809" w:type="dxa"/>
            <w:gridSpan w:val="2"/>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直流侧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4361"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推荐光伏组件功率</w:t>
            </w:r>
          </w:p>
        </w:tc>
        <w:tc>
          <w:tcPr>
            <w:tcW w:w="4448"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4361"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最大直流输入电压</w:t>
            </w:r>
          </w:p>
        </w:tc>
        <w:tc>
          <w:tcPr>
            <w:tcW w:w="4448"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4361"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输入电压范围MPPT</w:t>
            </w:r>
          </w:p>
        </w:tc>
        <w:tc>
          <w:tcPr>
            <w:tcW w:w="4448"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4361"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最大额定电流</w:t>
            </w:r>
          </w:p>
        </w:tc>
        <w:tc>
          <w:tcPr>
            <w:tcW w:w="4448"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8809" w:type="dxa"/>
            <w:gridSpan w:val="2"/>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交流侧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4361"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额定输出功率</w:t>
            </w:r>
          </w:p>
        </w:tc>
        <w:tc>
          <w:tcPr>
            <w:tcW w:w="4448"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 w:hRule="atLeast"/>
          <w:jc w:val="center"/>
        </w:trPr>
        <w:tc>
          <w:tcPr>
            <w:tcW w:w="4361"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额定输出电流</w:t>
            </w:r>
          </w:p>
        </w:tc>
        <w:tc>
          <w:tcPr>
            <w:tcW w:w="4448"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4361"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并网电压范围</w:t>
            </w:r>
          </w:p>
        </w:tc>
        <w:tc>
          <w:tcPr>
            <w:tcW w:w="4448"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310-480 VAC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4361"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并网电压频率</w:t>
            </w:r>
          </w:p>
        </w:tc>
        <w:tc>
          <w:tcPr>
            <w:tcW w:w="4448"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50 ± 0.5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4361"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电流畸变率（THD）</w:t>
            </w:r>
          </w:p>
        </w:tc>
        <w:tc>
          <w:tcPr>
            <w:tcW w:w="4448"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&lt; 4%（额定功率）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4361"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功率因数</w:t>
            </w:r>
          </w:p>
        </w:tc>
        <w:tc>
          <w:tcPr>
            <w:tcW w:w="4448"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 0.99（额定功率）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8809" w:type="dxa"/>
            <w:gridSpan w:val="2"/>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4361"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最大效率</w:t>
            </w:r>
          </w:p>
        </w:tc>
        <w:tc>
          <w:tcPr>
            <w:tcW w:w="4448"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4361"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工作温度</w:t>
            </w:r>
          </w:p>
        </w:tc>
        <w:tc>
          <w:tcPr>
            <w:tcW w:w="4448"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-25℃ ~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4361"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冷却方式</w:t>
            </w:r>
          </w:p>
        </w:tc>
        <w:tc>
          <w:tcPr>
            <w:tcW w:w="4448"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强制风冷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4361"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防护等级</w:t>
            </w:r>
          </w:p>
        </w:tc>
        <w:tc>
          <w:tcPr>
            <w:tcW w:w="4448"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4361"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显示/操作</w:t>
            </w:r>
          </w:p>
        </w:tc>
        <w:tc>
          <w:tcPr>
            <w:tcW w:w="4448"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4361"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通信接口</w:t>
            </w:r>
          </w:p>
        </w:tc>
        <w:tc>
          <w:tcPr>
            <w:tcW w:w="4448" w:type="dxa"/>
            <w:tcBorders>
              <w:top w:val="single" w:color="auto" w:sz="4" w:space="0"/>
              <w:left w:val="single" w:color="auto" w:sz="4" w:space="0"/>
              <w:bottom w:val="single" w:color="auto" w:sz="4" w:space="0"/>
              <w:right w:val="single" w:color="auto" w:sz="4" w:space="0"/>
            </w:tcBorders>
            <w:vAlign w:val="center"/>
          </w:tcPr>
          <w:p>
            <w:pPr>
              <w:pStyle w:val="18"/>
              <w:ind w:right="244"/>
              <w:jc w:val="center"/>
              <w:rPr>
                <w:rFonts w:cs="宋体" w:asciiTheme="minorEastAsia" w:hAnsiTheme="minorEastAsia" w:eastAsiaTheme="minorEastAsia"/>
                <w:sz w:val="24"/>
              </w:rPr>
            </w:pPr>
            <w:r>
              <w:rPr>
                <w:rFonts w:hint="eastAsia" w:cs="宋体" w:asciiTheme="minorEastAsia" w:hAnsiTheme="minorEastAsia" w:eastAsiaTheme="minorEastAsia"/>
                <w:sz w:val="24"/>
              </w:rPr>
              <w:t>USB2.0 /RS485/WIFI</w:t>
            </w:r>
          </w:p>
        </w:tc>
      </w:tr>
    </w:tbl>
    <w:p>
      <w:pPr>
        <w:jc w:val="center"/>
        <w:rPr>
          <w:rFonts w:asciiTheme="minorEastAsia" w:hAnsiTheme="minorEastAsia" w:eastAsiaTheme="minorEastAsia"/>
          <w:lang w:eastAsia="zh-CN"/>
        </w:rPr>
      </w:pPr>
      <w:r>
        <w:rPr>
          <w:rFonts w:hint="eastAsia" w:cs="宋体" w:asciiTheme="minorEastAsia" w:hAnsiTheme="minorEastAsia" w:eastAsiaTheme="minorEastAsia"/>
          <w:szCs w:val="21"/>
          <w:lang w:eastAsia="zh-CN"/>
        </w:rPr>
        <w:t>备注：表中空白位置由各厂家根据各自产品性能自行填写</w:t>
      </w:r>
    </w:p>
    <w:p>
      <w:pPr>
        <w:pStyle w:val="18"/>
        <w:rPr>
          <w:lang w:bidi="en-US"/>
        </w:rPr>
      </w:pPr>
    </w:p>
    <w:p>
      <w:pPr>
        <w:autoSpaceDE w:val="0"/>
        <w:autoSpaceDN w:val="0"/>
        <w:spacing w:before="20"/>
        <w:ind w:firstLine="3360" w:firstLineChars="1400"/>
        <w:rPr>
          <w:rFonts w:cs="宋体" w:asciiTheme="minorEastAsia" w:hAnsiTheme="minorEastAsia" w:eastAsiaTheme="minorEastAsia"/>
          <w:lang w:eastAsia="zh-CN"/>
        </w:rPr>
      </w:pPr>
    </w:p>
    <w:p>
      <w:pPr>
        <w:snapToGrid w:val="0"/>
        <w:spacing w:line="360" w:lineRule="auto"/>
        <w:ind w:firstLine="600" w:firstLineChars="250"/>
        <w:rPr>
          <w:rFonts w:cs="宋体" w:asciiTheme="minorEastAsia" w:hAnsiTheme="minorEastAsia" w:eastAsiaTheme="minorEastAsia"/>
          <w:szCs w:val="21"/>
          <w:lang w:eastAsia="zh-CN"/>
        </w:rPr>
      </w:pPr>
      <w:r>
        <w:rPr>
          <w:rFonts w:cs="宋体" w:asciiTheme="minorEastAsia" w:hAnsiTheme="minorEastAsia" w:eastAsiaTheme="minorEastAsia"/>
          <w:szCs w:val="21"/>
          <w:lang w:eastAsia="zh-CN"/>
        </w:rPr>
        <w:t>1.2</w:t>
      </w:r>
      <w:r>
        <w:rPr>
          <w:rFonts w:hint="eastAsia" w:cs="宋体" w:asciiTheme="minorEastAsia" w:hAnsiTheme="minorEastAsia" w:eastAsiaTheme="minorEastAsia"/>
          <w:szCs w:val="21"/>
          <w:lang w:eastAsia="zh-CN"/>
        </w:rPr>
        <w:t>总的要求</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最大逆变效率≥98.7%，效率≥98.3%。</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额定功率下电流总谐波畸变率≤3%；交流输出三相电压的允许偏差不超过额定电压的±10%； 直流分量不超过其交流额定值的 0.5%；具有电网过/欠压保护、过/欠频保护、防孤岛保护、恢复并网保护、过流保护、极性反接保护、过载保护功能。</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逆变器具备 PID修复功能。</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使用寿命不低于 20 年，质保期不低于 5 年。在环境温度为-30℃～+60℃，相对湿度≤99%， 海拔高度≤3000 米情况下能正常使用。</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按照 CNCA/CTS0004:2009 认证技术规范要求，通过国家批准认证机构的认证。逆变器输出功率大于其额定功率的 50%时，功率因数应不小于 0.98，输出有功功率在 20%-50%之间时，功率因数不小于 0.95。同时逆变器功率因数必须满足供电部门相关技术要求。</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所有形式的逆变器须具备防盐雾腐蚀措施，具备防盐雾腐蚀功能。逆变器具备无功补偿功能，保证用电功率因数在超前 0.8~滞后 0.8 区间内连续可调。</w:t>
      </w:r>
    </w:p>
    <w:p>
      <w:pPr>
        <w:snapToGrid w:val="0"/>
        <w:spacing w:line="360" w:lineRule="auto"/>
        <w:ind w:firstLine="600" w:firstLineChars="25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供应商</w:t>
      </w:r>
      <w:r>
        <w:rPr>
          <w:rFonts w:asciiTheme="minorEastAsia" w:hAnsiTheme="minorEastAsia" w:eastAsiaTheme="minorEastAsia"/>
          <w:bCs/>
          <w:szCs w:val="21"/>
          <w:lang w:eastAsia="zh-CN"/>
        </w:rPr>
        <w:t>负责现场逆变器交接试验，提供每台逆变器的出厂型式试验，试验参考《并网光伏发电专用逆变器技术要求和试验方法》</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提供每台逆变器不同带载率情况下的总电流谐波畸变率曲线（每10%一个点）。</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逆变器须有时钟及远程控制功能。</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逆变器需安装高温排风装置，在环境温度高于 45℃时自动启动排风装置，排风口应具有防尘措施。</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低电压穿越基本要求：故障时保持并网：</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drawing>
          <wp:inline distT="0" distB="0" distL="114300" distR="114300">
            <wp:extent cx="3705225" cy="1843405"/>
            <wp:effectExtent l="0" t="0" r="13335" b="63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7"/>
                    <a:stretch>
                      <a:fillRect/>
                    </a:stretch>
                  </pic:blipFill>
                  <pic:spPr>
                    <a:xfrm>
                      <a:off x="0" y="0"/>
                      <a:ext cx="3705225" cy="1843405"/>
                    </a:xfrm>
                    <a:prstGeom prst="rect">
                      <a:avLst/>
                    </a:prstGeom>
                    <a:noFill/>
                    <a:ln>
                      <a:noFill/>
                    </a:ln>
                  </pic:spPr>
                </pic:pic>
              </a:graphicData>
            </a:graphic>
          </wp:inline>
        </w:drawing>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并要求提供权威部门出具的低电压穿越检测报告。</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逆变器必须具备电网公司要求的有功、无功调节能力，并无偿配合后台监控厂家开发相应功能。</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本项目采用组串式逆变器</w:t>
      </w:r>
      <w:r>
        <w:rPr>
          <w:rFonts w:hint="eastAsia" w:asciiTheme="minorEastAsia" w:hAnsiTheme="minorEastAsia" w:eastAsiaTheme="minorEastAsia"/>
          <w:bCs/>
          <w:szCs w:val="21"/>
          <w:lang w:eastAsia="zh-CN"/>
        </w:rPr>
        <w:t>，逆变器直流侧电压＜1</w:t>
      </w:r>
      <w:r>
        <w:rPr>
          <w:rFonts w:asciiTheme="minorEastAsia" w:hAnsiTheme="minorEastAsia" w:eastAsiaTheme="minorEastAsia"/>
          <w:bCs/>
          <w:szCs w:val="21"/>
          <w:lang w:eastAsia="zh-CN"/>
        </w:rPr>
        <w:t>500V。</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主电路全部采用铜排连接。采用铜排连接与电缆连接相比，工艺可靠，寄生电感小，提高逆变器可靠性和安全性</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要求控制电路所有电路板均喷涂三防漆，采用垂直布置方式，防止沙尘或水汽凝结。</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要求逆变器在 45℃环境可 1.1 倍长期过载，50℃满载运行。</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逆变器断路器和负荷开关的选用性能要求不低于设备的品牌</w:t>
      </w:r>
      <w:r>
        <w:rPr>
          <w:rFonts w:hint="eastAsia" w:asciiTheme="minorEastAsia" w:hAnsiTheme="minorEastAsia" w:eastAsiaTheme="minorEastAsia"/>
          <w:bCs/>
          <w:szCs w:val="21"/>
          <w:lang w:eastAsia="zh-CN"/>
        </w:rPr>
        <w:t>清单</w:t>
      </w:r>
      <w:r>
        <w:rPr>
          <w:rFonts w:asciiTheme="minorEastAsia" w:hAnsiTheme="minorEastAsia" w:eastAsiaTheme="minorEastAsia"/>
          <w:bCs/>
          <w:szCs w:val="21"/>
          <w:lang w:eastAsia="zh-CN"/>
        </w:rPr>
        <w:t>。</w:t>
      </w:r>
    </w:p>
    <w:p>
      <w:pPr>
        <w:snapToGrid w:val="0"/>
        <w:spacing w:line="360" w:lineRule="auto"/>
        <w:ind w:firstLine="600" w:firstLineChars="250"/>
        <w:rPr>
          <w:rFonts w:asciiTheme="minorEastAsia" w:hAnsiTheme="minorEastAsia" w:eastAsiaTheme="minorEastAsia"/>
          <w:bCs/>
          <w:szCs w:val="21"/>
          <w:lang w:eastAsia="zh-CN"/>
        </w:rPr>
      </w:pPr>
      <w:bookmarkStart w:id="609" w:name="_bookmark141"/>
      <w:bookmarkEnd w:id="609"/>
      <w:r>
        <w:rPr>
          <w:rFonts w:cs="宋体" w:asciiTheme="minorEastAsia" w:hAnsiTheme="minorEastAsia" w:eastAsiaTheme="minorEastAsia"/>
          <w:szCs w:val="21"/>
          <w:lang w:eastAsia="zh-CN"/>
        </w:rPr>
        <w:t>1.3</w:t>
      </w:r>
      <w:r>
        <w:rPr>
          <w:rFonts w:hint="eastAsia" w:asciiTheme="minorEastAsia" w:hAnsiTheme="minorEastAsia" w:eastAsiaTheme="minorEastAsia"/>
          <w:bCs/>
          <w:szCs w:val="21"/>
          <w:lang w:eastAsia="zh-CN"/>
        </w:rPr>
        <w:t>标准要求</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逆变器，包括工厂由其他厂商购来的设备和配件，都符合该标准和准则的最新版本或修订本，包括投标时生效的任何更正或增补，经特殊说明者除外。</w:t>
      </w:r>
      <w:r>
        <w:rPr>
          <w:rFonts w:hint="eastAsia" w:asciiTheme="minorEastAsia" w:hAnsiTheme="minorEastAsia" w:eastAsiaTheme="minorEastAsia"/>
          <w:bCs/>
          <w:szCs w:val="21"/>
          <w:lang w:eastAsia="zh-CN"/>
        </w:rPr>
        <w:t>供应商</w:t>
      </w:r>
      <w:r>
        <w:rPr>
          <w:rFonts w:asciiTheme="minorEastAsia" w:hAnsiTheme="minorEastAsia" w:eastAsiaTheme="minorEastAsia"/>
          <w:bCs/>
          <w:szCs w:val="21"/>
          <w:lang w:eastAsia="zh-CN"/>
        </w:rPr>
        <w:t>应将采用相应标准和规范的名称及版本在标书中注明。</w:t>
      </w:r>
      <w:r>
        <w:rPr>
          <w:rFonts w:hint="eastAsia" w:asciiTheme="minorEastAsia" w:hAnsiTheme="minorEastAsia" w:eastAsiaTheme="minorEastAsia"/>
          <w:bCs/>
          <w:szCs w:val="21"/>
          <w:lang w:eastAsia="zh-CN"/>
        </w:rPr>
        <w:t>逆变器品牌为重要的评标因素。逆变器应至少具备 TUV、VDE-AR-N 4105、BDEW 认证之一（提供完整检测报告），201</w:t>
      </w:r>
      <w:r>
        <w:rPr>
          <w:rFonts w:asciiTheme="minorEastAsia" w:hAnsiTheme="minorEastAsia" w:eastAsiaTheme="minorEastAsia"/>
          <w:bCs/>
          <w:szCs w:val="21"/>
          <w:lang w:eastAsia="zh-CN"/>
        </w:rPr>
        <w:t>8</w:t>
      </w:r>
      <w:r>
        <w:rPr>
          <w:rFonts w:hint="eastAsia" w:asciiTheme="minorEastAsia" w:hAnsiTheme="minorEastAsia" w:eastAsiaTheme="minorEastAsia"/>
          <w:bCs/>
          <w:szCs w:val="21"/>
          <w:lang w:eastAsia="zh-CN"/>
        </w:rPr>
        <w:t xml:space="preserve"> 年以来组串式逆变器销售量在 1GW 以上。</w:t>
      </w:r>
      <w:bookmarkStart w:id="610" w:name="_Toc31956"/>
    </w:p>
    <w:p>
      <w:pPr>
        <w:snapToGrid w:val="0"/>
        <w:spacing w:line="360" w:lineRule="auto"/>
        <w:ind w:firstLine="602" w:firstLineChars="250"/>
        <w:rPr>
          <w:rFonts w:asciiTheme="minorEastAsia" w:hAnsiTheme="minorEastAsia" w:eastAsiaTheme="minorEastAsia"/>
          <w:b/>
          <w:bCs/>
          <w:szCs w:val="21"/>
          <w:lang w:eastAsia="zh-CN"/>
        </w:rPr>
      </w:pPr>
      <w:r>
        <w:rPr>
          <w:rFonts w:asciiTheme="minorEastAsia" w:hAnsiTheme="minorEastAsia" w:eastAsiaTheme="minorEastAsia"/>
          <w:b/>
          <w:bCs/>
          <w:szCs w:val="21"/>
          <w:lang w:eastAsia="zh-CN"/>
        </w:rPr>
        <w:t>3</w:t>
      </w:r>
      <w:r>
        <w:rPr>
          <w:rFonts w:hint="eastAsia" w:asciiTheme="minorEastAsia" w:hAnsiTheme="minorEastAsia" w:eastAsiaTheme="minorEastAsia"/>
          <w:b/>
          <w:bCs/>
          <w:szCs w:val="21"/>
          <w:lang w:eastAsia="zh-CN"/>
        </w:rPr>
        <w:t>、监控系统要求</w:t>
      </w:r>
      <w:bookmarkEnd w:id="610"/>
      <w:bookmarkStart w:id="611" w:name="_bookmark143"/>
      <w:bookmarkEnd w:id="611"/>
    </w:p>
    <w:p>
      <w:pPr>
        <w:snapToGrid w:val="0"/>
        <w:spacing w:line="360" w:lineRule="auto"/>
        <w:ind w:firstLine="600" w:firstLineChars="250"/>
        <w:rPr>
          <w:rFonts w:asciiTheme="minorEastAsia" w:hAnsiTheme="minorEastAsia" w:eastAsiaTheme="minorEastAsia"/>
          <w:b/>
          <w:bCs/>
          <w:szCs w:val="21"/>
          <w:lang w:eastAsia="zh-CN"/>
        </w:rPr>
      </w:pPr>
      <w:r>
        <w:rPr>
          <w:rFonts w:asciiTheme="minorEastAsia" w:hAnsiTheme="minorEastAsia" w:eastAsiaTheme="minorEastAsia"/>
          <w:bCs/>
          <w:szCs w:val="21"/>
          <w:lang w:eastAsia="zh-CN"/>
        </w:rPr>
        <w:t>1.1</w:t>
      </w:r>
      <w:r>
        <w:rPr>
          <w:rFonts w:hint="eastAsia" w:asciiTheme="minorEastAsia" w:hAnsiTheme="minorEastAsia" w:eastAsiaTheme="minorEastAsia"/>
          <w:bCs/>
          <w:szCs w:val="21"/>
          <w:lang w:eastAsia="zh-CN"/>
        </w:rPr>
        <w:t>总述</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监控系统主要监控布置于配电室内的电气设备（包括高压开关柜、箱变、逆变器等），必须全部采集电气设备所提供的所有数据信息。画面设备和线路应具有电网拓扑识别功能，实现带电设备的颜色标识。光伏电站的监控系统采用高可靠性工控机进行集中控制和数据采集，具有遥测、遥信、遥控功能。LCD 液晶屏显示，可测量和显示光伏发电各系统的各类参数；</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监控系统需提供给总部集控系统的数据转发接口，包含监控系统及其所有子系统采集到的数据， 数据转发协议支持标准 IEC104 协议。</w:t>
      </w:r>
      <w:bookmarkStart w:id="612" w:name="_bookmark144"/>
      <w:bookmarkEnd w:id="612"/>
    </w:p>
    <w:p>
      <w:pPr>
        <w:snapToGrid w:val="0"/>
        <w:spacing w:line="360" w:lineRule="auto"/>
        <w:ind w:firstLine="600" w:firstLineChars="25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光伏监控系统需无偿向招标方开放数据接口，并免费协助招标方与其他信息系统互联。</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本项目的监控系统至少可以采集以下信息：</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环境参数：主要包括日照强度、风速、风向、温度、</w:t>
      </w:r>
      <w:r>
        <w:rPr>
          <w:rFonts w:hint="eastAsia" w:asciiTheme="minorEastAsia" w:hAnsiTheme="minorEastAsia" w:eastAsiaTheme="minorEastAsia"/>
          <w:bCs/>
          <w:szCs w:val="21"/>
          <w:lang w:eastAsia="zh-CN"/>
        </w:rPr>
        <w:t>湿度</w:t>
      </w:r>
      <w:r>
        <w:rPr>
          <w:rFonts w:asciiTheme="minorEastAsia" w:hAnsiTheme="minorEastAsia" w:eastAsiaTheme="minorEastAsia"/>
          <w:bCs/>
          <w:szCs w:val="21"/>
          <w:lang w:eastAsia="zh-CN"/>
        </w:rPr>
        <w:t>等参量。</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光伏系统运行参数：可查看每台逆变器的运行参数，主要包括：直流电压、直流电流、直流功率、交流电压、交流电流、逆变器机内温度、时钟、频率、功率因数、当前发电功率等；</w:t>
      </w:r>
    </w:p>
    <w:p>
      <w:pPr>
        <w:snapToGrid w:val="0"/>
        <w:spacing w:line="360" w:lineRule="auto"/>
        <w:ind w:firstLine="600" w:firstLineChars="25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低压柜</w:t>
      </w:r>
      <w:r>
        <w:rPr>
          <w:rFonts w:asciiTheme="minorEastAsia" w:hAnsiTheme="minorEastAsia" w:eastAsiaTheme="minorEastAsia"/>
          <w:bCs/>
          <w:szCs w:val="21"/>
          <w:lang w:eastAsia="zh-CN"/>
        </w:rPr>
        <w:t>的电流、电压等参数；</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视频监控：逆变器、组件安装区域需安装高清视频摄像头，逆变器设备及光伏组件均在视频监控范围内。</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 xml:space="preserve">光伏电站内配置一套环境监测仪，实时监测日照强度、风速、风向、温度等参数； </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节能减排参数：日发电量、累计发电量、节省标煤、CO2、NOx、SO2 减排量</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太阳能辐照度传感器须至少满足 ISO 9060 规定的一级要求。</w:t>
      </w:r>
    </w:p>
    <w:p>
      <w:pPr>
        <w:snapToGrid w:val="0"/>
        <w:spacing w:line="360" w:lineRule="auto"/>
        <w:ind w:firstLine="600" w:firstLineChars="250"/>
        <w:rPr>
          <w:rFonts w:asciiTheme="minorEastAsia" w:hAnsiTheme="minorEastAsia" w:eastAsiaTheme="minorEastAsia"/>
          <w:bCs/>
          <w:szCs w:val="21"/>
          <w:lang w:eastAsia="zh-CN"/>
        </w:rPr>
      </w:pPr>
      <w:bookmarkStart w:id="613" w:name="_bookmark145"/>
      <w:bookmarkEnd w:id="613"/>
      <w:r>
        <w:rPr>
          <w:rFonts w:asciiTheme="minorEastAsia" w:hAnsiTheme="minorEastAsia" w:eastAsiaTheme="minorEastAsia"/>
          <w:bCs/>
          <w:szCs w:val="21"/>
          <w:lang w:eastAsia="zh-CN"/>
        </w:rPr>
        <w:t>1.2</w:t>
      </w:r>
      <w:r>
        <w:rPr>
          <w:rFonts w:hint="eastAsia" w:asciiTheme="minorEastAsia" w:hAnsiTheme="minorEastAsia" w:eastAsiaTheme="minorEastAsia"/>
          <w:bCs/>
          <w:szCs w:val="21"/>
          <w:lang w:eastAsia="zh-CN"/>
        </w:rPr>
        <w:t>监控系统的功能</w:t>
      </w:r>
    </w:p>
    <w:p>
      <w:pPr>
        <w:snapToGrid w:val="0"/>
        <w:spacing w:line="360" w:lineRule="auto"/>
        <w:ind w:firstLine="600" w:firstLineChars="25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应至少满足以下功能：</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数据采集与显示：实时信息包括：模拟量、开关量、脉冲量、温度等信号。</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安全监视：监控的故障信息包括</w:t>
      </w:r>
      <w:r>
        <w:rPr>
          <w:rFonts w:hint="eastAsia" w:asciiTheme="minorEastAsia" w:hAnsiTheme="minorEastAsia" w:eastAsiaTheme="minorEastAsia"/>
          <w:bCs/>
          <w:szCs w:val="21"/>
          <w:lang w:eastAsia="zh-CN"/>
        </w:rPr>
        <w:t>但不限于</w:t>
      </w:r>
      <w:r>
        <w:rPr>
          <w:rFonts w:asciiTheme="minorEastAsia" w:hAnsiTheme="minorEastAsia" w:eastAsiaTheme="minorEastAsia"/>
          <w:bCs/>
          <w:szCs w:val="21"/>
          <w:lang w:eastAsia="zh-CN"/>
        </w:rPr>
        <w:t>以下内容：电网</w:t>
      </w:r>
      <w:r>
        <w:rPr>
          <w:rFonts w:hint="eastAsia" w:asciiTheme="minorEastAsia" w:hAnsiTheme="minorEastAsia" w:eastAsiaTheme="minorEastAsia"/>
          <w:bCs/>
          <w:szCs w:val="21"/>
          <w:lang w:eastAsia="zh-CN"/>
        </w:rPr>
        <w:t>故障参数</w:t>
      </w:r>
      <w:r>
        <w:rPr>
          <w:rFonts w:asciiTheme="minorEastAsia" w:hAnsiTheme="minorEastAsia" w:eastAsiaTheme="minorEastAsia"/>
          <w:bCs/>
          <w:szCs w:val="21"/>
          <w:lang w:eastAsia="zh-CN"/>
        </w:rPr>
        <w:t>、</w:t>
      </w:r>
      <w:r>
        <w:rPr>
          <w:rFonts w:hint="eastAsia" w:asciiTheme="minorEastAsia" w:hAnsiTheme="minorEastAsia" w:eastAsiaTheme="minorEastAsia"/>
          <w:bCs/>
          <w:szCs w:val="21"/>
          <w:lang w:eastAsia="zh-CN"/>
        </w:rPr>
        <w:t>以及</w:t>
      </w:r>
      <w:r>
        <w:rPr>
          <w:rFonts w:asciiTheme="minorEastAsia" w:hAnsiTheme="minorEastAsia" w:eastAsiaTheme="minorEastAsia"/>
          <w:bCs/>
          <w:szCs w:val="21"/>
          <w:lang w:eastAsia="zh-CN"/>
        </w:rPr>
        <w:t>通讯接口及网络故障，汇流箱数据异常等。</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事件顺序记录：光伏发电站系统或设备发生故障时，应对异常状态变化的时间顺序自动记录、存储、远传，事件记录分辨率小于 1ms。</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控制操作：控制对象为断路器、光伏逆变器、和其他重要设备。控制方式应具有自动控制和人工控制两种方式，控制方式应能满足电气五防闭锁要求。</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统计分析：可实现有功和无功电度的计算和电度量分时统计、运行参数的统计分析。</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监控系统显示的主要画面至少如下：电气主接线图，包括显示设备运行状态、潮流方向、各主要电气量(电流、电压、频率、有功、无功、功率因素)等的实时值</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其它功能：本工程计算机监控系统具有时间记录远传功能。具有标准的通信规约， 具有多个远方接口，必要时服从主站端的通信规约进行非常规的数据通信。</w:t>
      </w:r>
    </w:p>
    <w:p>
      <w:pPr>
        <w:snapToGrid w:val="0"/>
        <w:spacing w:line="360" w:lineRule="auto"/>
        <w:ind w:firstLine="600" w:firstLineChars="250"/>
        <w:rPr>
          <w:rFonts w:asciiTheme="minorEastAsia" w:hAnsiTheme="minorEastAsia" w:eastAsiaTheme="minorEastAsia"/>
          <w:bCs/>
          <w:szCs w:val="21"/>
          <w:lang w:eastAsia="zh-CN"/>
        </w:rPr>
      </w:pPr>
      <w:bookmarkStart w:id="614" w:name="_bookmark146"/>
      <w:bookmarkEnd w:id="614"/>
      <w:r>
        <w:rPr>
          <w:rFonts w:asciiTheme="minorEastAsia" w:hAnsiTheme="minorEastAsia" w:eastAsiaTheme="minorEastAsia"/>
          <w:bCs/>
          <w:szCs w:val="21"/>
          <w:lang w:eastAsia="zh-CN"/>
        </w:rPr>
        <w:t>1.3</w:t>
      </w:r>
      <w:r>
        <w:rPr>
          <w:rFonts w:hint="eastAsia" w:asciiTheme="minorEastAsia" w:hAnsiTheme="minorEastAsia" w:eastAsiaTheme="minorEastAsia"/>
          <w:bCs/>
          <w:szCs w:val="21"/>
          <w:lang w:eastAsia="zh-CN"/>
        </w:rPr>
        <w:t>监控设备要求</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 xml:space="preserve">交换机：配置冗余的工业级核心交换机。服务器：系统应采用工业级服务器，处理器： CPU 频率≥3.3GHz。内存：内存插槽数 4，内存大小 8GB RAM 标准内存，可扩展至 16GB。硬盘：SATA，总容量 </w:t>
      </w:r>
      <w:r>
        <w:rPr>
          <w:rFonts w:hint="eastAsia" w:asciiTheme="minorEastAsia" w:hAnsiTheme="minorEastAsia" w:eastAsiaTheme="minorEastAsia"/>
          <w:bCs/>
          <w:szCs w:val="21"/>
          <w:lang w:eastAsia="zh-CN"/>
        </w:rPr>
        <w:t>不小于</w:t>
      </w:r>
      <w:r>
        <w:rPr>
          <w:rFonts w:asciiTheme="minorEastAsia" w:hAnsiTheme="minorEastAsia" w:eastAsiaTheme="minorEastAsia"/>
          <w:bCs/>
          <w:szCs w:val="21"/>
          <w:lang w:eastAsia="zh-CN"/>
        </w:rPr>
        <w:t>500G。网卡：冗余千兆以太网卡。</w:t>
      </w:r>
    </w:p>
    <w:p>
      <w:pPr>
        <w:snapToGrid w:val="0"/>
        <w:spacing w:line="360" w:lineRule="auto"/>
        <w:ind w:firstLine="600" w:firstLineChars="250"/>
        <w:rPr>
          <w:rFonts w:asciiTheme="minorEastAsia" w:hAnsiTheme="minorEastAsia" w:eastAsiaTheme="minorEastAsia"/>
          <w:bCs/>
          <w:szCs w:val="21"/>
          <w:lang w:eastAsia="zh-CN"/>
        </w:rPr>
      </w:pPr>
      <w:bookmarkStart w:id="615" w:name="_bookmark147"/>
      <w:bookmarkEnd w:id="615"/>
      <w:r>
        <w:rPr>
          <w:rFonts w:hint="eastAsia" w:asciiTheme="minorEastAsia" w:hAnsiTheme="minorEastAsia" w:eastAsiaTheme="minorEastAsia"/>
          <w:bCs/>
          <w:szCs w:val="21"/>
          <w:lang w:eastAsia="zh-CN"/>
        </w:rPr>
        <w:t>电源：</w:t>
      </w:r>
      <w:r>
        <w:rPr>
          <w:rFonts w:asciiTheme="minorEastAsia" w:hAnsiTheme="minorEastAsia" w:eastAsiaTheme="minorEastAsia"/>
          <w:bCs/>
          <w:szCs w:val="21"/>
          <w:lang w:eastAsia="zh-CN"/>
        </w:rPr>
        <w:t>项目提供一个可靠的后备电源系统（UPS，不间断电源），后备电源在监控系统掉电的情况下可以正常运行 2 小时，以避免数据丢失。</w:t>
      </w:r>
    </w:p>
    <w:p>
      <w:pPr>
        <w:snapToGrid w:val="0"/>
        <w:spacing w:line="360" w:lineRule="auto"/>
        <w:ind w:firstLine="600" w:firstLineChars="250"/>
        <w:rPr>
          <w:rFonts w:asciiTheme="minorEastAsia" w:hAnsiTheme="minorEastAsia" w:eastAsiaTheme="minorEastAsia"/>
          <w:bCs/>
          <w:szCs w:val="21"/>
          <w:lang w:eastAsia="zh-CN"/>
        </w:rPr>
      </w:pPr>
      <w:bookmarkStart w:id="616" w:name="_bookmark148"/>
      <w:bookmarkEnd w:id="616"/>
      <w:r>
        <w:rPr>
          <w:rFonts w:hint="eastAsia" w:asciiTheme="minorEastAsia" w:hAnsiTheme="minorEastAsia" w:eastAsiaTheme="minorEastAsia"/>
          <w:bCs/>
          <w:szCs w:val="21"/>
          <w:lang w:eastAsia="zh-CN"/>
        </w:rPr>
        <w:t>操作站：</w:t>
      </w:r>
      <w:r>
        <w:rPr>
          <w:rFonts w:asciiTheme="minorEastAsia" w:hAnsiTheme="minorEastAsia" w:eastAsiaTheme="minorEastAsia"/>
          <w:bCs/>
          <w:szCs w:val="21"/>
          <w:lang w:eastAsia="zh-CN"/>
        </w:rPr>
        <w:t>使用工控机（配 24 吋及以上显示屏）。</w:t>
      </w:r>
    </w:p>
    <w:p>
      <w:pPr>
        <w:snapToGrid w:val="0"/>
        <w:spacing w:line="360" w:lineRule="auto"/>
        <w:ind w:firstLine="600" w:firstLineChars="25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业主光伏电站监控显示：</w:t>
      </w:r>
      <w:r>
        <w:rPr>
          <w:rFonts w:asciiTheme="minorEastAsia" w:hAnsiTheme="minorEastAsia" w:eastAsiaTheme="minorEastAsia"/>
          <w:bCs/>
          <w:szCs w:val="21"/>
          <w:lang w:eastAsia="zh-CN"/>
        </w:rPr>
        <w:t>使用工业级服务器（配监控显示屏）采用有线传输，显示日发电量、月发电量、年发电量、累计发电量、实时发电功率、电压、电流、频率、环境参数（如辐照度、环境温度等）等参数。（具体实施地点和要求需根据屋顶业主方和招标人书面确认后实施）</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1.4</w:t>
      </w:r>
      <w:r>
        <w:rPr>
          <w:rFonts w:hint="eastAsia" w:asciiTheme="minorEastAsia" w:hAnsiTheme="minorEastAsia" w:eastAsiaTheme="minorEastAsia"/>
          <w:bCs/>
          <w:szCs w:val="21"/>
          <w:lang w:eastAsia="zh-CN"/>
        </w:rPr>
        <w:t>微机保护测控装置</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需根据工程需要为当地供电局配置相应调度自动化设备，满足当地供电局调度自动化要求。</w:t>
      </w:r>
      <w:r>
        <w:rPr>
          <w:rFonts w:hint="eastAsia" w:asciiTheme="minorEastAsia" w:hAnsiTheme="minorEastAsia" w:eastAsiaTheme="minorEastAsia"/>
          <w:bCs/>
          <w:szCs w:val="21"/>
          <w:lang w:eastAsia="zh-CN"/>
        </w:rPr>
        <w:t>装置电源支持交流和直流供电。</w:t>
      </w:r>
    </w:p>
    <w:p>
      <w:pPr>
        <w:snapToGrid w:val="0"/>
        <w:spacing w:line="360" w:lineRule="auto"/>
        <w:ind w:firstLine="600" w:firstLineChars="25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计量：</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计量部分要满足</w:t>
      </w:r>
      <w:r>
        <w:rPr>
          <w:rFonts w:hint="eastAsia" w:asciiTheme="minorEastAsia" w:hAnsiTheme="minorEastAsia" w:eastAsiaTheme="minorEastAsia"/>
          <w:bCs/>
          <w:szCs w:val="21"/>
          <w:lang w:eastAsia="zh-CN"/>
        </w:rPr>
        <w:t>国家</w:t>
      </w:r>
      <w:r>
        <w:rPr>
          <w:rFonts w:asciiTheme="minorEastAsia" w:hAnsiTheme="minorEastAsia" w:eastAsiaTheme="minorEastAsia"/>
          <w:bCs/>
          <w:szCs w:val="21"/>
          <w:lang w:eastAsia="zh-CN"/>
        </w:rPr>
        <w:t>电网公司《电能计量装置技术规范》的要求。</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计量表必须具备双向计量功能，同时将光伏发电系统所发电量的流向定义为正向电流。</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计量表有功电能精度不低于 0.2S 级，电压互感器、电流互感器不低于0.2S 级。</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计量表应具 RS-485 通信接口。</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计量表及其配套的电压互感器、电流互感器在安装前必须经过具有合法资质的第三方鉴定单位检验并出具检验合格报告后方可使用。</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计量表应具备分时段计量功能，各时段的具体划分应与当地供电部门公布的最新信息为准。</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计量表具有冻结每月第一天零时零分数据的功能。</w:t>
      </w:r>
    </w:p>
    <w:p>
      <w:pPr>
        <w:snapToGrid w:val="0"/>
        <w:spacing w:line="360" w:lineRule="auto"/>
        <w:ind w:firstLine="600" w:firstLineChars="25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计量柜表面需增加红外无线抄表设备，可将电能表数据引入后台监控系统</w:t>
      </w:r>
      <w:r>
        <w:rPr>
          <w:rFonts w:hint="eastAsia" w:asciiTheme="minorEastAsia" w:hAnsiTheme="minorEastAsia" w:eastAsiaTheme="minorEastAsia"/>
          <w:bCs/>
          <w:szCs w:val="21"/>
          <w:lang w:eastAsia="zh-CN"/>
        </w:rPr>
        <w:t>。</w:t>
      </w:r>
    </w:p>
    <w:p>
      <w:pPr>
        <w:snapToGrid w:val="0"/>
        <w:spacing w:line="360" w:lineRule="auto"/>
        <w:ind w:firstLine="602" w:firstLineChars="250"/>
        <w:rPr>
          <w:rFonts w:asciiTheme="minorEastAsia" w:hAnsiTheme="minorEastAsia" w:eastAsiaTheme="minorEastAsia"/>
          <w:b/>
          <w:bCs/>
          <w:szCs w:val="21"/>
          <w:lang w:eastAsia="zh-CN"/>
        </w:rPr>
      </w:pPr>
      <w:bookmarkStart w:id="617" w:name="_Toc20158"/>
      <w:r>
        <w:rPr>
          <w:rFonts w:asciiTheme="minorEastAsia" w:hAnsiTheme="minorEastAsia" w:eastAsiaTheme="minorEastAsia"/>
          <w:b/>
          <w:bCs/>
          <w:szCs w:val="21"/>
          <w:lang w:eastAsia="zh-CN"/>
        </w:rPr>
        <w:t>5</w:t>
      </w:r>
      <w:r>
        <w:rPr>
          <w:rFonts w:hint="eastAsia" w:asciiTheme="minorEastAsia" w:hAnsiTheme="minorEastAsia" w:eastAsiaTheme="minorEastAsia"/>
          <w:b/>
          <w:bCs/>
          <w:szCs w:val="21"/>
          <w:lang w:eastAsia="zh-CN"/>
        </w:rPr>
        <w:t>、配电装置</w:t>
      </w:r>
      <w:bookmarkEnd w:id="617"/>
      <w:bookmarkStart w:id="618" w:name="_bookmark154"/>
      <w:bookmarkEnd w:id="618"/>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1.1</w:t>
      </w:r>
      <w:r>
        <w:rPr>
          <w:rFonts w:hint="eastAsia" w:asciiTheme="minorEastAsia" w:hAnsiTheme="minorEastAsia" w:eastAsiaTheme="minorEastAsia"/>
          <w:bCs/>
          <w:szCs w:val="21"/>
          <w:lang w:eastAsia="zh-CN"/>
        </w:rPr>
        <w:t>总则</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本</w:t>
      </w:r>
      <w:r>
        <w:rPr>
          <w:rFonts w:hint="eastAsia" w:asciiTheme="minorEastAsia" w:hAnsiTheme="minorEastAsia" w:eastAsiaTheme="minorEastAsia"/>
          <w:bCs/>
          <w:szCs w:val="21"/>
          <w:lang w:eastAsia="zh-CN"/>
        </w:rPr>
        <w:t>项目配电设备技术标准应满足国家相应标准</w:t>
      </w:r>
      <w:r>
        <w:rPr>
          <w:rFonts w:asciiTheme="minorEastAsia" w:hAnsiTheme="minorEastAsia" w:eastAsiaTheme="minorEastAsia"/>
          <w:bCs/>
          <w:szCs w:val="21"/>
          <w:lang w:eastAsia="zh-CN"/>
        </w:rPr>
        <w:t>最低限度的技术要求，</w:t>
      </w:r>
      <w:r>
        <w:rPr>
          <w:rFonts w:hint="eastAsia" w:asciiTheme="minorEastAsia" w:hAnsiTheme="minorEastAsia" w:eastAsiaTheme="minorEastAsia"/>
          <w:bCs/>
          <w:szCs w:val="21"/>
          <w:lang w:eastAsia="zh-CN"/>
        </w:rPr>
        <w:t>供应商</w:t>
      </w:r>
      <w:r>
        <w:rPr>
          <w:rFonts w:asciiTheme="minorEastAsia" w:hAnsiTheme="minorEastAsia" w:eastAsiaTheme="minorEastAsia"/>
          <w:bCs/>
          <w:szCs w:val="21"/>
          <w:lang w:eastAsia="zh-CN"/>
        </w:rPr>
        <w:t>应</w:t>
      </w:r>
      <w:r>
        <w:rPr>
          <w:rFonts w:hint="eastAsia" w:asciiTheme="minorEastAsia" w:hAnsiTheme="minorEastAsia" w:eastAsiaTheme="minorEastAsia"/>
          <w:bCs/>
          <w:szCs w:val="21"/>
          <w:lang w:eastAsia="zh-CN"/>
        </w:rPr>
        <w:t>提供最先进及性能优良的产品，</w:t>
      </w:r>
      <w:r>
        <w:rPr>
          <w:rFonts w:asciiTheme="minorEastAsia" w:hAnsiTheme="minorEastAsia" w:eastAsiaTheme="minorEastAsia"/>
          <w:bCs/>
          <w:szCs w:val="21"/>
          <w:lang w:eastAsia="zh-CN"/>
        </w:rPr>
        <w:t>保证提供</w:t>
      </w:r>
      <w:r>
        <w:rPr>
          <w:rFonts w:hint="eastAsia" w:asciiTheme="minorEastAsia" w:hAnsiTheme="minorEastAsia" w:eastAsiaTheme="minorEastAsia"/>
          <w:bCs/>
          <w:szCs w:val="21"/>
          <w:lang w:eastAsia="zh-CN"/>
        </w:rPr>
        <w:t>的产品是</w:t>
      </w:r>
      <w:r>
        <w:rPr>
          <w:rFonts w:asciiTheme="minorEastAsia" w:hAnsiTheme="minorEastAsia" w:eastAsiaTheme="minorEastAsia"/>
          <w:bCs/>
          <w:szCs w:val="21"/>
          <w:lang w:eastAsia="zh-CN"/>
        </w:rPr>
        <w:t>符合有关工业标准的优质产品。</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各执行</w:t>
      </w:r>
      <w:r>
        <w:rPr>
          <w:rFonts w:hint="eastAsia" w:asciiTheme="minorEastAsia" w:hAnsiTheme="minorEastAsia" w:eastAsiaTheme="minorEastAsia"/>
          <w:bCs/>
          <w:szCs w:val="21"/>
          <w:lang w:eastAsia="zh-CN"/>
        </w:rPr>
        <w:t>技术</w:t>
      </w:r>
      <w:r>
        <w:rPr>
          <w:rFonts w:asciiTheme="minorEastAsia" w:hAnsiTheme="minorEastAsia" w:eastAsiaTheme="minorEastAsia"/>
          <w:bCs/>
          <w:szCs w:val="21"/>
          <w:lang w:eastAsia="zh-CN"/>
        </w:rPr>
        <w:t>标准如有类似条款，以要求高者为准。</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 xml:space="preserve">1.2 </w:t>
      </w:r>
      <w:r>
        <w:rPr>
          <w:rFonts w:hint="eastAsia" w:asciiTheme="minorEastAsia" w:hAnsiTheme="minorEastAsia" w:eastAsiaTheme="minorEastAsia"/>
          <w:bCs/>
          <w:szCs w:val="21"/>
          <w:lang w:eastAsia="zh-CN"/>
        </w:rPr>
        <w:t>1</w:t>
      </w:r>
      <w:r>
        <w:rPr>
          <w:rFonts w:asciiTheme="minorEastAsia" w:hAnsiTheme="minorEastAsia" w:eastAsiaTheme="minorEastAsia"/>
          <w:bCs/>
          <w:szCs w:val="21"/>
          <w:lang w:eastAsia="zh-CN"/>
        </w:rPr>
        <w:t>0kV</w:t>
      </w:r>
      <w:r>
        <w:rPr>
          <w:rFonts w:hint="eastAsia" w:asciiTheme="minorEastAsia" w:hAnsiTheme="minorEastAsia" w:eastAsiaTheme="minorEastAsia"/>
          <w:bCs/>
          <w:szCs w:val="21"/>
          <w:lang w:eastAsia="zh-CN"/>
        </w:rPr>
        <w:t>开关柜</w:t>
      </w:r>
    </w:p>
    <w:p>
      <w:pPr>
        <w:snapToGrid w:val="0"/>
        <w:spacing w:line="360" w:lineRule="auto"/>
        <w:ind w:firstLine="48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（1）</w:t>
      </w:r>
      <w:r>
        <w:rPr>
          <w:rFonts w:asciiTheme="minorEastAsia" w:hAnsiTheme="minorEastAsia" w:eastAsiaTheme="minorEastAsia"/>
          <w:bCs/>
          <w:szCs w:val="21"/>
          <w:lang w:eastAsia="zh-CN"/>
        </w:rPr>
        <w:t>系统概况</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系统电压：10kV</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系统最高电压：12kV</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系统额定频率：50Hz</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系统中性点接地方式：</w:t>
      </w:r>
      <w:r>
        <w:rPr>
          <w:rFonts w:hint="eastAsia" w:asciiTheme="minorEastAsia" w:hAnsiTheme="minorEastAsia" w:eastAsiaTheme="minorEastAsia"/>
          <w:bCs/>
          <w:szCs w:val="21"/>
          <w:lang w:eastAsia="zh-CN"/>
        </w:rPr>
        <w:t>中性点不接地</w:t>
      </w:r>
    </w:p>
    <w:p>
      <w:pPr>
        <w:snapToGrid w:val="0"/>
        <w:spacing w:line="360" w:lineRule="auto"/>
        <w:ind w:firstLine="48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（2）</w:t>
      </w:r>
      <w:r>
        <w:rPr>
          <w:rFonts w:asciiTheme="minorEastAsia" w:hAnsiTheme="minorEastAsia" w:eastAsiaTheme="minorEastAsia"/>
          <w:bCs/>
          <w:szCs w:val="21"/>
          <w:lang w:eastAsia="zh-CN"/>
        </w:rPr>
        <w:t>一次部分技术要求</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开关柜由固定的柜体和可移开部件两大部分组成，根据柜体电气设备的功能，分成四个不同单元：母线室、断路器室、电缆室、低压室；开关柜外壳和隔板是采用敷铝锌钢板加工和折弯之后在专用夹具上组装栓接而成；在断路器室、母线室和电缆室的上方均设有压力释放装置，当发生内部故障电弧时，伴随电弧的出现，开关柜内部气压升高，顶部装设的压力释放金属板将被自动打开，释放压力和排泄气体，以确保操作人员和开关柜安全。</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开关柜的安装与调试均可在柜前进行，且开关柜门关闭后仍然可以在柜前进行操作。</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开关柜的防护等级为IP4X，断路器室门打开时为IP2X。</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开关柜的门板面漆采用静电喷涂后的焙烤，表面抗冲击，耐腐蚀并保证外形的美观。色标号：RAL7035。</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开关柜内手车的推进、抽出应灵活方便，不产生冲击力，相同规格的手车具有良好的互换性。</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 xml:space="preserve">开关柜采用复合绝缘，柜内各相间与对地间净距均符合相关标准的规定。 </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开关柜内装设有常投加热器，满足全天候运行的条件。</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断路器室的活门应标有母线侧、线路侧等识别字样。母线侧活门还应附有红色带电标志和相色标志。</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开关柜相序按面对开关柜从左到右和从上到下排列为L1(A)、L2（B）、L3（C），并用颜色标识，相色分别为黄、绿、红。</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断路器具有可靠的“防跳”功能，所有操作机构各辅助开关的接线，除特殊要求外，同规格均采用相同的连线以保证手车的互换性，手车上配有机械式计数器，用于合闸时计数，计数器应安装在手车面板上，并有观察孔，断路器手车面板上设有机械式分合闸状态指示、弹簧储能状态指示和手动分合闸按钮，指示器易于观察。</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主母线采用矩形铜母线，保证长期在额定电流下安全正常运行；柜内分支母线采用带圆角矩型铜母线，母线截面满足开关柜额定电流的要求；母线包裹热缩套管，裸露带电体部分有相应的绝缘措施。</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开关柜的各组件，符合它们各自的技术标准，同类型产品额定值和结构相同的组件可实现互换。</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开关柜的结构保证工作人员的安全和便于运行、维护、检查、检修和试验。</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对接地的要求：</w:t>
      </w:r>
      <w:r>
        <w:rPr>
          <w:rFonts w:hint="eastAsia" w:asciiTheme="minorEastAsia" w:hAnsiTheme="minorEastAsia" w:eastAsiaTheme="minorEastAsia"/>
          <w:bCs/>
          <w:szCs w:val="21"/>
          <w:lang w:eastAsia="zh-CN"/>
        </w:rPr>
        <w:t>保证系统对地的安全可靠接地，符合最低的国家标准。</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开关柜柜顶设有横眉可粘贴间隔名称。开关柜前门表面应标有清晰明显的主接线示意图。</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开关柜断路器室及电缆室设有观察窗，一次观察窗采用防爆型钢化玻璃，防爆玻璃处增加屏蔽网</w:t>
      </w:r>
      <w:r>
        <w:rPr>
          <w:rFonts w:hint="eastAsia" w:asciiTheme="minorEastAsia" w:hAnsiTheme="minorEastAsia" w:eastAsiaTheme="minorEastAsia"/>
          <w:bCs/>
          <w:szCs w:val="21"/>
          <w:lang w:eastAsia="zh-CN"/>
        </w:rPr>
        <w:t>，屏蔽网应可靠接地</w:t>
      </w:r>
      <w:r>
        <w:rPr>
          <w:rFonts w:asciiTheme="minorEastAsia" w:hAnsiTheme="minorEastAsia" w:eastAsiaTheme="minorEastAsia"/>
          <w:bCs/>
          <w:szCs w:val="21"/>
          <w:lang w:eastAsia="zh-CN"/>
        </w:rPr>
        <w:t>。</w:t>
      </w:r>
    </w:p>
    <w:p>
      <w:pPr>
        <w:snapToGrid w:val="0"/>
        <w:spacing w:line="360" w:lineRule="auto"/>
        <w:ind w:firstLine="48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满足</w:t>
      </w:r>
      <w:r>
        <w:rPr>
          <w:rFonts w:asciiTheme="minorEastAsia" w:hAnsiTheme="minorEastAsia" w:eastAsiaTheme="minorEastAsia"/>
          <w:bCs/>
          <w:szCs w:val="21"/>
          <w:lang w:eastAsia="zh-CN"/>
        </w:rPr>
        <w:t>开关柜的“五防”要求</w:t>
      </w:r>
      <w:r>
        <w:rPr>
          <w:rFonts w:hint="eastAsia" w:asciiTheme="minorEastAsia" w:hAnsiTheme="minorEastAsia" w:eastAsiaTheme="minorEastAsia"/>
          <w:bCs/>
          <w:szCs w:val="21"/>
          <w:lang w:eastAsia="zh-CN"/>
        </w:rPr>
        <w:t>。</w:t>
      </w:r>
    </w:p>
    <w:p>
      <w:pPr>
        <w:snapToGrid w:val="0"/>
        <w:spacing w:line="360" w:lineRule="auto"/>
        <w:ind w:firstLine="48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（3）</w:t>
      </w:r>
      <w:r>
        <w:rPr>
          <w:rFonts w:asciiTheme="minorEastAsia" w:hAnsiTheme="minorEastAsia" w:eastAsiaTheme="minorEastAsia"/>
          <w:bCs/>
          <w:szCs w:val="21"/>
          <w:lang w:eastAsia="zh-CN"/>
        </w:rPr>
        <w:t>二次部分技术要求</w:t>
      </w:r>
      <w:r>
        <w:rPr>
          <w:rFonts w:hint="eastAsia" w:asciiTheme="minorEastAsia" w:hAnsiTheme="minorEastAsia" w:eastAsiaTheme="minorEastAsia"/>
          <w:bCs/>
          <w:szCs w:val="21"/>
          <w:lang w:eastAsia="zh-CN"/>
        </w:rPr>
        <w:t>：二次回路配线采用铜导线，相应配线及计量部分内容均应满足国家配电设备相关技术标准及行业最低要求。</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1.3</w:t>
      </w:r>
      <w:r>
        <w:rPr>
          <w:rFonts w:hint="eastAsia" w:asciiTheme="minorEastAsia" w:hAnsiTheme="minorEastAsia" w:eastAsiaTheme="minorEastAsia"/>
          <w:bCs/>
          <w:szCs w:val="21"/>
          <w:lang w:eastAsia="zh-CN"/>
        </w:rPr>
        <w:t>低压开关柜</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包括低压开关柜。</w:t>
      </w:r>
    </w:p>
    <w:p>
      <w:pPr>
        <w:snapToGrid w:val="0"/>
        <w:spacing w:line="360" w:lineRule="auto"/>
        <w:ind w:firstLine="480" w:firstLineChars="200"/>
        <w:rPr>
          <w:rFonts w:asciiTheme="minorEastAsia" w:hAnsiTheme="minorEastAsia" w:eastAsiaTheme="minorEastAsia"/>
          <w:bCs/>
          <w:szCs w:val="21"/>
          <w:lang w:eastAsia="zh-CN"/>
        </w:rPr>
      </w:pPr>
      <w:bookmarkStart w:id="619" w:name="_bookmark157"/>
      <w:bookmarkEnd w:id="619"/>
      <w:r>
        <w:rPr>
          <w:rFonts w:hint="eastAsia" w:asciiTheme="minorEastAsia" w:hAnsiTheme="minorEastAsia" w:eastAsiaTheme="minorEastAsia"/>
          <w:bCs/>
          <w:szCs w:val="21"/>
          <w:lang w:eastAsia="zh-CN"/>
        </w:rPr>
        <w:t>低压成套开关设备主要技术参数：</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额定电压：</w:t>
      </w:r>
      <w:r>
        <w:rPr>
          <w:rFonts w:asciiTheme="minorEastAsia" w:hAnsiTheme="minorEastAsia" w:eastAsiaTheme="minorEastAsia"/>
          <w:bCs/>
          <w:szCs w:val="21"/>
          <w:lang w:eastAsia="zh-CN"/>
        </w:rPr>
        <w:tab/>
      </w:r>
      <w:r>
        <w:rPr>
          <w:rFonts w:asciiTheme="minorEastAsia" w:hAnsiTheme="minorEastAsia" w:eastAsiaTheme="minorEastAsia"/>
          <w:bCs/>
          <w:szCs w:val="21"/>
          <w:lang w:eastAsia="zh-CN"/>
        </w:rPr>
        <w:t>0.4kV</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额定频率：</w:t>
      </w:r>
      <w:r>
        <w:rPr>
          <w:rFonts w:asciiTheme="minorEastAsia" w:hAnsiTheme="minorEastAsia" w:eastAsiaTheme="minorEastAsia"/>
          <w:bCs/>
          <w:szCs w:val="21"/>
          <w:lang w:eastAsia="zh-CN"/>
        </w:rPr>
        <w:tab/>
      </w:r>
      <w:r>
        <w:rPr>
          <w:rFonts w:asciiTheme="minorEastAsia" w:hAnsiTheme="minorEastAsia" w:eastAsiaTheme="minorEastAsia"/>
          <w:bCs/>
          <w:szCs w:val="21"/>
          <w:lang w:eastAsia="zh-CN"/>
        </w:rPr>
        <w:t>50Hz</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额定工作电流：</w:t>
      </w:r>
      <w:r>
        <w:rPr>
          <w:rFonts w:asciiTheme="minorEastAsia" w:hAnsiTheme="minorEastAsia" w:eastAsiaTheme="minorEastAsia"/>
          <w:bCs/>
          <w:szCs w:val="21"/>
          <w:lang w:eastAsia="zh-CN"/>
        </w:rPr>
        <w:tab/>
      </w:r>
      <w:r>
        <w:rPr>
          <w:rFonts w:asciiTheme="minorEastAsia" w:hAnsiTheme="minorEastAsia" w:eastAsiaTheme="minorEastAsia"/>
          <w:bCs/>
          <w:szCs w:val="21"/>
          <w:lang w:eastAsia="zh-CN"/>
        </w:rPr>
        <w:t>32A~6300A</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额定短路开断电流：</w:t>
      </w:r>
      <w:r>
        <w:rPr>
          <w:rFonts w:asciiTheme="minorEastAsia" w:hAnsiTheme="minorEastAsia" w:eastAsiaTheme="minorEastAsia"/>
          <w:bCs/>
          <w:szCs w:val="21"/>
          <w:lang w:eastAsia="zh-CN"/>
        </w:rPr>
        <w:tab/>
      </w:r>
      <w:r>
        <w:rPr>
          <w:rFonts w:asciiTheme="minorEastAsia" w:hAnsiTheme="minorEastAsia" w:eastAsiaTheme="minorEastAsia"/>
          <w:bCs/>
          <w:szCs w:val="21"/>
          <w:lang w:eastAsia="zh-CN"/>
        </w:rPr>
        <w:t>50kA</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额定短时耐受电流：</w:t>
      </w:r>
      <w:r>
        <w:rPr>
          <w:rFonts w:asciiTheme="minorEastAsia" w:hAnsiTheme="minorEastAsia" w:eastAsiaTheme="minorEastAsia"/>
          <w:bCs/>
          <w:szCs w:val="21"/>
          <w:lang w:eastAsia="zh-CN"/>
        </w:rPr>
        <w:tab/>
      </w:r>
      <w:r>
        <w:rPr>
          <w:rFonts w:asciiTheme="minorEastAsia" w:hAnsiTheme="minorEastAsia" w:eastAsiaTheme="minorEastAsia"/>
          <w:bCs/>
          <w:szCs w:val="21"/>
          <w:lang w:eastAsia="zh-CN"/>
        </w:rPr>
        <w:t>50kA（4s）</w:t>
      </w:r>
    </w:p>
    <w:p>
      <w:pPr>
        <w:snapToGrid w:val="0"/>
        <w:spacing w:line="360" w:lineRule="auto"/>
        <w:ind w:firstLine="480" w:firstLineChars="200"/>
        <w:rPr>
          <w:rFonts w:asciiTheme="minorEastAsia" w:hAnsiTheme="minorEastAsia" w:eastAsiaTheme="minorEastAsia"/>
          <w:bCs/>
          <w:szCs w:val="21"/>
          <w:lang w:eastAsia="zh-CN"/>
        </w:rPr>
      </w:pPr>
      <w:r>
        <w:rPr>
          <w:rFonts w:asciiTheme="minorEastAsia" w:hAnsiTheme="minorEastAsia" w:eastAsiaTheme="minorEastAsia"/>
          <w:bCs/>
          <w:szCs w:val="21"/>
          <w:lang w:eastAsia="zh-CN"/>
        </w:rPr>
        <w:t>母线系统：三相五线优质无氧铜母线（相序颜色、排列符合 IEC 标准）</w:t>
      </w:r>
    </w:p>
    <w:p>
      <w:pPr>
        <w:adjustRightInd w:val="0"/>
        <w:snapToGrid w:val="0"/>
        <w:spacing w:line="336" w:lineRule="auto"/>
        <w:ind w:firstLine="480"/>
        <w:textAlignment w:val="baseline"/>
        <w:rPr>
          <w:rFonts w:asciiTheme="minorEastAsia" w:hAnsiTheme="minorEastAsia" w:eastAsiaTheme="minorEastAsia"/>
          <w:szCs w:val="20"/>
          <w:lang w:eastAsia="zh-CN"/>
        </w:rPr>
      </w:pPr>
      <w:r>
        <w:rPr>
          <w:rFonts w:hint="eastAsia" w:asciiTheme="minorEastAsia" w:hAnsiTheme="minorEastAsia" w:eastAsiaTheme="minorEastAsia"/>
          <w:szCs w:val="20"/>
          <w:lang w:eastAsia="zh-CN"/>
        </w:rPr>
        <w:t>2</w:t>
      </w:r>
      <w:r>
        <w:rPr>
          <w:rFonts w:asciiTheme="minorEastAsia" w:hAnsiTheme="minorEastAsia" w:eastAsiaTheme="minorEastAsia"/>
          <w:szCs w:val="20"/>
          <w:lang w:eastAsia="zh-CN"/>
        </w:rPr>
        <w:t>.5.3.1主母线配置</w:t>
      </w:r>
      <w:r>
        <w:rPr>
          <w:rFonts w:hint="eastAsia" w:asciiTheme="minorEastAsia" w:hAnsiTheme="minorEastAsia" w:eastAsiaTheme="minorEastAsia"/>
          <w:szCs w:val="20"/>
          <w:lang w:eastAsia="zh-CN"/>
        </w:rPr>
        <w:t>方式，材料等均应满足行业最新普遍做法，</w:t>
      </w:r>
      <w:r>
        <w:rPr>
          <w:rFonts w:asciiTheme="minorEastAsia" w:hAnsiTheme="minorEastAsia" w:eastAsiaTheme="minorEastAsia"/>
          <w:lang w:eastAsia="zh-CN"/>
        </w:rPr>
        <w:t>所有柜体采用后进出线方式，进线柜为后侧进线，出线柜为后上出线。出线电缆连接端子采用绝缘护套，方便各回路检修。</w:t>
      </w:r>
    </w:p>
    <w:p>
      <w:pPr>
        <w:adjustRightInd w:val="0"/>
        <w:snapToGrid w:val="0"/>
        <w:spacing w:line="336" w:lineRule="auto"/>
        <w:ind w:firstLine="480"/>
        <w:textAlignment w:val="baseline"/>
        <w:rPr>
          <w:rFonts w:asciiTheme="minorEastAsia" w:hAnsiTheme="minorEastAsia" w:eastAsiaTheme="minorEastAsia"/>
          <w:szCs w:val="20"/>
          <w:lang w:eastAsia="zh-CN"/>
        </w:rPr>
      </w:pPr>
      <w:r>
        <w:rPr>
          <w:rFonts w:hint="eastAsia" w:asciiTheme="minorEastAsia" w:hAnsiTheme="minorEastAsia" w:eastAsiaTheme="minorEastAsia"/>
          <w:szCs w:val="20"/>
          <w:lang w:eastAsia="zh-CN"/>
        </w:rPr>
        <w:t>2.5.</w:t>
      </w:r>
      <w:r>
        <w:rPr>
          <w:rFonts w:asciiTheme="minorEastAsia" w:hAnsiTheme="minorEastAsia" w:eastAsiaTheme="minorEastAsia"/>
          <w:szCs w:val="20"/>
          <w:lang w:eastAsia="zh-CN"/>
        </w:rPr>
        <w:t>3.2柜体与柜门</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（1）低压开关柜的面板上应设有高亮型 LED 指示灯，并分别表示断路器和/或接触器分的合分闸位置。</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（2）低压开关柜的面板上设置必要的测量表计。</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（3）紧固连接应牢固、可靠，所有紧固件均应有防腐镀层或涂层，紧固连接有防松脱措施。紧固件选用 8.8 级产品。</w:t>
      </w:r>
    </w:p>
    <w:p>
      <w:pPr>
        <w:adjustRightInd w:val="0"/>
        <w:snapToGrid w:val="0"/>
        <w:spacing w:line="336" w:lineRule="auto"/>
        <w:ind w:firstLine="480"/>
        <w:textAlignment w:val="baseline"/>
        <w:rPr>
          <w:rFonts w:asciiTheme="minorEastAsia" w:hAnsiTheme="minorEastAsia" w:eastAsiaTheme="minorEastAsia"/>
          <w:szCs w:val="20"/>
          <w:lang w:eastAsia="zh-CN"/>
        </w:rPr>
      </w:pPr>
      <w:r>
        <w:rPr>
          <w:rFonts w:hint="eastAsia" w:asciiTheme="minorEastAsia" w:hAnsiTheme="minorEastAsia" w:eastAsiaTheme="minorEastAsia"/>
          <w:szCs w:val="20"/>
          <w:lang w:eastAsia="zh-CN"/>
        </w:rPr>
        <w:t>2.5.</w:t>
      </w:r>
      <w:r>
        <w:rPr>
          <w:rFonts w:asciiTheme="minorEastAsia" w:hAnsiTheme="minorEastAsia" w:eastAsiaTheme="minorEastAsia"/>
          <w:szCs w:val="20"/>
          <w:lang w:eastAsia="zh-CN"/>
        </w:rPr>
        <w:t>3.3框架式断路器</w:t>
      </w:r>
    </w:p>
    <w:p>
      <w:pPr>
        <w:snapToGrid w:val="0"/>
        <w:spacing w:line="336" w:lineRule="auto"/>
        <w:ind w:firstLine="48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630A 及以上断路器采用抽出式框架式断路器。</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应符合下列主要技术要求：</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框架断路器技术要求：</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 xml:space="preserve">额定绝缘电压 Ui 为 1000V； </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额定工作电压 Ue 为 690V；</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额定短时耐受电压 Uimp 为 12KV； 频率为 50Hz；</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（2）脱扣器类型</w:t>
      </w:r>
      <w:r>
        <w:rPr>
          <w:rFonts w:hint="eastAsia" w:asciiTheme="minorEastAsia" w:hAnsiTheme="minorEastAsia" w:eastAsiaTheme="minorEastAsia"/>
          <w:lang w:eastAsia="zh-CN"/>
        </w:rPr>
        <w:t>，</w:t>
      </w:r>
      <w:r>
        <w:rPr>
          <w:rFonts w:asciiTheme="minorEastAsia" w:hAnsiTheme="minorEastAsia" w:eastAsiaTheme="minorEastAsia"/>
          <w:lang w:eastAsia="zh-CN"/>
        </w:rPr>
        <w:t>保护功能</w:t>
      </w:r>
      <w:r>
        <w:rPr>
          <w:rFonts w:hint="eastAsia" w:asciiTheme="minorEastAsia" w:hAnsiTheme="minorEastAsia" w:eastAsiaTheme="minorEastAsia"/>
          <w:lang w:eastAsia="zh-CN"/>
        </w:rPr>
        <w:t>，联动，通信协议及故障记录等等功能应满足行业现有最低水平。</w:t>
      </w:r>
    </w:p>
    <w:p>
      <w:pPr>
        <w:adjustRightInd w:val="0"/>
        <w:snapToGrid w:val="0"/>
        <w:spacing w:line="336" w:lineRule="auto"/>
        <w:ind w:firstLine="480"/>
        <w:textAlignment w:val="baseline"/>
        <w:rPr>
          <w:rFonts w:asciiTheme="minorEastAsia" w:hAnsiTheme="minorEastAsia" w:eastAsiaTheme="minorEastAsia"/>
          <w:szCs w:val="20"/>
          <w:lang w:eastAsia="zh-CN"/>
        </w:rPr>
      </w:pPr>
      <w:r>
        <w:rPr>
          <w:rFonts w:hint="eastAsia" w:asciiTheme="minorEastAsia" w:hAnsiTheme="minorEastAsia" w:eastAsiaTheme="minorEastAsia"/>
          <w:szCs w:val="20"/>
          <w:lang w:eastAsia="zh-CN"/>
        </w:rPr>
        <w:t>2</w:t>
      </w:r>
      <w:r>
        <w:rPr>
          <w:rFonts w:asciiTheme="minorEastAsia" w:hAnsiTheme="minorEastAsia" w:eastAsiaTheme="minorEastAsia"/>
          <w:szCs w:val="20"/>
          <w:lang w:eastAsia="zh-CN"/>
        </w:rPr>
        <w:t>.5.3.4塑壳式断路器</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630A 以下采用塑壳式断路器。</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应符合下列主要技术要求：</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（1）塑壳式断路器技术要求：</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塑壳断路器技术要求：额定绝缘电压 Ui 为 800V； 额定工作电压 Ue 为 400V；额定短时耐受电压 Uimp 为 8KV； 频率为 50Hz；</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（2）塑壳断路器应选用</w:t>
      </w:r>
      <w:r>
        <w:rPr>
          <w:rFonts w:hint="eastAsia" w:asciiTheme="minorEastAsia" w:hAnsiTheme="minorEastAsia" w:eastAsiaTheme="minorEastAsia"/>
          <w:lang w:eastAsia="zh-CN"/>
        </w:rPr>
        <w:t>热磁式</w:t>
      </w:r>
      <w:r>
        <w:rPr>
          <w:rFonts w:asciiTheme="minorEastAsia" w:hAnsiTheme="minorEastAsia" w:eastAsiaTheme="minorEastAsia"/>
          <w:lang w:eastAsia="zh-CN"/>
        </w:rPr>
        <w:t>脱扣器。</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（3）低压交流塑壳断路器可以同时提供合、分位置辅助接点，故障辅助接点。</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（4）断路器应为模块化结构设计、安装方便，并可在不拆卸塑壳断路器外壳的情况下加装各种附件（如分励脱扣器、辅助触头、报警触头）而无需改变断路器结构和低压开关柜结构。</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（5）断路器无飞弧。</w:t>
      </w:r>
    </w:p>
    <w:p>
      <w:pPr>
        <w:pStyle w:val="194"/>
        <w:tabs>
          <w:tab w:val="left" w:pos="792"/>
        </w:tabs>
        <w:snapToGrid w:val="0"/>
        <w:spacing w:line="336" w:lineRule="auto"/>
        <w:ind w:left="0" w:right="309" w:firstLine="0"/>
        <w:rPr>
          <w:rFonts w:cs="Times New Roman" w:asciiTheme="minorEastAsia" w:hAnsiTheme="minorEastAsia" w:eastAsiaTheme="minorEastAsia"/>
          <w:b/>
          <w:szCs w:val="21"/>
          <w:lang w:eastAsia="zh-CN"/>
        </w:rPr>
      </w:pPr>
      <w:r>
        <w:rPr>
          <w:rFonts w:hint="eastAsia" w:cs="Times New Roman" w:asciiTheme="minorEastAsia" w:hAnsiTheme="minorEastAsia" w:eastAsiaTheme="minorEastAsia"/>
          <w:b/>
          <w:szCs w:val="21"/>
          <w:lang w:eastAsia="zh-CN"/>
        </w:rPr>
        <w:t>2.</w:t>
      </w:r>
      <w:r>
        <w:rPr>
          <w:rFonts w:cs="Times New Roman" w:asciiTheme="minorEastAsia" w:hAnsiTheme="minorEastAsia" w:eastAsiaTheme="minorEastAsia"/>
          <w:b/>
          <w:szCs w:val="21"/>
          <w:lang w:eastAsia="zh-CN"/>
        </w:rPr>
        <w:t>5</w:t>
      </w:r>
      <w:r>
        <w:rPr>
          <w:rFonts w:hint="eastAsia" w:cs="Times New Roman" w:asciiTheme="minorEastAsia" w:hAnsiTheme="minorEastAsia" w:eastAsiaTheme="minorEastAsia"/>
          <w:b/>
          <w:szCs w:val="21"/>
          <w:lang w:eastAsia="zh-CN"/>
        </w:rPr>
        <w:t>.</w:t>
      </w:r>
      <w:r>
        <w:rPr>
          <w:rFonts w:cs="Times New Roman" w:asciiTheme="minorEastAsia" w:hAnsiTheme="minorEastAsia" w:eastAsiaTheme="minorEastAsia"/>
          <w:b/>
          <w:szCs w:val="21"/>
          <w:lang w:eastAsia="zh-CN"/>
        </w:rPr>
        <w:t xml:space="preserve">4 </w:t>
      </w:r>
      <w:r>
        <w:rPr>
          <w:rFonts w:hint="eastAsia" w:cs="Times New Roman" w:asciiTheme="minorEastAsia" w:hAnsiTheme="minorEastAsia" w:eastAsiaTheme="minorEastAsia"/>
          <w:b/>
          <w:szCs w:val="21"/>
          <w:lang w:eastAsia="zh-CN"/>
        </w:rPr>
        <w:t>箱变</w:t>
      </w:r>
    </w:p>
    <w:p>
      <w:pPr>
        <w:snapToGrid w:val="0"/>
        <w:spacing w:line="336" w:lineRule="auto"/>
        <w:ind w:firstLine="480"/>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2.</w:t>
      </w:r>
      <w:r>
        <w:rPr>
          <w:rFonts w:asciiTheme="minorEastAsia" w:hAnsiTheme="minorEastAsia" w:eastAsiaTheme="minorEastAsia"/>
          <w:color w:val="000000"/>
          <w:lang w:eastAsia="zh-CN"/>
        </w:rPr>
        <w:t>5</w:t>
      </w:r>
      <w:r>
        <w:rPr>
          <w:rFonts w:hint="eastAsia" w:asciiTheme="minorEastAsia" w:hAnsiTheme="minorEastAsia" w:eastAsiaTheme="minorEastAsia"/>
          <w:color w:val="000000"/>
          <w:lang w:eastAsia="zh-CN"/>
        </w:rPr>
        <w:t>.</w:t>
      </w:r>
      <w:r>
        <w:rPr>
          <w:rFonts w:asciiTheme="minorEastAsia" w:hAnsiTheme="minorEastAsia" w:eastAsiaTheme="minorEastAsia"/>
          <w:color w:val="000000"/>
          <w:lang w:eastAsia="zh-CN"/>
        </w:rPr>
        <w:t>4</w:t>
      </w:r>
      <w:r>
        <w:rPr>
          <w:rFonts w:hint="eastAsia" w:asciiTheme="minorEastAsia" w:hAnsiTheme="minorEastAsia" w:eastAsiaTheme="minorEastAsia"/>
          <w:color w:val="000000"/>
          <w:lang w:eastAsia="zh-CN"/>
        </w:rPr>
        <w:t>.</w:t>
      </w:r>
      <w:r>
        <w:rPr>
          <w:rFonts w:asciiTheme="minorEastAsia" w:hAnsiTheme="minorEastAsia" w:eastAsiaTheme="minorEastAsia"/>
          <w:color w:val="000000"/>
          <w:lang w:eastAsia="zh-CN"/>
        </w:rPr>
        <w:t xml:space="preserve">1 </w:t>
      </w:r>
      <w:r>
        <w:rPr>
          <w:rFonts w:hint="eastAsia" w:asciiTheme="minorEastAsia" w:hAnsiTheme="minorEastAsia" w:eastAsiaTheme="minorEastAsia"/>
          <w:color w:val="000000"/>
          <w:lang w:eastAsia="zh-CN"/>
        </w:rPr>
        <w:t>干式变压器</w:t>
      </w:r>
    </w:p>
    <w:p>
      <w:pPr>
        <w:snapToGrid w:val="0"/>
        <w:spacing w:line="336" w:lineRule="auto"/>
        <w:ind w:firstLine="480"/>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变压器应选用最新一级能效节能</w:t>
      </w:r>
      <w:r>
        <w:rPr>
          <w:rFonts w:asciiTheme="minorEastAsia" w:hAnsiTheme="minorEastAsia" w:eastAsiaTheme="minorEastAsia"/>
          <w:color w:val="000000"/>
          <w:lang w:eastAsia="zh-CN"/>
        </w:rPr>
        <w:t>干式</w:t>
      </w:r>
      <w:r>
        <w:rPr>
          <w:rFonts w:hint="eastAsia" w:asciiTheme="minorEastAsia" w:hAnsiTheme="minorEastAsia" w:eastAsiaTheme="minorEastAsia"/>
          <w:color w:val="000000"/>
          <w:lang w:eastAsia="zh-CN"/>
        </w:rPr>
        <w:t>电力</w:t>
      </w:r>
      <w:r>
        <w:rPr>
          <w:rFonts w:asciiTheme="minorEastAsia" w:hAnsiTheme="minorEastAsia" w:eastAsiaTheme="minorEastAsia"/>
          <w:color w:val="000000"/>
          <w:lang w:eastAsia="zh-CN"/>
        </w:rPr>
        <w:t>变压器</w:t>
      </w:r>
      <w:r>
        <w:rPr>
          <w:rFonts w:hint="eastAsia" w:asciiTheme="minorEastAsia" w:hAnsiTheme="minorEastAsia" w:eastAsiaTheme="minorEastAsia"/>
          <w:color w:val="000000"/>
          <w:lang w:eastAsia="zh-CN"/>
        </w:rPr>
        <w:t>（SCB14），硅钢片采用首钢、武钢、宝钢的优质硅钢片，绕组为全</w:t>
      </w:r>
      <w:r>
        <w:rPr>
          <w:rFonts w:hint="eastAsia" w:asciiTheme="minorEastAsia" w:hAnsiTheme="minorEastAsia" w:eastAsiaTheme="minorEastAsia"/>
          <w:bCs/>
          <w:color w:val="000000"/>
          <w:lang w:eastAsia="zh-CN"/>
        </w:rPr>
        <w:t>铜</w:t>
      </w:r>
      <w:r>
        <w:rPr>
          <w:rFonts w:hint="eastAsia" w:asciiTheme="minorEastAsia" w:hAnsiTheme="minorEastAsia" w:eastAsiaTheme="minorEastAsia"/>
          <w:color w:val="000000"/>
          <w:lang w:eastAsia="zh-CN"/>
        </w:rPr>
        <w:t>绕组。</w:t>
      </w:r>
      <w:r>
        <w:rPr>
          <w:rFonts w:asciiTheme="minorEastAsia" w:hAnsiTheme="minorEastAsia" w:eastAsiaTheme="minorEastAsia"/>
          <w:color w:val="000000"/>
          <w:lang w:eastAsia="zh-CN"/>
        </w:rPr>
        <w:t>变压器应在过负荷1.1倍时可长期运行。</w:t>
      </w:r>
      <w:r>
        <w:rPr>
          <w:rFonts w:hint="eastAsia" w:asciiTheme="minorEastAsia" w:hAnsiTheme="minorEastAsia" w:eastAsiaTheme="minorEastAsia"/>
          <w:color w:val="000000"/>
          <w:lang w:eastAsia="zh-CN"/>
        </w:rPr>
        <w:t>投标时提供详细变压器技术参数。</w:t>
      </w:r>
    </w:p>
    <w:p>
      <w:pPr>
        <w:snapToGrid w:val="0"/>
        <w:spacing w:line="336" w:lineRule="auto"/>
        <w:ind w:firstLine="480"/>
        <w:rPr>
          <w:rFonts w:asciiTheme="minorEastAsia" w:hAnsiTheme="minorEastAsia" w:eastAsiaTheme="minorEastAsia"/>
          <w:color w:val="000000"/>
          <w:lang w:eastAsia="zh-CN"/>
        </w:rPr>
      </w:pPr>
      <w:r>
        <w:rPr>
          <w:rFonts w:asciiTheme="minorEastAsia" w:hAnsiTheme="minorEastAsia" w:eastAsiaTheme="minorEastAsia"/>
          <w:color w:val="000000"/>
          <w:lang w:eastAsia="zh-CN"/>
        </w:rPr>
        <w:t>变压器应装设温度计，以监测变压器的绕组温度。</w:t>
      </w:r>
    </w:p>
    <w:p>
      <w:pPr>
        <w:snapToGrid w:val="0"/>
        <w:spacing w:line="336" w:lineRule="auto"/>
        <w:ind w:firstLine="480"/>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供方提供并安装一台变压器温度指示控制器，每台控制器输出报警节点及跳闸节点至箱变测控装置上，箱变测控装置输出接点一副跳闸接点动作于低压侧断路器。</w:t>
      </w:r>
    </w:p>
    <w:p>
      <w:pPr>
        <w:snapToGrid w:val="0"/>
        <w:spacing w:line="336" w:lineRule="auto"/>
        <w:ind w:firstLine="480"/>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应按变压器遭受雷电过电压和操作过电压的程度、系统中性点的接地方式以及过电压保护装置的类型</w:t>
      </w:r>
      <w:r>
        <w:rPr>
          <w:rFonts w:asciiTheme="minorEastAsia" w:hAnsiTheme="minorEastAsia" w:eastAsiaTheme="minorEastAsia"/>
          <w:color w:val="000000"/>
          <w:lang w:eastAsia="zh-CN"/>
        </w:rPr>
        <w:t>(</w:t>
      </w:r>
      <w:r>
        <w:rPr>
          <w:rFonts w:hint="eastAsia" w:asciiTheme="minorEastAsia" w:hAnsiTheme="minorEastAsia" w:eastAsiaTheme="minorEastAsia"/>
          <w:color w:val="000000"/>
          <w:lang w:eastAsia="zh-CN"/>
        </w:rPr>
        <w:t>如果采用</w:t>
      </w:r>
      <w:r>
        <w:rPr>
          <w:rFonts w:asciiTheme="minorEastAsia" w:hAnsiTheme="minorEastAsia" w:eastAsiaTheme="minorEastAsia"/>
          <w:color w:val="000000"/>
          <w:lang w:eastAsia="zh-CN"/>
        </w:rPr>
        <w:t>)</w:t>
      </w:r>
      <w:r>
        <w:rPr>
          <w:rFonts w:hint="eastAsia" w:asciiTheme="minorEastAsia" w:hAnsiTheme="minorEastAsia" w:eastAsiaTheme="minorEastAsia"/>
          <w:color w:val="000000"/>
          <w:lang w:eastAsia="zh-CN"/>
        </w:rPr>
        <w:t>来参照国标选择。</w:t>
      </w:r>
    </w:p>
    <w:p>
      <w:pPr>
        <w:snapToGrid w:val="0"/>
        <w:spacing w:line="336" w:lineRule="auto"/>
        <w:ind w:firstLine="480"/>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2.</w:t>
      </w:r>
      <w:r>
        <w:rPr>
          <w:rFonts w:asciiTheme="minorEastAsia" w:hAnsiTheme="minorEastAsia" w:eastAsiaTheme="minorEastAsia"/>
          <w:color w:val="000000"/>
          <w:lang w:eastAsia="zh-CN"/>
        </w:rPr>
        <w:t>5</w:t>
      </w:r>
      <w:r>
        <w:rPr>
          <w:rFonts w:hint="eastAsia" w:asciiTheme="minorEastAsia" w:hAnsiTheme="minorEastAsia" w:eastAsiaTheme="minorEastAsia"/>
          <w:color w:val="000000"/>
          <w:lang w:eastAsia="zh-CN"/>
        </w:rPr>
        <w:t>.</w:t>
      </w:r>
      <w:r>
        <w:rPr>
          <w:rFonts w:asciiTheme="minorEastAsia" w:hAnsiTheme="minorEastAsia" w:eastAsiaTheme="minorEastAsia"/>
          <w:color w:val="000000"/>
          <w:lang w:eastAsia="zh-CN"/>
        </w:rPr>
        <w:t>4</w:t>
      </w:r>
      <w:r>
        <w:rPr>
          <w:rFonts w:hint="eastAsia" w:asciiTheme="minorEastAsia" w:hAnsiTheme="minorEastAsia" w:eastAsiaTheme="minorEastAsia"/>
          <w:color w:val="000000"/>
          <w:lang w:eastAsia="zh-CN"/>
        </w:rPr>
        <w:t>.</w:t>
      </w:r>
      <w:r>
        <w:rPr>
          <w:rFonts w:asciiTheme="minorEastAsia" w:hAnsiTheme="minorEastAsia" w:eastAsiaTheme="minorEastAsia"/>
          <w:color w:val="000000"/>
          <w:lang w:eastAsia="zh-CN"/>
        </w:rPr>
        <w:t xml:space="preserve">2 </w:t>
      </w:r>
      <w:r>
        <w:rPr>
          <w:rFonts w:hint="eastAsia" w:asciiTheme="minorEastAsia" w:hAnsiTheme="minorEastAsia" w:eastAsiaTheme="minorEastAsia"/>
          <w:color w:val="000000"/>
          <w:lang w:eastAsia="zh-CN"/>
        </w:rPr>
        <w:t>箱体要求</w:t>
      </w:r>
    </w:p>
    <w:p>
      <w:pPr>
        <w:snapToGrid w:val="0"/>
        <w:spacing w:line="336" w:lineRule="auto"/>
        <w:ind w:firstLine="480"/>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（1）箱体：</w:t>
      </w:r>
      <w:r>
        <w:rPr>
          <w:rFonts w:asciiTheme="minorEastAsia" w:hAnsiTheme="minorEastAsia" w:eastAsiaTheme="minorEastAsia"/>
          <w:color w:val="000000"/>
          <w:lang w:eastAsia="zh-CN"/>
        </w:rPr>
        <w:t>箱壳</w:t>
      </w:r>
      <w:r>
        <w:rPr>
          <w:rFonts w:hint="eastAsia" w:asciiTheme="minorEastAsia" w:hAnsiTheme="minorEastAsia" w:eastAsiaTheme="minorEastAsia"/>
          <w:color w:val="000000"/>
          <w:lang w:eastAsia="zh-CN"/>
        </w:rPr>
        <w:t>应</w:t>
      </w:r>
      <w:r>
        <w:rPr>
          <w:rFonts w:asciiTheme="minorEastAsia" w:hAnsiTheme="minorEastAsia" w:eastAsiaTheme="minorEastAsia"/>
          <w:color w:val="000000"/>
          <w:lang w:eastAsia="zh-CN"/>
        </w:rPr>
        <w:t>采用</w:t>
      </w:r>
      <w:r>
        <w:rPr>
          <w:rFonts w:hint="eastAsia" w:asciiTheme="minorEastAsia" w:hAnsiTheme="minorEastAsia" w:eastAsiaTheme="minorEastAsia"/>
          <w:color w:val="000000"/>
          <w:lang w:eastAsia="zh-CN"/>
        </w:rPr>
        <w:t>高品质的镀锌冷轧钢板或双层彩钢复合夹芯板。材质作为技术评分机具进行评分，采用冷轧钢板时厚度不</w:t>
      </w:r>
      <w:r>
        <w:rPr>
          <w:rFonts w:hint="eastAsia" w:asciiTheme="minorEastAsia" w:hAnsiTheme="minorEastAsia" w:eastAsiaTheme="minorEastAsia"/>
          <w:lang w:eastAsia="zh-CN"/>
        </w:rPr>
        <w:t>低于2</w:t>
      </w:r>
      <w:r>
        <w:rPr>
          <w:rFonts w:asciiTheme="minorEastAsia" w:hAnsiTheme="minorEastAsia" w:eastAsiaTheme="minorEastAsia"/>
          <w:lang w:eastAsia="zh-CN"/>
        </w:rPr>
        <w:t>.5</w:t>
      </w:r>
      <w:r>
        <w:rPr>
          <w:rFonts w:hint="eastAsia" w:asciiTheme="minorEastAsia" w:hAnsiTheme="minorEastAsia" w:eastAsiaTheme="minorEastAsia"/>
          <w:lang w:eastAsia="zh-CN"/>
        </w:rPr>
        <w:t>mm，具</w:t>
      </w:r>
      <w:r>
        <w:rPr>
          <w:rFonts w:hint="eastAsia" w:asciiTheme="minorEastAsia" w:hAnsiTheme="minorEastAsia" w:eastAsiaTheme="minorEastAsia"/>
          <w:color w:val="000000"/>
          <w:lang w:eastAsia="zh-CN"/>
        </w:rPr>
        <w:t>有防腐、防紫外线、抗氧化能力；双层彩钢复合夹芯板</w:t>
      </w:r>
      <w:r>
        <w:rPr>
          <w:rFonts w:asciiTheme="minorEastAsia" w:hAnsiTheme="minorEastAsia" w:eastAsiaTheme="minorEastAsia"/>
          <w:color w:val="000000"/>
          <w:lang w:eastAsia="zh-CN"/>
        </w:rPr>
        <w:t>采用</w:t>
      </w:r>
      <w:r>
        <w:rPr>
          <w:rFonts w:hint="eastAsia" w:asciiTheme="minorEastAsia" w:hAnsiTheme="minorEastAsia" w:eastAsiaTheme="minorEastAsia"/>
          <w:color w:val="000000"/>
          <w:lang w:eastAsia="zh-CN"/>
        </w:rPr>
        <w:t>聚氨酯</w:t>
      </w:r>
      <w:r>
        <w:rPr>
          <w:rFonts w:asciiTheme="minorEastAsia" w:hAnsiTheme="minorEastAsia" w:eastAsiaTheme="minorEastAsia"/>
          <w:color w:val="000000"/>
          <w:lang w:eastAsia="zh-CN"/>
        </w:rPr>
        <w:t>作为芯材</w:t>
      </w:r>
      <w:r>
        <w:rPr>
          <w:rFonts w:hint="eastAsia" w:asciiTheme="minorEastAsia" w:hAnsiTheme="minorEastAsia" w:eastAsiaTheme="minorEastAsia"/>
          <w:color w:val="000000"/>
          <w:lang w:eastAsia="zh-CN"/>
        </w:rPr>
        <w:t>，单</w:t>
      </w:r>
      <w:r>
        <w:rPr>
          <w:rFonts w:asciiTheme="minorEastAsia" w:hAnsiTheme="minorEastAsia" w:eastAsiaTheme="minorEastAsia"/>
          <w:color w:val="000000"/>
          <w:lang w:eastAsia="zh-CN"/>
        </w:rPr>
        <w:t>层成型</w:t>
      </w:r>
      <w:r>
        <w:rPr>
          <w:rFonts w:hint="eastAsia" w:asciiTheme="minorEastAsia" w:hAnsiTheme="minorEastAsia" w:eastAsiaTheme="minorEastAsia"/>
          <w:color w:val="000000"/>
          <w:lang w:eastAsia="zh-CN"/>
        </w:rPr>
        <w:t>彩钢面板厚度不低于0</w:t>
      </w:r>
      <w:r>
        <w:rPr>
          <w:rFonts w:asciiTheme="minorEastAsia" w:hAnsiTheme="minorEastAsia" w:eastAsiaTheme="minorEastAsia"/>
          <w:color w:val="000000"/>
          <w:lang w:eastAsia="zh-CN"/>
        </w:rPr>
        <w:t>.5</w:t>
      </w:r>
      <w:r>
        <w:rPr>
          <w:rFonts w:hint="eastAsia" w:asciiTheme="minorEastAsia" w:hAnsiTheme="minorEastAsia" w:eastAsiaTheme="minorEastAsia"/>
          <w:color w:val="000000"/>
          <w:lang w:eastAsia="zh-CN"/>
        </w:rPr>
        <w:t>mm的，整体厚度不小于</w:t>
      </w:r>
      <w:r>
        <w:rPr>
          <w:rFonts w:asciiTheme="minorEastAsia" w:hAnsiTheme="minorEastAsia" w:eastAsiaTheme="minorEastAsia"/>
          <w:color w:val="000000"/>
          <w:lang w:eastAsia="zh-CN"/>
        </w:rPr>
        <w:t>50</w:t>
      </w:r>
      <w:r>
        <w:rPr>
          <w:rFonts w:hint="eastAsia" w:asciiTheme="minorEastAsia" w:hAnsiTheme="minorEastAsia" w:eastAsiaTheme="minorEastAsia"/>
          <w:color w:val="000000"/>
          <w:lang w:eastAsia="zh-CN"/>
        </w:rPr>
        <w:t>mm，具有良好的隔热保温作用，以及</w:t>
      </w:r>
      <w:r>
        <w:rPr>
          <w:rFonts w:asciiTheme="minorEastAsia" w:hAnsiTheme="minorEastAsia" w:eastAsiaTheme="minorEastAsia"/>
          <w:color w:val="000000"/>
          <w:lang w:eastAsia="zh-CN"/>
        </w:rPr>
        <w:t>抗暴晒、不易导热、</w:t>
      </w:r>
      <w:r>
        <w:rPr>
          <w:rFonts w:hint="eastAsia" w:asciiTheme="minorEastAsia" w:hAnsiTheme="minorEastAsia" w:eastAsiaTheme="minorEastAsia"/>
          <w:color w:val="000000"/>
          <w:lang w:eastAsia="zh-CN"/>
        </w:rPr>
        <w:t>阻燃、</w:t>
      </w:r>
      <w:r>
        <w:rPr>
          <w:rFonts w:asciiTheme="minorEastAsia" w:hAnsiTheme="minorEastAsia" w:eastAsiaTheme="minorEastAsia"/>
          <w:color w:val="000000"/>
          <w:lang w:eastAsia="zh-CN"/>
        </w:rPr>
        <w:t>抗风化腐蚀及抗机械冲击等特点。</w:t>
      </w:r>
      <w:r>
        <w:rPr>
          <w:rFonts w:hint="eastAsia" w:asciiTheme="minorEastAsia" w:hAnsiTheme="minorEastAsia" w:eastAsiaTheme="minorEastAsia"/>
          <w:color w:val="000000"/>
          <w:lang w:eastAsia="zh-CN"/>
        </w:rPr>
        <w:t>箱体顶盖设计为非瓦楞外檐结构。</w:t>
      </w:r>
    </w:p>
    <w:p>
      <w:pPr>
        <w:snapToGrid w:val="0"/>
        <w:spacing w:line="336" w:lineRule="auto"/>
        <w:ind w:firstLine="480"/>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（2）</w:t>
      </w:r>
      <w:r>
        <w:rPr>
          <w:rFonts w:asciiTheme="minorEastAsia" w:hAnsiTheme="minorEastAsia" w:eastAsiaTheme="minorEastAsia"/>
          <w:color w:val="000000"/>
          <w:lang w:eastAsia="zh-CN"/>
        </w:rPr>
        <w:t>箱体金属框架均应有良好的接地，有接地端子，并标有接地符号</w:t>
      </w:r>
      <w:r>
        <w:rPr>
          <w:rFonts w:hint="eastAsia" w:asciiTheme="minorEastAsia" w:hAnsiTheme="minorEastAsia" w:eastAsiaTheme="minorEastAsia"/>
          <w:color w:val="000000"/>
          <w:lang w:eastAsia="zh-CN"/>
        </w:rPr>
        <w:t>，箱体金属结构应电气连通，具有电磁屏蔽能力，通过箱体框架外部预留接地点与外部接地装置连接</w:t>
      </w:r>
      <w:r>
        <w:rPr>
          <w:rFonts w:asciiTheme="minorEastAsia" w:hAnsiTheme="minorEastAsia" w:eastAsiaTheme="minorEastAsia"/>
          <w:color w:val="000000"/>
          <w:lang w:eastAsia="zh-CN"/>
        </w:rPr>
        <w:t>。箱体材质及结构需保证在本工程条件下正常使用</w:t>
      </w:r>
      <w:r>
        <w:rPr>
          <w:rFonts w:hint="eastAsia" w:asciiTheme="minorEastAsia" w:hAnsiTheme="minorEastAsia" w:eastAsiaTheme="minorEastAsia"/>
          <w:color w:val="000000"/>
          <w:lang w:eastAsia="zh-CN"/>
        </w:rPr>
        <w:t>25</w:t>
      </w:r>
      <w:r>
        <w:rPr>
          <w:rFonts w:asciiTheme="minorEastAsia" w:hAnsiTheme="minorEastAsia" w:eastAsiaTheme="minorEastAsia"/>
          <w:color w:val="000000"/>
          <w:lang w:eastAsia="zh-CN"/>
        </w:rPr>
        <w:t>年。</w:t>
      </w:r>
    </w:p>
    <w:p>
      <w:pPr>
        <w:snapToGrid w:val="0"/>
        <w:spacing w:line="336" w:lineRule="auto"/>
        <w:ind w:firstLine="480"/>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（3）箱变壳体的防护等级不低于IP</w:t>
      </w:r>
      <w:r>
        <w:rPr>
          <w:rFonts w:asciiTheme="minorEastAsia" w:hAnsiTheme="minorEastAsia" w:eastAsiaTheme="minorEastAsia"/>
          <w:color w:val="000000"/>
          <w:lang w:eastAsia="zh-CN"/>
        </w:rPr>
        <w:t>54</w:t>
      </w:r>
      <w:r>
        <w:rPr>
          <w:rFonts w:hint="eastAsia" w:asciiTheme="minorEastAsia" w:hAnsiTheme="minorEastAsia" w:eastAsiaTheme="minorEastAsia"/>
          <w:color w:val="000000"/>
          <w:lang w:eastAsia="zh-CN"/>
        </w:rPr>
        <w:t>，外壳颜色为RAL7035。</w:t>
      </w:r>
    </w:p>
    <w:p>
      <w:pPr>
        <w:snapToGrid w:val="0"/>
        <w:spacing w:line="336" w:lineRule="auto"/>
        <w:ind w:firstLine="480"/>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（4）低压母排采用绝缘套密封。</w:t>
      </w:r>
    </w:p>
    <w:p>
      <w:pPr>
        <w:snapToGrid w:val="0"/>
        <w:spacing w:line="336" w:lineRule="auto"/>
        <w:ind w:firstLine="480"/>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（5）箱体应有足够的机械强度，在运输、安装中不发生变形。外壳油漆喷涂均匀，抗暴晒、抗腐蚀，并有牢固的附着力。</w:t>
      </w:r>
    </w:p>
    <w:p>
      <w:pPr>
        <w:snapToGrid w:val="0"/>
        <w:spacing w:line="336" w:lineRule="auto"/>
        <w:ind w:firstLine="480"/>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（6）箱体金属框架均应有良好的接地，并标有接地符号。</w:t>
      </w:r>
    </w:p>
    <w:p>
      <w:pPr>
        <w:snapToGrid w:val="0"/>
        <w:spacing w:line="336" w:lineRule="auto"/>
        <w:ind w:firstLine="480"/>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（7）箱壳门应向外开，开启角度应大于90°，并设定位装置。箱式变应装有把手、暗闩和能防雨、防堵、防锈的暗锁。</w:t>
      </w:r>
    </w:p>
    <w:p>
      <w:pPr>
        <w:snapToGrid w:val="0"/>
        <w:spacing w:line="336" w:lineRule="auto"/>
        <w:ind w:firstLine="480"/>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（8）一体化箱式变电站内部的操作宽度应适于进行任何操作和维护。</w:t>
      </w:r>
    </w:p>
    <w:p>
      <w:pPr>
        <w:snapToGrid w:val="0"/>
        <w:spacing w:line="336" w:lineRule="auto"/>
        <w:ind w:firstLine="480"/>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（9）箱式变压器的噪音水平不应大于规范规定的变压器噪音水平。</w:t>
      </w:r>
    </w:p>
    <w:p>
      <w:pPr>
        <w:snapToGrid w:val="0"/>
        <w:spacing w:line="336" w:lineRule="auto"/>
        <w:ind w:firstLine="480"/>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（1</w:t>
      </w:r>
      <w:r>
        <w:rPr>
          <w:rFonts w:asciiTheme="minorEastAsia" w:hAnsiTheme="minorEastAsia" w:eastAsiaTheme="minorEastAsia"/>
          <w:color w:val="000000"/>
          <w:lang w:eastAsia="zh-CN"/>
        </w:rPr>
        <w:t>0</w:t>
      </w:r>
      <w:r>
        <w:rPr>
          <w:rFonts w:hint="eastAsia" w:asciiTheme="minorEastAsia" w:hAnsiTheme="minorEastAsia" w:eastAsiaTheme="minorEastAsia"/>
          <w:color w:val="000000"/>
          <w:lang w:eastAsia="zh-CN"/>
        </w:rPr>
        <w:t>）预制箱式变电站内部应预留检修孔。</w:t>
      </w:r>
    </w:p>
    <w:p>
      <w:pPr>
        <w:snapToGrid w:val="0"/>
        <w:spacing w:line="336" w:lineRule="auto"/>
        <w:ind w:firstLine="480"/>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（1</w:t>
      </w:r>
      <w:r>
        <w:rPr>
          <w:rFonts w:asciiTheme="minorEastAsia" w:hAnsiTheme="minorEastAsia" w:eastAsiaTheme="minorEastAsia"/>
          <w:color w:val="000000"/>
          <w:lang w:eastAsia="zh-CN"/>
        </w:rPr>
        <w:t>1</w:t>
      </w:r>
      <w:r>
        <w:rPr>
          <w:rFonts w:hint="eastAsia" w:asciiTheme="minorEastAsia" w:hAnsiTheme="minorEastAsia" w:eastAsiaTheme="minorEastAsia"/>
          <w:color w:val="000000"/>
          <w:lang w:eastAsia="zh-CN"/>
        </w:rPr>
        <w:t>）箱体顶盖的倾斜度不应小于3°</w:t>
      </w:r>
    </w:p>
    <w:p>
      <w:pPr>
        <w:snapToGrid w:val="0"/>
        <w:spacing w:line="336" w:lineRule="auto"/>
        <w:ind w:firstLine="480"/>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（1</w:t>
      </w:r>
      <w:r>
        <w:rPr>
          <w:rFonts w:asciiTheme="minorEastAsia" w:hAnsiTheme="minorEastAsia" w:eastAsiaTheme="minorEastAsia"/>
          <w:color w:val="000000"/>
          <w:lang w:eastAsia="zh-CN"/>
        </w:rPr>
        <w:t>2</w:t>
      </w:r>
      <w:r>
        <w:rPr>
          <w:rFonts w:hint="eastAsia" w:asciiTheme="minorEastAsia" w:hAnsiTheme="minorEastAsia" w:eastAsiaTheme="minorEastAsia"/>
          <w:color w:val="000000"/>
          <w:lang w:eastAsia="zh-CN"/>
        </w:rPr>
        <w:t>）箱体设计应考虑防潮及避免内部元件发生凝露的措施。</w:t>
      </w:r>
    </w:p>
    <w:p>
      <w:pPr>
        <w:snapToGrid w:val="0"/>
        <w:spacing w:line="336" w:lineRule="auto"/>
        <w:ind w:firstLine="480"/>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（1</w:t>
      </w:r>
      <w:r>
        <w:rPr>
          <w:rFonts w:asciiTheme="minorEastAsia" w:hAnsiTheme="minorEastAsia" w:eastAsiaTheme="minorEastAsia"/>
          <w:color w:val="000000"/>
          <w:lang w:eastAsia="zh-CN"/>
        </w:rPr>
        <w:t>3</w:t>
      </w:r>
      <w:r>
        <w:rPr>
          <w:rFonts w:hint="eastAsia" w:asciiTheme="minorEastAsia" w:hAnsiTheme="minorEastAsia" w:eastAsiaTheme="minorEastAsia"/>
          <w:color w:val="000000"/>
          <w:lang w:eastAsia="zh-CN"/>
        </w:rPr>
        <w:t>）箱式变的箱体应设专用接地体</w:t>
      </w:r>
      <w:r>
        <w:rPr>
          <w:rFonts w:asciiTheme="minorEastAsia" w:hAnsiTheme="minorEastAsia" w:eastAsiaTheme="minorEastAsia"/>
          <w:color w:val="000000"/>
          <w:lang w:eastAsia="zh-CN"/>
        </w:rPr>
        <w:t>,</w:t>
      </w:r>
      <w:r>
        <w:rPr>
          <w:rFonts w:hint="eastAsia" w:asciiTheme="minorEastAsia" w:hAnsiTheme="minorEastAsia" w:eastAsiaTheme="minorEastAsia"/>
          <w:color w:val="000000"/>
          <w:lang w:eastAsia="zh-CN"/>
        </w:rPr>
        <w:t>该接地导体上应设有与接地网相连的固定连接端子，其数量不少于两个，并应有明显的接地标志。接地端子孔径满足</w:t>
      </w:r>
      <w:r>
        <w:rPr>
          <w:rFonts w:asciiTheme="minorEastAsia" w:hAnsiTheme="minorEastAsia" w:eastAsiaTheme="minorEastAsia"/>
          <w:color w:val="000000"/>
          <w:lang w:eastAsia="zh-CN"/>
        </w:rPr>
        <w:t>12mm</w:t>
      </w:r>
      <w:r>
        <w:rPr>
          <w:rFonts w:hint="eastAsia" w:asciiTheme="minorEastAsia" w:hAnsiTheme="minorEastAsia" w:eastAsiaTheme="minorEastAsia"/>
          <w:color w:val="000000"/>
          <w:vertAlign w:val="superscript"/>
          <w:lang w:eastAsia="zh-CN"/>
        </w:rPr>
        <w:t>2</w:t>
      </w:r>
      <w:r>
        <w:rPr>
          <w:rFonts w:hint="eastAsia" w:asciiTheme="minorEastAsia" w:hAnsiTheme="minorEastAsia" w:eastAsiaTheme="minorEastAsia"/>
          <w:color w:val="000000"/>
          <w:lang w:eastAsia="zh-CN"/>
        </w:rPr>
        <w:t>的螺栓连接要求。</w:t>
      </w:r>
    </w:p>
    <w:p>
      <w:pPr>
        <w:snapToGrid w:val="0"/>
        <w:spacing w:line="336" w:lineRule="auto"/>
        <w:ind w:firstLine="480"/>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（1</w:t>
      </w:r>
      <w:r>
        <w:rPr>
          <w:rFonts w:asciiTheme="minorEastAsia" w:hAnsiTheme="minorEastAsia" w:eastAsiaTheme="minorEastAsia"/>
          <w:color w:val="000000"/>
          <w:lang w:eastAsia="zh-CN"/>
        </w:rPr>
        <w:t>4</w:t>
      </w:r>
      <w:r>
        <w:rPr>
          <w:rFonts w:hint="eastAsia" w:asciiTheme="minorEastAsia" w:hAnsiTheme="minorEastAsia" w:eastAsiaTheme="minorEastAsia"/>
          <w:color w:val="000000"/>
          <w:lang w:eastAsia="zh-CN"/>
        </w:rPr>
        <w:t>）箱式变的金属骨架、高、低配电装置及变压器部分的金属支架均应有符合技术条件的接地端子，并与专用接地导体可靠地连接在一起。</w:t>
      </w:r>
    </w:p>
    <w:p>
      <w:pPr>
        <w:snapToGrid w:val="0"/>
        <w:spacing w:line="336" w:lineRule="auto"/>
        <w:ind w:firstLine="480"/>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（1</w:t>
      </w:r>
      <w:r>
        <w:rPr>
          <w:rFonts w:asciiTheme="minorEastAsia" w:hAnsiTheme="minorEastAsia" w:eastAsiaTheme="minorEastAsia"/>
          <w:color w:val="000000"/>
          <w:lang w:eastAsia="zh-CN"/>
        </w:rPr>
        <w:t>5</w:t>
      </w:r>
      <w:r>
        <w:rPr>
          <w:rFonts w:hint="eastAsia" w:asciiTheme="minorEastAsia" w:hAnsiTheme="minorEastAsia" w:eastAsiaTheme="minorEastAsia"/>
          <w:color w:val="000000"/>
          <w:lang w:eastAsia="zh-CN"/>
        </w:rPr>
        <w:t>）高压室门加装电磁锁和带电显示器，高压侧带电时高压室门不能打开，箱变外门加装机械锁。</w:t>
      </w:r>
    </w:p>
    <w:p>
      <w:pPr>
        <w:rPr>
          <w:b/>
          <w:bCs/>
          <w:lang w:eastAsia="zh-CN"/>
        </w:rPr>
      </w:pPr>
      <w:bookmarkStart w:id="620" w:name="_Toc31866"/>
      <w:bookmarkStart w:id="621" w:name="_Toc31733"/>
      <w:r>
        <w:rPr>
          <w:rFonts w:hint="eastAsia"/>
          <w:b/>
          <w:bCs/>
          <w:lang w:eastAsia="zh-CN"/>
        </w:rPr>
        <w:t>2.6.对电缆材料和配件的要求</w:t>
      </w:r>
      <w:bookmarkEnd w:id="620"/>
      <w:bookmarkEnd w:id="621"/>
    </w:p>
    <w:p>
      <w:pPr>
        <w:snapToGrid w:val="0"/>
        <w:spacing w:line="336" w:lineRule="auto"/>
        <w:ind w:left="318" w:firstLine="480"/>
        <w:rPr>
          <w:rFonts w:asciiTheme="minorEastAsia" w:hAnsiTheme="minorEastAsia" w:eastAsiaTheme="minorEastAsia"/>
          <w:szCs w:val="21"/>
          <w:lang w:eastAsia="zh-CN"/>
        </w:rPr>
      </w:pPr>
      <w:bookmarkStart w:id="622" w:name="_bookmark159"/>
      <w:bookmarkEnd w:id="622"/>
      <w:r>
        <w:rPr>
          <w:rFonts w:hint="eastAsia" w:asciiTheme="minorEastAsia" w:hAnsiTheme="minorEastAsia" w:eastAsiaTheme="minorEastAsia"/>
          <w:szCs w:val="21"/>
          <w:lang w:eastAsia="zh-CN"/>
        </w:rPr>
        <w:t>本项目交流电缆采用铜芯电缆，直流电缆采用铜芯电缆。</w:t>
      </w:r>
    </w:p>
    <w:p>
      <w:pPr>
        <w:pStyle w:val="194"/>
        <w:tabs>
          <w:tab w:val="left" w:pos="1001"/>
        </w:tabs>
        <w:snapToGrid w:val="0"/>
        <w:spacing w:line="336" w:lineRule="auto"/>
        <w:ind w:left="0" w:firstLine="0"/>
        <w:rPr>
          <w:rFonts w:cs="Times New Roman" w:asciiTheme="minorEastAsia" w:hAnsiTheme="minorEastAsia" w:eastAsiaTheme="minorEastAsia"/>
          <w:b/>
          <w:szCs w:val="21"/>
          <w:lang w:eastAsia="zh-CN"/>
        </w:rPr>
      </w:pPr>
      <w:bookmarkStart w:id="623" w:name="_bookmark160"/>
      <w:bookmarkEnd w:id="623"/>
      <w:r>
        <w:rPr>
          <w:rFonts w:hint="eastAsia" w:cs="Times New Roman" w:asciiTheme="minorEastAsia" w:hAnsiTheme="minorEastAsia" w:eastAsiaTheme="minorEastAsia"/>
          <w:b/>
          <w:szCs w:val="21"/>
          <w:lang w:eastAsia="zh-CN"/>
        </w:rPr>
        <w:t>2.6.1对电缆的要求</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（1）光伏电缆应至少满足以下标准要求，寿命不低于 25 年：</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（2）低压交流电缆</w:t>
      </w:r>
      <w:r>
        <w:rPr>
          <w:rFonts w:hint="eastAsia" w:asciiTheme="minorEastAsia" w:hAnsiTheme="minorEastAsia" w:eastAsiaTheme="minorEastAsia"/>
          <w:lang w:eastAsia="zh-CN"/>
        </w:rPr>
        <w:t>、</w:t>
      </w:r>
      <w:r>
        <w:rPr>
          <w:rFonts w:asciiTheme="minorEastAsia" w:hAnsiTheme="minorEastAsia" w:eastAsiaTheme="minorEastAsia"/>
          <w:lang w:eastAsia="zh-CN"/>
        </w:rPr>
        <w:t>10kV电缆</w:t>
      </w:r>
      <w:r>
        <w:rPr>
          <w:rFonts w:hint="eastAsia" w:asciiTheme="minorEastAsia" w:hAnsiTheme="minorEastAsia" w:eastAsiaTheme="minorEastAsia"/>
          <w:lang w:eastAsia="zh-CN"/>
        </w:rPr>
        <w:t>应满足国家相应电缆测试，实验等技术</w:t>
      </w:r>
      <w:r>
        <w:rPr>
          <w:rFonts w:asciiTheme="minorEastAsia" w:hAnsiTheme="minorEastAsia" w:eastAsiaTheme="minorEastAsia"/>
          <w:lang w:eastAsia="zh-CN"/>
        </w:rPr>
        <w:t>标准要求：</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（4）不同连接部分的技术要求：</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a）组件与组件之间的连接：必须给出 UL 测试，耐热 90℃，防酸，防化学物质，防潮，防曝晒的证明。</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b）方阵内部和方阵之间的连接：要求防潮、防曝晒。若穿管安装，导管必须耐热 90℃。</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c）室内接线（环境干燥）：可以使用较短的直流连线。</w:t>
      </w:r>
    </w:p>
    <w:p>
      <w:pPr>
        <w:snapToGrid w:val="0"/>
        <w:spacing w:line="336" w:lineRule="auto"/>
        <w:ind w:firstLine="480"/>
        <w:rPr>
          <w:rFonts w:asciiTheme="minorEastAsia" w:hAnsiTheme="minorEastAsia" w:eastAsiaTheme="minorEastAsia"/>
          <w:lang w:eastAsia="zh-CN"/>
        </w:rPr>
      </w:pPr>
      <w:bookmarkStart w:id="624" w:name="_bookmark161"/>
      <w:bookmarkEnd w:id="624"/>
      <w:r>
        <w:rPr>
          <w:rFonts w:hint="eastAsia" w:asciiTheme="minorEastAsia" w:hAnsiTheme="minorEastAsia" w:eastAsiaTheme="minorEastAsia"/>
          <w:lang w:eastAsia="zh-CN"/>
        </w:rPr>
        <w:t>电缆大小规格设计须遵循的原则</w:t>
      </w:r>
    </w:p>
    <w:p>
      <w:pPr>
        <w:snapToGrid w:val="0"/>
        <w:spacing w:line="336" w:lineRule="auto"/>
        <w:ind w:firstLine="480"/>
        <w:rPr>
          <w:rFonts w:asciiTheme="minorEastAsia" w:hAnsiTheme="minorEastAsia" w:eastAsiaTheme="minorEastAsia"/>
          <w:lang w:eastAsia="zh-CN"/>
        </w:rPr>
      </w:pPr>
      <w:r>
        <w:rPr>
          <w:rFonts w:hint="eastAsia" w:asciiTheme="minorEastAsia" w:hAnsiTheme="minorEastAsia" w:eastAsiaTheme="minorEastAsia"/>
          <w:lang w:eastAsia="zh-CN"/>
        </w:rPr>
        <w:t>A</w:t>
      </w:r>
      <w:r>
        <w:rPr>
          <w:rFonts w:asciiTheme="minorEastAsia" w:hAnsiTheme="minorEastAsia" w:eastAsiaTheme="minorEastAsia"/>
          <w:lang w:eastAsia="zh-CN"/>
        </w:rPr>
        <w:t>、考虑温度对电缆的性能的影响。</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B、考虑</w:t>
      </w:r>
      <w:r>
        <w:rPr>
          <w:rFonts w:hint="eastAsia" w:asciiTheme="minorEastAsia" w:hAnsiTheme="minorEastAsia" w:eastAsiaTheme="minorEastAsia"/>
          <w:lang w:eastAsia="zh-CN"/>
        </w:rPr>
        <w:t>直流</w:t>
      </w:r>
      <w:r>
        <w:rPr>
          <w:rFonts w:asciiTheme="minorEastAsia" w:hAnsiTheme="minorEastAsia" w:eastAsiaTheme="minorEastAsia"/>
          <w:lang w:eastAsia="zh-CN"/>
        </w:rPr>
        <w:t>电压降不要超过 2％。</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C、所有直埋电缆全部采用铠装电缆，若采用不带铠的电缆，地埋时必须穿热镀锌国标钢管。</w:t>
      </w:r>
    </w:p>
    <w:p>
      <w:pPr>
        <w:snapToGrid w:val="0"/>
        <w:spacing w:line="336" w:lineRule="auto"/>
        <w:ind w:firstLine="480"/>
        <w:rPr>
          <w:rFonts w:asciiTheme="minorEastAsia" w:hAnsiTheme="minorEastAsia" w:eastAsiaTheme="minorEastAsia"/>
          <w:lang w:eastAsia="zh-CN"/>
        </w:rPr>
      </w:pPr>
      <w:r>
        <w:rPr>
          <w:rFonts w:hint="eastAsia" w:asciiTheme="minorEastAsia" w:hAnsiTheme="minorEastAsia" w:eastAsiaTheme="minorEastAsia"/>
          <w:lang w:eastAsia="zh-CN"/>
        </w:rPr>
        <w:t>2.6.2</w:t>
      </w:r>
      <w:r>
        <w:rPr>
          <w:rFonts w:asciiTheme="minorEastAsia" w:hAnsiTheme="minorEastAsia" w:eastAsiaTheme="minorEastAsia"/>
          <w:lang w:eastAsia="zh-CN"/>
        </w:rPr>
        <w:t>电缆的试验：</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中标方须向业主提供以下电缆试验参数和试验报告，需要第三方参与的实验，由第三方出具试验报告。</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例行试验</w:t>
      </w:r>
      <w:r>
        <w:rPr>
          <w:rFonts w:hint="eastAsia" w:asciiTheme="minorEastAsia" w:hAnsiTheme="minorEastAsia" w:eastAsiaTheme="minorEastAsia"/>
          <w:lang w:eastAsia="zh-CN"/>
        </w:rPr>
        <w:t>：</w:t>
      </w:r>
      <w:r>
        <w:rPr>
          <w:rFonts w:asciiTheme="minorEastAsia" w:hAnsiTheme="minorEastAsia" w:eastAsiaTheme="minorEastAsia"/>
          <w:lang w:eastAsia="zh-CN"/>
        </w:rPr>
        <w:t>在成品电缆的所有制造长度上进行的试验，以检验所有电缆是否符合规定的要求，具体项目如下：</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导体直流电阻测量；电压试验，可采用工频交流电压或直流电压。</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抽样试验</w:t>
      </w:r>
      <w:r>
        <w:rPr>
          <w:rFonts w:hint="eastAsia" w:asciiTheme="minorEastAsia" w:hAnsiTheme="minorEastAsia" w:eastAsiaTheme="minorEastAsia"/>
          <w:lang w:eastAsia="zh-CN"/>
        </w:rPr>
        <w:t>：由采购人选取第三方测试机构，在成品电缆试样上或取自成品电缆的某些部件上进行的试验， 以检验电缆是否符合规定要求，具体项目包括但不限于：导体及结构检查；尺寸检验，包括对护套厚度、铠装、成缆外径的检验；交联聚乙烯电缆需要做绝缘及弹性体护套的热延伸试验等等其他相关电缆检测验收标准。</w:t>
      </w:r>
    </w:p>
    <w:p>
      <w:pPr>
        <w:snapToGrid w:val="0"/>
        <w:spacing w:line="336" w:lineRule="auto"/>
        <w:ind w:firstLine="480"/>
        <w:rPr>
          <w:rFonts w:asciiTheme="minorEastAsia" w:hAnsiTheme="minorEastAsia" w:eastAsiaTheme="minorEastAsia"/>
          <w:lang w:eastAsia="zh-CN"/>
        </w:rPr>
      </w:pPr>
      <w:r>
        <w:rPr>
          <w:rFonts w:hint="eastAsia" w:asciiTheme="minorEastAsia" w:hAnsiTheme="minorEastAsia" w:eastAsiaTheme="minorEastAsia"/>
          <w:lang w:eastAsia="zh-CN"/>
        </w:rPr>
        <w:t>现场交接试验：外观检查，导体表面应光洁、无油污、无损伤绝缘的毛刺、锐边，无凸起或断裂的单线。结构尺寸检查，绞线中各类金属线的根数、绞合节径比等的尺寸测量。</w:t>
      </w:r>
    </w:p>
    <w:p>
      <w:pPr>
        <w:snapToGrid w:val="0"/>
        <w:spacing w:line="336" w:lineRule="auto"/>
        <w:ind w:firstLine="480"/>
        <w:rPr>
          <w:rFonts w:asciiTheme="minorEastAsia" w:hAnsiTheme="minorEastAsia" w:eastAsiaTheme="minorEastAsia"/>
          <w:lang w:eastAsia="zh-CN"/>
        </w:rPr>
      </w:pPr>
      <w:r>
        <w:rPr>
          <w:rFonts w:hint="eastAsia" w:asciiTheme="minorEastAsia" w:hAnsiTheme="minorEastAsia" w:eastAsiaTheme="minorEastAsia"/>
          <w:lang w:eastAsia="zh-CN"/>
        </w:rPr>
        <w:t>安装后进行绝缘电阻试验，并检查相位。</w:t>
      </w:r>
    </w:p>
    <w:p>
      <w:pPr>
        <w:rPr>
          <w:b/>
          <w:bCs/>
          <w:lang w:eastAsia="zh-CN"/>
        </w:rPr>
      </w:pPr>
      <w:bookmarkStart w:id="625" w:name="_Toc11351"/>
      <w:bookmarkStart w:id="626" w:name="_Toc3466"/>
      <w:r>
        <w:rPr>
          <w:rFonts w:hint="eastAsia"/>
          <w:b/>
          <w:bCs/>
          <w:lang w:eastAsia="zh-CN"/>
        </w:rPr>
        <w:t>2.7防雷与接地</w:t>
      </w:r>
      <w:bookmarkEnd w:id="625"/>
      <w:bookmarkEnd w:id="626"/>
    </w:p>
    <w:p>
      <w:pPr>
        <w:snapToGrid w:val="0"/>
        <w:spacing w:line="336" w:lineRule="auto"/>
        <w:rPr>
          <w:rFonts w:asciiTheme="minorEastAsia" w:hAnsiTheme="minorEastAsia" w:eastAsiaTheme="minorEastAsia"/>
          <w:b/>
          <w:bCs/>
          <w:lang w:eastAsia="zh-CN"/>
        </w:rPr>
      </w:pPr>
      <w:bookmarkStart w:id="627" w:name="_bookmark163"/>
      <w:bookmarkEnd w:id="627"/>
      <w:r>
        <w:rPr>
          <w:rFonts w:hint="eastAsia" w:asciiTheme="minorEastAsia" w:hAnsiTheme="minorEastAsia" w:eastAsiaTheme="minorEastAsia"/>
          <w:b/>
          <w:bCs/>
          <w:lang w:eastAsia="zh-CN"/>
        </w:rPr>
        <w:t>2.7.1防雷</w:t>
      </w:r>
    </w:p>
    <w:p>
      <w:pPr>
        <w:snapToGrid w:val="0"/>
        <w:spacing w:line="336" w:lineRule="auto"/>
        <w:ind w:firstLine="480"/>
        <w:rPr>
          <w:rFonts w:asciiTheme="minorEastAsia" w:hAnsiTheme="minorEastAsia" w:eastAsiaTheme="minorEastAsia"/>
          <w:lang w:eastAsia="zh-CN"/>
        </w:rPr>
      </w:pPr>
      <w:r>
        <w:rPr>
          <w:rFonts w:hint="eastAsia" w:asciiTheme="minorEastAsia" w:hAnsiTheme="minorEastAsia" w:eastAsiaTheme="minorEastAsia"/>
          <w:lang w:eastAsia="zh-CN"/>
        </w:rPr>
        <w:t>供应商应在投标文件中提出接地和防雷方案，方案应符合国标 GB50057-2010《建筑物防雷设计规范》以及 GB50343-2012《建筑物电子信息系统防雷技术规范》的规定要求。</w:t>
      </w:r>
    </w:p>
    <w:p>
      <w:pPr>
        <w:snapToGrid w:val="0"/>
        <w:spacing w:line="336" w:lineRule="auto"/>
        <w:ind w:firstLine="480"/>
        <w:rPr>
          <w:rFonts w:asciiTheme="minorEastAsia" w:hAnsiTheme="minorEastAsia" w:eastAsiaTheme="minorEastAsia"/>
          <w:lang w:eastAsia="zh-CN"/>
        </w:rPr>
      </w:pPr>
      <w:r>
        <w:rPr>
          <w:rFonts w:hint="eastAsia" w:asciiTheme="minorEastAsia" w:hAnsiTheme="minorEastAsia" w:eastAsiaTheme="minorEastAsia"/>
          <w:lang w:eastAsia="zh-CN"/>
        </w:rPr>
        <w:t>应考虑防止直击雷、感应雷损害； 应考虑防止雷电波侵入；</w:t>
      </w:r>
    </w:p>
    <w:p>
      <w:pPr>
        <w:snapToGrid w:val="0"/>
        <w:spacing w:line="336" w:lineRule="auto"/>
        <w:ind w:firstLine="480"/>
        <w:rPr>
          <w:rFonts w:asciiTheme="minorEastAsia" w:hAnsiTheme="minorEastAsia" w:eastAsiaTheme="minorEastAsia"/>
          <w:lang w:eastAsia="zh-CN"/>
        </w:rPr>
      </w:pPr>
      <w:r>
        <w:rPr>
          <w:rFonts w:hint="eastAsia" w:asciiTheme="minorEastAsia" w:hAnsiTheme="minorEastAsia" w:eastAsiaTheme="minorEastAsia"/>
          <w:lang w:eastAsia="zh-CN"/>
        </w:rPr>
        <w:t>在进线回路装有过电压保护器可以防止单个电池板回路直接雷和感应雷电波串至其他电池板回路，迅速释放雷电波从而保护其他电池板不受雷电波损坏。</w:t>
      </w:r>
    </w:p>
    <w:p>
      <w:pPr>
        <w:snapToGrid w:val="0"/>
        <w:spacing w:line="336" w:lineRule="auto"/>
        <w:ind w:firstLine="480"/>
        <w:rPr>
          <w:rFonts w:asciiTheme="minorEastAsia" w:hAnsiTheme="minorEastAsia" w:eastAsiaTheme="minorEastAsia"/>
          <w:lang w:eastAsia="zh-CN"/>
        </w:rPr>
      </w:pPr>
      <w:r>
        <w:rPr>
          <w:rFonts w:hint="eastAsia" w:asciiTheme="minorEastAsia" w:hAnsiTheme="minorEastAsia" w:eastAsiaTheme="minorEastAsia"/>
          <w:lang w:eastAsia="zh-CN"/>
        </w:rPr>
        <w:t>在变压器低压进线回路装有过电压保护器可以防止直接雷和感应雷电波串至配电系统，迅速释放雷电波从而保护配电系统不受雷电波损坏。</w:t>
      </w:r>
    </w:p>
    <w:p>
      <w:pPr>
        <w:pStyle w:val="194"/>
        <w:tabs>
          <w:tab w:val="left" w:pos="1106"/>
        </w:tabs>
        <w:snapToGrid w:val="0"/>
        <w:spacing w:line="336" w:lineRule="auto"/>
        <w:ind w:left="0" w:firstLine="0"/>
        <w:rPr>
          <w:rFonts w:cs="Times New Roman" w:asciiTheme="minorEastAsia" w:hAnsiTheme="minorEastAsia" w:eastAsiaTheme="minorEastAsia"/>
          <w:b/>
          <w:szCs w:val="21"/>
          <w:lang w:eastAsia="zh-CN"/>
        </w:rPr>
      </w:pPr>
      <w:r>
        <w:rPr>
          <w:rFonts w:hint="eastAsia" w:cs="Times New Roman" w:asciiTheme="minorEastAsia" w:hAnsiTheme="minorEastAsia" w:eastAsiaTheme="minorEastAsia"/>
          <w:b/>
          <w:szCs w:val="21"/>
          <w:lang w:eastAsia="zh-CN"/>
        </w:rPr>
        <w:t>2.7.2接地</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发电系统接地网及开关站接地网与厂区原有接地网连接。接地网接地电阻满足 GB50065《交流电气装置接地设计规范》要求，并将接触电势和跨步电势均限制在安全值以内。</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配电室接地网采用以水平接地体为主，辅以垂直接地极的人工复合接地网并与原有建筑地网连接。在每个配电室处设有垂直接地极，以便更好的散流。</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屋面</w:t>
      </w:r>
      <w:r>
        <w:rPr>
          <w:rFonts w:hint="eastAsia" w:asciiTheme="minorEastAsia" w:hAnsiTheme="minorEastAsia" w:eastAsiaTheme="minorEastAsia"/>
          <w:lang w:eastAsia="zh-CN"/>
        </w:rPr>
        <w:t>接地体规格不小于</w:t>
      </w:r>
      <w:r>
        <w:rPr>
          <w:rFonts w:asciiTheme="minorEastAsia" w:hAnsiTheme="minorEastAsia" w:eastAsiaTheme="minorEastAsia"/>
          <w:lang w:eastAsia="zh-CN"/>
        </w:rPr>
        <w:t>40×4 镀锌扁钢</w:t>
      </w:r>
      <w:r>
        <w:rPr>
          <w:rFonts w:hint="eastAsia" w:asciiTheme="minorEastAsia" w:hAnsiTheme="minorEastAsia" w:eastAsiaTheme="minorEastAsia"/>
          <w:lang w:eastAsia="zh-CN"/>
        </w:rPr>
        <w:t>，</w:t>
      </w:r>
      <w:r>
        <w:rPr>
          <w:rFonts w:asciiTheme="minorEastAsia" w:hAnsiTheme="minorEastAsia" w:eastAsiaTheme="minorEastAsia"/>
          <w:lang w:eastAsia="zh-CN"/>
        </w:rPr>
        <w:t>新</w:t>
      </w:r>
      <w:r>
        <w:rPr>
          <w:rFonts w:hint="eastAsia" w:asciiTheme="minorEastAsia" w:hAnsiTheme="minorEastAsia" w:eastAsiaTheme="minorEastAsia"/>
          <w:lang w:eastAsia="zh-CN"/>
        </w:rPr>
        <w:t>曾基地体</w:t>
      </w:r>
      <w:r>
        <w:rPr>
          <w:rFonts w:asciiTheme="minorEastAsia" w:hAnsiTheme="minorEastAsia" w:eastAsiaTheme="minorEastAsia"/>
          <w:lang w:eastAsia="zh-CN"/>
        </w:rPr>
        <w:t>接入建筑屋面原有</w:t>
      </w:r>
      <w:r>
        <w:rPr>
          <w:rFonts w:hint="eastAsia" w:asciiTheme="minorEastAsia" w:hAnsiTheme="minorEastAsia" w:eastAsiaTheme="minorEastAsia"/>
          <w:lang w:eastAsia="zh-CN"/>
        </w:rPr>
        <w:t>接地系统</w:t>
      </w:r>
      <w:r>
        <w:rPr>
          <w:rFonts w:asciiTheme="minorEastAsia" w:hAnsiTheme="minorEastAsia" w:eastAsiaTheme="minorEastAsia"/>
          <w:lang w:eastAsia="zh-CN"/>
        </w:rPr>
        <w:t>，经原有接地网接地，接地电阻需小于 4 欧。</w:t>
      </w:r>
    </w:p>
    <w:p>
      <w:pPr>
        <w:rPr>
          <w:b/>
          <w:bCs/>
          <w:lang w:eastAsia="zh-CN"/>
        </w:rPr>
      </w:pPr>
      <w:bookmarkStart w:id="628" w:name="_bookmark166"/>
      <w:bookmarkEnd w:id="628"/>
      <w:bookmarkStart w:id="629" w:name="_bookmark165"/>
      <w:bookmarkEnd w:id="629"/>
      <w:bookmarkStart w:id="630" w:name="_Toc15743"/>
      <w:bookmarkStart w:id="631" w:name="_Toc28432"/>
      <w:r>
        <w:rPr>
          <w:rFonts w:hint="eastAsia"/>
          <w:b/>
          <w:bCs/>
          <w:lang w:eastAsia="zh-CN"/>
        </w:rPr>
        <w:t>2.8电缆桥架</w:t>
      </w:r>
      <w:bookmarkEnd w:id="630"/>
      <w:bookmarkEnd w:id="631"/>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所有电缆走廊均属投标人工作范围。电缆走廊均采用桥架或电缆沟，室内</w:t>
      </w:r>
      <w:r>
        <w:rPr>
          <w:rFonts w:hint="eastAsia" w:asciiTheme="minorEastAsia" w:hAnsiTheme="minorEastAsia" w:eastAsiaTheme="minorEastAsia"/>
          <w:lang w:eastAsia="zh-CN"/>
        </w:rPr>
        <w:t>、</w:t>
      </w:r>
      <w:r>
        <w:rPr>
          <w:rFonts w:asciiTheme="minorEastAsia" w:hAnsiTheme="minorEastAsia" w:eastAsiaTheme="minorEastAsia"/>
          <w:lang w:eastAsia="zh-CN"/>
        </w:rPr>
        <w:t>室外采用热镀锌</w:t>
      </w:r>
      <w:r>
        <w:rPr>
          <w:rFonts w:hint="eastAsia" w:asciiTheme="minorEastAsia" w:hAnsiTheme="minorEastAsia" w:eastAsiaTheme="minorEastAsia"/>
          <w:lang w:eastAsia="zh-CN"/>
        </w:rPr>
        <w:t>桥架</w:t>
      </w:r>
      <w:r>
        <w:rPr>
          <w:rFonts w:asciiTheme="minorEastAsia" w:hAnsiTheme="minorEastAsia" w:eastAsiaTheme="minorEastAsia"/>
          <w:lang w:eastAsia="zh-CN"/>
        </w:rPr>
        <w:t>，电缆沟内采用</w:t>
      </w:r>
      <w:r>
        <w:rPr>
          <w:rFonts w:hint="eastAsia" w:asciiTheme="minorEastAsia" w:hAnsiTheme="minorEastAsia" w:eastAsiaTheme="minorEastAsia"/>
          <w:lang w:eastAsia="zh-CN"/>
        </w:rPr>
        <w:t>钢</w:t>
      </w:r>
      <w:r>
        <w:rPr>
          <w:rFonts w:asciiTheme="minorEastAsia" w:hAnsiTheme="minorEastAsia" w:eastAsiaTheme="minorEastAsia"/>
          <w:lang w:eastAsia="zh-CN"/>
        </w:rPr>
        <w:t>托架。所有电缆桥架</w:t>
      </w:r>
      <w:r>
        <w:rPr>
          <w:rFonts w:hint="eastAsia" w:asciiTheme="minorEastAsia" w:hAnsiTheme="minorEastAsia" w:eastAsiaTheme="minorEastAsia"/>
          <w:lang w:eastAsia="zh-CN"/>
        </w:rPr>
        <w:t>电缆敷设</w:t>
      </w:r>
      <w:r>
        <w:rPr>
          <w:rFonts w:asciiTheme="minorEastAsia" w:hAnsiTheme="minorEastAsia" w:eastAsiaTheme="minorEastAsia"/>
          <w:lang w:eastAsia="zh-CN"/>
        </w:rPr>
        <w:t>须采用不锈钢扎带箍紧，不能看到电缆外露。桥架采用</w:t>
      </w:r>
      <w:r>
        <w:rPr>
          <w:rFonts w:hint="eastAsia" w:asciiTheme="minorEastAsia" w:hAnsiTheme="minorEastAsia" w:eastAsiaTheme="minorEastAsia"/>
          <w:lang w:eastAsia="zh-CN"/>
        </w:rPr>
        <w:t>热镀锌</w:t>
      </w:r>
      <w:r>
        <w:rPr>
          <w:rFonts w:asciiTheme="minorEastAsia" w:hAnsiTheme="minorEastAsia" w:eastAsiaTheme="minorEastAsia"/>
          <w:lang w:eastAsia="zh-CN"/>
        </w:rPr>
        <w:t>工艺，厚度</w:t>
      </w:r>
      <w:r>
        <w:rPr>
          <w:rFonts w:hint="eastAsia" w:asciiTheme="minorEastAsia" w:hAnsiTheme="minorEastAsia" w:eastAsiaTheme="minorEastAsia"/>
          <w:lang w:eastAsia="zh-CN"/>
        </w:rPr>
        <w:t>满足国家规范要求</w:t>
      </w:r>
      <w:r>
        <w:rPr>
          <w:rFonts w:asciiTheme="minorEastAsia" w:hAnsiTheme="minorEastAsia" w:eastAsiaTheme="minorEastAsia"/>
          <w:lang w:eastAsia="zh-CN"/>
        </w:rPr>
        <w:t>。所有的防腐必须有耐腐蚀处理，应确保 25 年不生锈。</w:t>
      </w:r>
    </w:p>
    <w:p>
      <w:pPr>
        <w:rPr>
          <w:b/>
          <w:bCs/>
          <w:lang w:eastAsia="zh-CN"/>
        </w:rPr>
      </w:pPr>
      <w:bookmarkStart w:id="632" w:name="_bookmark167"/>
      <w:bookmarkEnd w:id="632"/>
      <w:bookmarkStart w:id="633" w:name="_Toc32443"/>
      <w:bookmarkStart w:id="634" w:name="_Toc11874"/>
      <w:r>
        <w:rPr>
          <w:rFonts w:hint="eastAsia"/>
          <w:b/>
          <w:bCs/>
          <w:lang w:eastAsia="zh-CN"/>
        </w:rPr>
        <w:t>2.9油漆、设备标牌、项目展示牌</w:t>
      </w:r>
      <w:bookmarkEnd w:id="633"/>
      <w:bookmarkEnd w:id="634"/>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钢结构和设备采用满足区域防腐要求的优质油漆，涂刷不少于二底二面，采用环氧富锌底漆， 漆膜厚度不低于 150 微米，面漆采用聚氨酯面漆，漆膜厚度不低于 80 微米。具体配色方案及油漆品牌须经</w:t>
      </w:r>
      <w:r>
        <w:rPr>
          <w:rFonts w:hint="eastAsia" w:asciiTheme="minorEastAsia" w:hAnsiTheme="minorEastAsia" w:eastAsiaTheme="minorEastAsia"/>
          <w:lang w:eastAsia="zh-CN"/>
        </w:rPr>
        <w:t>采购人</w:t>
      </w:r>
      <w:r>
        <w:rPr>
          <w:rFonts w:asciiTheme="minorEastAsia" w:hAnsiTheme="minorEastAsia" w:eastAsiaTheme="minorEastAsia"/>
          <w:lang w:eastAsia="zh-CN"/>
        </w:rPr>
        <w:t>认可，运输途中如有掉漆或其他情况需在现场补漆时，由</w:t>
      </w:r>
      <w:r>
        <w:rPr>
          <w:rFonts w:hint="eastAsia" w:asciiTheme="minorEastAsia" w:hAnsiTheme="minorEastAsia" w:eastAsiaTheme="minorEastAsia"/>
          <w:lang w:eastAsia="zh-CN"/>
        </w:rPr>
        <w:t>供应商</w:t>
      </w:r>
      <w:r>
        <w:rPr>
          <w:rFonts w:asciiTheme="minorEastAsia" w:hAnsiTheme="minorEastAsia" w:eastAsiaTheme="minorEastAsia"/>
          <w:lang w:eastAsia="zh-CN"/>
        </w:rPr>
        <w:t>提供底漆和面漆并在现场完成。</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组串、逆变器、开关站等光伏区系统设备按行业通用要求设置标识牌，内容包括设备名称、编号等，</w:t>
      </w:r>
      <w:r>
        <w:rPr>
          <w:rFonts w:hint="eastAsia" w:asciiTheme="minorEastAsia" w:hAnsiTheme="minorEastAsia" w:eastAsiaTheme="minorEastAsia"/>
          <w:lang w:eastAsia="zh-CN"/>
        </w:rPr>
        <w:t>供应商</w:t>
      </w:r>
      <w:r>
        <w:rPr>
          <w:rFonts w:asciiTheme="minorEastAsia" w:hAnsiTheme="minorEastAsia" w:eastAsiaTheme="minorEastAsia"/>
          <w:lang w:eastAsia="zh-CN"/>
        </w:rPr>
        <w:t>负责提供和安装。配电室内新增的配电柜外形及颜色应与原有设备保持一致。</w:t>
      </w:r>
    </w:p>
    <w:p>
      <w:pPr>
        <w:rPr>
          <w:b/>
          <w:bCs/>
          <w:lang w:eastAsia="zh-CN"/>
        </w:rPr>
      </w:pPr>
      <w:bookmarkStart w:id="635" w:name="_bookmark168"/>
      <w:bookmarkEnd w:id="635"/>
      <w:bookmarkStart w:id="636" w:name="_Toc3560"/>
      <w:bookmarkStart w:id="637" w:name="_Toc6883"/>
      <w:r>
        <w:rPr>
          <w:rFonts w:hint="eastAsia"/>
          <w:b/>
          <w:bCs/>
          <w:lang w:eastAsia="zh-CN"/>
        </w:rPr>
        <w:t>2.10建筑结构</w:t>
      </w:r>
      <w:bookmarkEnd w:id="636"/>
      <w:bookmarkEnd w:id="637"/>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本项目规划布置屋顶光伏发电项目的建筑</w:t>
      </w:r>
      <w:r>
        <w:rPr>
          <w:rFonts w:hint="eastAsia" w:asciiTheme="minorEastAsia" w:hAnsiTheme="minorEastAsia" w:eastAsiaTheme="minorEastAsia"/>
          <w:lang w:eastAsia="zh-CN"/>
        </w:rPr>
        <w:t>厂房，</w:t>
      </w:r>
      <w:r>
        <w:rPr>
          <w:rFonts w:asciiTheme="minorEastAsia" w:hAnsiTheme="minorEastAsia" w:eastAsiaTheme="minorEastAsia"/>
          <w:lang w:eastAsia="zh-CN"/>
        </w:rPr>
        <w:t>投标人须根据现场实际情况，确定设计安装电气设备的位置。在满足防护要求的前提下可考虑</w:t>
      </w:r>
      <w:r>
        <w:rPr>
          <w:rFonts w:hint="eastAsia" w:asciiTheme="minorEastAsia" w:hAnsiTheme="minorEastAsia" w:eastAsiaTheme="minorEastAsia"/>
          <w:lang w:eastAsia="zh-CN"/>
        </w:rPr>
        <w:t>箱变</w:t>
      </w:r>
      <w:r>
        <w:rPr>
          <w:rFonts w:asciiTheme="minorEastAsia" w:hAnsiTheme="minorEastAsia" w:eastAsiaTheme="minorEastAsia"/>
          <w:lang w:eastAsia="zh-CN"/>
        </w:rPr>
        <w:t>等设备户外布置，费用包含在投标报价内。</w:t>
      </w:r>
      <w:bookmarkStart w:id="638" w:name="_bookmark169"/>
      <w:bookmarkEnd w:id="638"/>
      <w:r>
        <w:rPr>
          <w:rFonts w:hint="eastAsia" w:asciiTheme="minorEastAsia" w:hAnsiTheme="minorEastAsia" w:eastAsiaTheme="minorEastAsia"/>
          <w:lang w:eastAsia="zh-CN"/>
        </w:rPr>
        <w:t>招标范围包括但不限于下列各项：光伏组件</w:t>
      </w:r>
      <w:r>
        <w:rPr>
          <w:rFonts w:asciiTheme="minorEastAsia" w:hAnsiTheme="minorEastAsia" w:eastAsiaTheme="minorEastAsia"/>
          <w:lang w:eastAsia="zh-CN"/>
        </w:rPr>
        <w:t>、</w:t>
      </w:r>
      <w:r>
        <w:rPr>
          <w:rFonts w:hint="eastAsia" w:asciiTheme="minorEastAsia" w:hAnsiTheme="minorEastAsia" w:eastAsiaTheme="minorEastAsia"/>
          <w:lang w:eastAsia="zh-CN"/>
        </w:rPr>
        <w:t>设备</w:t>
      </w:r>
      <w:r>
        <w:rPr>
          <w:rFonts w:asciiTheme="minorEastAsia" w:hAnsiTheme="minorEastAsia" w:eastAsiaTheme="minorEastAsia"/>
          <w:lang w:eastAsia="zh-CN"/>
        </w:rPr>
        <w:t>支架、开关站、设备基础、电缆桥架、光伏屋面防护栏、运维通道、屋面修复、防水、防腐、防火、封闭、装修、消防、给排水、空调、照明等建筑结构工程的设计、采购及施工。</w:t>
      </w:r>
      <w:bookmarkStart w:id="639" w:name="_bookmark170"/>
      <w:bookmarkEnd w:id="639"/>
      <w:r>
        <w:rPr>
          <w:rFonts w:asciiTheme="minorEastAsia" w:hAnsiTheme="minorEastAsia" w:eastAsiaTheme="minorEastAsia"/>
          <w:lang w:eastAsia="zh-CN"/>
        </w:rPr>
        <w:t>本工程所有建构筑物</w:t>
      </w:r>
      <w:r>
        <w:rPr>
          <w:rFonts w:hint="eastAsia" w:asciiTheme="minorEastAsia" w:hAnsiTheme="minorEastAsia" w:eastAsiaTheme="minorEastAsia"/>
          <w:lang w:eastAsia="zh-CN"/>
        </w:rPr>
        <w:t>均应满足国家最低建筑、结构等规范标准要求。</w:t>
      </w:r>
    </w:p>
    <w:p>
      <w:pPr>
        <w:rPr>
          <w:b/>
          <w:bCs/>
          <w:lang w:eastAsia="zh-CN"/>
        </w:rPr>
      </w:pPr>
      <w:bookmarkStart w:id="640" w:name="_bookmark171"/>
      <w:bookmarkEnd w:id="640"/>
      <w:bookmarkStart w:id="641" w:name="_Toc45199225"/>
      <w:bookmarkStart w:id="642" w:name="_Toc5008"/>
      <w:bookmarkStart w:id="643" w:name="_Toc5317"/>
      <w:r>
        <w:rPr>
          <w:rFonts w:hint="eastAsia"/>
          <w:b/>
          <w:bCs/>
          <w:lang w:eastAsia="zh-CN"/>
        </w:rPr>
        <w:t>2.11包装与运输</w:t>
      </w:r>
      <w:bookmarkEnd w:id="641"/>
      <w:bookmarkEnd w:id="642"/>
      <w:bookmarkEnd w:id="643"/>
    </w:p>
    <w:p>
      <w:pPr>
        <w:snapToGrid w:val="0"/>
        <w:spacing w:line="336" w:lineRule="auto"/>
        <w:ind w:firstLine="482"/>
        <w:rPr>
          <w:rFonts w:asciiTheme="minorEastAsia" w:hAnsiTheme="minorEastAsia" w:eastAsiaTheme="minorEastAsia"/>
          <w:b/>
          <w:bCs/>
          <w:lang w:eastAsia="zh-CN"/>
        </w:rPr>
      </w:pPr>
      <w:r>
        <w:rPr>
          <w:rFonts w:hint="eastAsia" w:asciiTheme="minorEastAsia" w:hAnsiTheme="minorEastAsia" w:eastAsiaTheme="minorEastAsia"/>
          <w:b/>
          <w:bCs/>
          <w:lang w:eastAsia="zh-CN"/>
        </w:rPr>
        <w:t>2.1</w:t>
      </w:r>
      <w:r>
        <w:rPr>
          <w:rFonts w:asciiTheme="minorEastAsia" w:hAnsiTheme="minorEastAsia" w:eastAsiaTheme="minorEastAsia"/>
          <w:b/>
          <w:bCs/>
          <w:lang w:eastAsia="zh-CN"/>
        </w:rPr>
        <w:t>1</w:t>
      </w:r>
      <w:r>
        <w:rPr>
          <w:rFonts w:hint="eastAsia" w:asciiTheme="minorEastAsia" w:hAnsiTheme="minorEastAsia" w:eastAsiaTheme="minorEastAsia"/>
          <w:b/>
          <w:bCs/>
          <w:lang w:eastAsia="zh-CN"/>
        </w:rPr>
        <w:t>.1</w:t>
      </w:r>
      <w:r>
        <w:rPr>
          <w:rFonts w:asciiTheme="minorEastAsia" w:hAnsiTheme="minorEastAsia" w:eastAsiaTheme="minorEastAsia"/>
          <w:b/>
          <w:bCs/>
          <w:lang w:eastAsia="zh-CN"/>
        </w:rPr>
        <w:t>光伏原材料包装</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使用的任何原材料厂家的包装上必须有明显的可辨别的厂家标识，如厂家印章或其他证明性标志等。</w:t>
      </w:r>
    </w:p>
    <w:p>
      <w:pPr>
        <w:snapToGrid w:val="0"/>
        <w:spacing w:line="336" w:lineRule="auto"/>
        <w:ind w:firstLine="482"/>
        <w:rPr>
          <w:rFonts w:asciiTheme="minorEastAsia" w:hAnsiTheme="minorEastAsia" w:eastAsiaTheme="minorEastAsia"/>
          <w:b/>
          <w:bCs/>
          <w:lang w:eastAsia="zh-CN"/>
        </w:rPr>
      </w:pPr>
      <w:r>
        <w:rPr>
          <w:rFonts w:hint="eastAsia" w:asciiTheme="minorEastAsia" w:hAnsiTheme="minorEastAsia" w:eastAsiaTheme="minorEastAsia"/>
          <w:b/>
          <w:bCs/>
          <w:lang w:eastAsia="zh-CN"/>
        </w:rPr>
        <w:t>2.1</w:t>
      </w:r>
      <w:r>
        <w:rPr>
          <w:rFonts w:asciiTheme="minorEastAsia" w:hAnsiTheme="minorEastAsia" w:eastAsiaTheme="minorEastAsia"/>
          <w:b/>
          <w:bCs/>
          <w:lang w:eastAsia="zh-CN"/>
        </w:rPr>
        <w:t>1</w:t>
      </w:r>
      <w:r>
        <w:rPr>
          <w:rFonts w:hint="eastAsia" w:asciiTheme="minorEastAsia" w:hAnsiTheme="minorEastAsia" w:eastAsiaTheme="minorEastAsia"/>
          <w:b/>
          <w:bCs/>
          <w:lang w:eastAsia="zh-CN"/>
        </w:rPr>
        <w:t>.2</w:t>
      </w:r>
      <w:r>
        <w:rPr>
          <w:rFonts w:asciiTheme="minorEastAsia" w:hAnsiTheme="minorEastAsia" w:eastAsiaTheme="minorEastAsia"/>
          <w:b/>
          <w:bCs/>
          <w:lang w:eastAsia="zh-CN"/>
        </w:rPr>
        <w:t>光伏包装与运输</w:t>
      </w:r>
    </w:p>
    <w:p>
      <w:pPr>
        <w:snapToGrid w:val="0"/>
        <w:spacing w:line="336" w:lineRule="auto"/>
        <w:ind w:firstLine="480"/>
        <w:rPr>
          <w:rFonts w:asciiTheme="minorEastAsia" w:hAnsiTheme="minorEastAsia" w:eastAsiaTheme="minorEastAsia"/>
          <w:lang w:eastAsia="zh-CN"/>
        </w:rPr>
      </w:pPr>
      <w:r>
        <w:rPr>
          <w:rFonts w:hint="eastAsia" w:asciiTheme="minorEastAsia" w:hAnsiTheme="minorEastAsia" w:eastAsiaTheme="minorEastAsia"/>
          <w:lang w:eastAsia="zh-CN"/>
        </w:rPr>
        <w:t>包装：</w:t>
      </w:r>
      <w:r>
        <w:rPr>
          <w:rFonts w:asciiTheme="minorEastAsia" w:hAnsiTheme="minorEastAsia" w:eastAsiaTheme="minorEastAsia"/>
          <w:lang w:eastAsia="zh-CN"/>
        </w:rPr>
        <w:t>（1）设备制造完成并通过相关试验测试后应及时包装，否则应得到切实的保护。其包装应符合铁路、公路及海运部门的有关规定。</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（2）包装箱上应有明显的包装储运图示标志，托盘号及光伏</w:t>
      </w:r>
      <w:r>
        <w:rPr>
          <w:rFonts w:hint="eastAsia" w:asciiTheme="minorEastAsia" w:hAnsiTheme="minorEastAsia" w:eastAsiaTheme="minorEastAsia"/>
          <w:lang w:eastAsia="zh-CN"/>
        </w:rPr>
        <w:t>组件</w:t>
      </w:r>
      <w:r>
        <w:rPr>
          <w:rFonts w:asciiTheme="minorEastAsia" w:hAnsiTheme="minorEastAsia" w:eastAsiaTheme="minorEastAsia"/>
          <w:lang w:eastAsia="zh-CN"/>
        </w:rPr>
        <w:t>条码号等。</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（3）各种包装应确保各零部件在运输过程中不丢失、不损坏、不受潮和不腐蚀。</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（4）选用的包装材料不应引起产品的表面色泽改变或锈蚀，也不应由于包装材料的变形而引起产品损坏。采用瓦楞纸箱加底托缠膜包装，包装数量根据产品的体积、重量进行设计</w:t>
      </w:r>
      <w:r>
        <w:rPr>
          <w:rFonts w:hint="eastAsia" w:asciiTheme="minorEastAsia" w:hAnsiTheme="minorEastAsia" w:eastAsiaTheme="minorEastAsia"/>
          <w:lang w:eastAsia="zh-CN"/>
        </w:rPr>
        <w:t>。</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w:t>
      </w:r>
      <w:r>
        <w:rPr>
          <w:rFonts w:hint="eastAsia" w:asciiTheme="minorEastAsia" w:hAnsiTheme="minorEastAsia" w:eastAsiaTheme="minorEastAsia"/>
          <w:lang w:eastAsia="zh-CN"/>
        </w:rPr>
        <w:t>5</w:t>
      </w:r>
      <w:r>
        <w:rPr>
          <w:rFonts w:asciiTheme="minorEastAsia" w:hAnsiTheme="minorEastAsia" w:eastAsiaTheme="minorEastAsia"/>
          <w:lang w:eastAsia="zh-CN"/>
        </w:rPr>
        <w:t>）托盘要求：包装用托盘应符合GB/T 16470的规定</w:t>
      </w:r>
    </w:p>
    <w:p>
      <w:pPr>
        <w:snapToGrid w:val="0"/>
        <w:spacing w:line="336" w:lineRule="auto"/>
        <w:ind w:firstLine="480"/>
        <w:rPr>
          <w:rFonts w:asciiTheme="minorEastAsia" w:hAnsiTheme="minorEastAsia" w:eastAsiaTheme="minorEastAsia"/>
          <w:lang w:eastAsia="zh-CN"/>
        </w:rPr>
      </w:pPr>
      <w:r>
        <w:rPr>
          <w:rFonts w:hint="eastAsia" w:asciiTheme="minorEastAsia" w:hAnsiTheme="minorEastAsia" w:eastAsiaTheme="minorEastAsia"/>
          <w:lang w:eastAsia="zh-CN"/>
        </w:rPr>
        <w:t>（6）</w:t>
      </w:r>
      <w:r>
        <w:rPr>
          <w:rFonts w:asciiTheme="minorEastAsia" w:hAnsiTheme="minorEastAsia" w:eastAsiaTheme="minorEastAsia"/>
          <w:lang w:eastAsia="zh-CN"/>
        </w:rPr>
        <w:t>包装箱上应有明显的包装储运图示标志</w:t>
      </w:r>
      <w:r>
        <w:rPr>
          <w:rFonts w:hint="eastAsia" w:asciiTheme="minorEastAsia" w:hAnsiTheme="minorEastAsia" w:eastAsiaTheme="minorEastAsia"/>
          <w:lang w:eastAsia="zh-CN"/>
        </w:rPr>
        <w:t>。</w:t>
      </w:r>
    </w:p>
    <w:p>
      <w:pPr>
        <w:snapToGrid w:val="0"/>
        <w:spacing w:line="336" w:lineRule="auto"/>
        <w:ind w:firstLine="480"/>
        <w:rPr>
          <w:rFonts w:asciiTheme="minorEastAsia" w:hAnsiTheme="minorEastAsia" w:eastAsiaTheme="minorEastAsia"/>
          <w:lang w:eastAsia="zh-CN"/>
        </w:rPr>
      </w:pPr>
      <w:r>
        <w:rPr>
          <w:rFonts w:hint="eastAsia" w:asciiTheme="minorEastAsia" w:hAnsiTheme="minorEastAsia" w:eastAsiaTheme="minorEastAsia"/>
          <w:lang w:eastAsia="zh-CN"/>
        </w:rPr>
        <w:t>（7）</w:t>
      </w:r>
      <w:r>
        <w:rPr>
          <w:rFonts w:asciiTheme="minorEastAsia" w:hAnsiTheme="minorEastAsia" w:eastAsiaTheme="minorEastAsia"/>
          <w:lang w:eastAsia="zh-CN"/>
        </w:rPr>
        <w:t>各种包装应确保各零部件在运输过程中不丢失、不损坏、不受潮和不腐蚀。</w:t>
      </w:r>
    </w:p>
    <w:p>
      <w:pPr>
        <w:snapToGrid w:val="0"/>
        <w:spacing w:line="336" w:lineRule="auto"/>
        <w:ind w:firstLine="480"/>
        <w:rPr>
          <w:rFonts w:asciiTheme="minorEastAsia" w:hAnsiTheme="minorEastAsia" w:eastAsiaTheme="minorEastAsia"/>
          <w:lang w:eastAsia="zh-CN"/>
        </w:rPr>
      </w:pPr>
      <w:r>
        <w:rPr>
          <w:rFonts w:hint="eastAsia" w:asciiTheme="minorEastAsia" w:hAnsiTheme="minorEastAsia" w:eastAsiaTheme="minorEastAsia"/>
          <w:lang w:eastAsia="zh-CN"/>
        </w:rPr>
        <w:t>运输：</w:t>
      </w:r>
      <w:r>
        <w:rPr>
          <w:rFonts w:asciiTheme="minorEastAsia" w:hAnsiTheme="minorEastAsia" w:eastAsiaTheme="minorEastAsia"/>
          <w:lang w:eastAsia="zh-CN"/>
        </w:rPr>
        <w:t>（1）合同设备在运输时应符合铁路、公路及海运部门的有关规定。</w:t>
      </w:r>
    </w:p>
    <w:p>
      <w:pPr>
        <w:snapToGrid w:val="0"/>
        <w:spacing w:line="336" w:lineRule="auto"/>
        <w:ind w:firstLine="480"/>
        <w:rPr>
          <w:rFonts w:asciiTheme="minorEastAsia" w:hAnsiTheme="minorEastAsia" w:eastAsiaTheme="minorEastAsia"/>
          <w:lang w:eastAsia="zh-CN"/>
        </w:rPr>
      </w:pPr>
      <w:r>
        <w:rPr>
          <w:rFonts w:hint="eastAsia" w:asciiTheme="minorEastAsia" w:hAnsiTheme="minorEastAsia" w:eastAsiaTheme="minorEastAsia"/>
          <w:lang w:eastAsia="zh-CN"/>
        </w:rPr>
        <w:t>（</w:t>
      </w:r>
      <w:r>
        <w:rPr>
          <w:rFonts w:asciiTheme="minorEastAsia" w:hAnsiTheme="minorEastAsia" w:eastAsiaTheme="minorEastAsia"/>
          <w:lang w:eastAsia="zh-CN"/>
        </w:rPr>
        <w:t>2）合同设备的运输应保证其外壳不受任何损伤，内部元件不能发生位移且应保证内部元件性能完好。</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（3）所有部件经妥善包装或装箱后，在运输过程中尚应采取其它防护措施，以免散失损坏或被盗。</w:t>
      </w:r>
    </w:p>
    <w:p>
      <w:pPr>
        <w:snapToGrid w:val="0"/>
        <w:spacing w:line="336" w:lineRule="auto"/>
        <w:ind w:firstLine="480"/>
        <w:rPr>
          <w:rFonts w:asciiTheme="minorEastAsia" w:hAnsiTheme="minorEastAsia" w:eastAsiaTheme="minorEastAsia"/>
          <w:lang w:eastAsia="zh-CN"/>
        </w:rPr>
      </w:pPr>
      <w:r>
        <w:rPr>
          <w:rFonts w:asciiTheme="minorEastAsia" w:hAnsiTheme="minorEastAsia" w:eastAsiaTheme="minorEastAsia"/>
          <w:lang w:eastAsia="zh-CN"/>
        </w:rPr>
        <w:t>（</w:t>
      </w:r>
      <w:r>
        <w:rPr>
          <w:rFonts w:hint="eastAsia" w:asciiTheme="minorEastAsia" w:hAnsiTheme="minorEastAsia" w:eastAsiaTheme="minorEastAsia"/>
          <w:lang w:eastAsia="zh-CN"/>
        </w:rPr>
        <w:t>4</w:t>
      </w:r>
      <w:r>
        <w:rPr>
          <w:rFonts w:asciiTheme="minorEastAsia" w:hAnsiTheme="minorEastAsia" w:eastAsiaTheme="minorEastAsia"/>
          <w:lang w:eastAsia="zh-CN"/>
        </w:rPr>
        <w:t>）随产品提供的技术资料应完整无缺。</w:t>
      </w:r>
      <w:bookmarkStart w:id="644" w:name="_Toc23309"/>
    </w:p>
    <w:p>
      <w:pPr>
        <w:pStyle w:val="5"/>
        <w:rPr>
          <w:lang w:eastAsia="zh-CN"/>
        </w:rPr>
      </w:pPr>
      <w:bookmarkStart w:id="645" w:name="_Toc18570"/>
      <w:r>
        <w:rPr>
          <w:rFonts w:hint="eastAsia"/>
          <w:lang w:val="en-US" w:eastAsia="zh-CN"/>
        </w:rPr>
        <w:t>五</w:t>
      </w:r>
      <w:r>
        <w:rPr>
          <w:rFonts w:hint="eastAsia"/>
          <w:lang w:eastAsia="zh-CN"/>
        </w:rPr>
        <w:t>、甲限已购材料品牌表</w:t>
      </w:r>
      <w:bookmarkEnd w:id="645"/>
    </w:p>
    <w:p>
      <w:pPr>
        <w:pStyle w:val="18"/>
        <w:rPr>
          <w:rStyle w:val="58"/>
          <w:rFonts w:asciiTheme="minorEastAsia" w:hAnsiTheme="minorEastAsia" w:eastAsiaTheme="minorEastAsia"/>
          <w:lang w:eastAsia="zh-CN" w:bidi="en-US"/>
        </w:rPr>
      </w:pPr>
    </w:p>
    <w:tbl>
      <w:tblPr>
        <w:tblStyle w:val="44"/>
        <w:tblW w:w="9929" w:type="dxa"/>
        <w:jc w:val="center"/>
        <w:tblLayout w:type="fixed"/>
        <w:tblCellMar>
          <w:top w:w="0" w:type="dxa"/>
          <w:left w:w="108" w:type="dxa"/>
          <w:bottom w:w="0" w:type="dxa"/>
          <w:right w:w="108" w:type="dxa"/>
        </w:tblCellMar>
      </w:tblPr>
      <w:tblGrid>
        <w:gridCol w:w="704"/>
        <w:gridCol w:w="3544"/>
        <w:gridCol w:w="5681"/>
      </w:tblGrid>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cs="宋体" w:asciiTheme="minorEastAsia" w:hAnsiTheme="minorEastAsia" w:eastAsiaTheme="minorEastAsia"/>
                <w:b/>
                <w:bCs/>
                <w:color w:val="000000"/>
                <w:lang w:eastAsia="zh-CN"/>
              </w:rPr>
              <w:t>序号</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cs="宋体" w:asciiTheme="minorEastAsia" w:hAnsiTheme="minorEastAsia" w:eastAsiaTheme="minorEastAsia"/>
                <w:b/>
                <w:bCs/>
                <w:color w:val="000000"/>
                <w:lang w:eastAsia="zh-CN"/>
              </w:rPr>
              <w:t>主材及设备名称</w:t>
            </w:r>
          </w:p>
        </w:tc>
        <w:tc>
          <w:tcPr>
            <w:tcW w:w="568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cs="宋体" w:asciiTheme="minorEastAsia" w:hAnsiTheme="minorEastAsia" w:eastAsiaTheme="minorEastAsia"/>
                <w:b/>
                <w:bCs/>
                <w:color w:val="000000"/>
                <w:lang w:eastAsia="zh-CN"/>
              </w:rPr>
              <w:t>甲限品牌范围</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cs="宋体" w:asciiTheme="minorEastAsia" w:hAnsiTheme="minorEastAsia" w:eastAsiaTheme="minorEastAsia"/>
                <w:color w:val="000000"/>
                <w:lang w:eastAsia="zh-CN"/>
              </w:rPr>
              <w:t>1</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lang w:eastAsia="zh-CN"/>
              </w:rPr>
            </w:pPr>
            <w:r>
              <w:rPr>
                <w:rFonts w:cs="宋体" w:asciiTheme="minorEastAsia" w:hAnsiTheme="minorEastAsia" w:eastAsiaTheme="minorEastAsia"/>
                <w:color w:val="000000"/>
                <w:lang w:eastAsia="zh-CN"/>
              </w:rPr>
              <w:t>钢材中的管材（无缝钢管、焊管、镀锌钢管）</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asciiTheme="minorEastAsia" w:hAnsiTheme="minorEastAsia" w:eastAsiaTheme="minorEastAsia"/>
                <w:lang w:eastAsia="zh-CN"/>
              </w:rPr>
            </w:pPr>
            <w:r>
              <w:rPr>
                <w:rFonts w:cs="宋体" w:asciiTheme="minorEastAsia" w:hAnsiTheme="minorEastAsia" w:eastAsiaTheme="minorEastAsia"/>
                <w:color w:val="000000"/>
                <w:lang w:eastAsia="zh-CN"/>
              </w:rPr>
              <w:t>天津友发、马钢、邯郸正大可、天津华岐、友联、新利达</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cs="宋体" w:asciiTheme="minorEastAsia" w:hAnsiTheme="minorEastAsia" w:eastAsiaTheme="minorEastAsia"/>
                <w:color w:val="000000"/>
                <w:lang w:eastAsia="zh-CN"/>
              </w:rPr>
              <w:t>2</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lang w:eastAsia="zh-CN"/>
              </w:rPr>
            </w:pPr>
            <w:r>
              <w:rPr>
                <w:rFonts w:cs="宋体" w:asciiTheme="minorEastAsia" w:hAnsiTheme="minorEastAsia" w:eastAsiaTheme="minorEastAsia"/>
                <w:color w:val="000000"/>
                <w:lang w:eastAsia="zh-CN"/>
              </w:rPr>
              <w:t>钢材中型材、板材(除彩涂板、镀铝锌板、镀锡板外的板材)</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asciiTheme="minorEastAsia" w:hAnsiTheme="minorEastAsia" w:eastAsiaTheme="minorEastAsia"/>
                <w:lang w:eastAsia="zh-CN"/>
              </w:rPr>
            </w:pPr>
            <w:r>
              <w:rPr>
                <w:rFonts w:cs="宋体" w:asciiTheme="minorEastAsia" w:hAnsiTheme="minorEastAsia" w:eastAsiaTheme="minorEastAsia"/>
                <w:color w:val="000000"/>
                <w:lang w:eastAsia="zh-CN"/>
              </w:rPr>
              <w:t>宝钢</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cs="宋体" w:asciiTheme="minorEastAsia" w:hAnsiTheme="minorEastAsia" w:eastAsiaTheme="minorEastAsia"/>
                <w:color w:val="000000"/>
                <w:lang w:eastAsia="zh-CN"/>
              </w:rPr>
              <w:t>3</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cs="宋体" w:asciiTheme="minorEastAsia" w:hAnsiTheme="minorEastAsia" w:eastAsiaTheme="minorEastAsia"/>
                <w:color w:val="000000"/>
                <w:lang w:eastAsia="zh-CN"/>
              </w:rPr>
              <w:t>铝</w:t>
            </w:r>
            <w:r>
              <w:rPr>
                <w:rFonts w:cs="宋体" w:asciiTheme="minorEastAsia" w:hAnsiTheme="minorEastAsia" w:eastAsiaTheme="minorEastAsia"/>
                <w:color w:val="000000"/>
                <w:lang w:eastAsia="zh-CN"/>
              </w:rPr>
              <w:t>型材</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asciiTheme="minorEastAsia" w:hAnsiTheme="minorEastAsia" w:eastAsiaTheme="minorEastAsia"/>
                <w:lang w:eastAsia="zh-CN"/>
              </w:rPr>
            </w:pPr>
            <w:r>
              <w:rPr>
                <w:rFonts w:cs="宋体" w:asciiTheme="minorEastAsia" w:hAnsiTheme="minorEastAsia" w:eastAsiaTheme="minorEastAsia"/>
                <w:color w:val="000000"/>
                <w:lang w:eastAsia="zh-CN"/>
              </w:rPr>
              <w:t>华建、南山、亚铝、坚美、凤铝</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cs="宋体" w:asciiTheme="minorEastAsia" w:hAnsiTheme="minorEastAsia" w:eastAsiaTheme="minorEastAsia"/>
                <w:color w:val="000000"/>
                <w:lang w:eastAsia="zh-CN"/>
              </w:rPr>
              <w:t>4</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cs="宋体" w:asciiTheme="minorEastAsia" w:hAnsiTheme="minorEastAsia" w:eastAsiaTheme="minorEastAsia"/>
                <w:color w:val="000000"/>
                <w:lang w:eastAsia="zh-CN"/>
              </w:rPr>
              <w:t>密封胶、耐候胶</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asciiTheme="minorEastAsia" w:hAnsiTheme="minorEastAsia" w:eastAsiaTheme="minorEastAsia"/>
                <w:lang w:eastAsia="zh-CN"/>
              </w:rPr>
            </w:pPr>
            <w:r>
              <w:rPr>
                <w:rFonts w:cs="宋体" w:asciiTheme="minorEastAsia" w:hAnsiTheme="minorEastAsia" w:eastAsiaTheme="minorEastAsia"/>
                <w:color w:val="000000"/>
                <w:lang w:eastAsia="zh-CN"/>
              </w:rPr>
              <w:t>道康宁、白云、中原、硅宝</w:t>
            </w:r>
            <w:r>
              <w:rPr>
                <w:rFonts w:hint="eastAsia" w:cs="宋体" w:asciiTheme="minorEastAsia" w:hAnsiTheme="minorEastAsia" w:eastAsiaTheme="minorEastAsia"/>
                <w:color w:val="000000"/>
                <w:lang w:eastAsia="zh-CN"/>
              </w:rPr>
              <w:t>、西卡、之江</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cs="宋体" w:asciiTheme="minorEastAsia" w:hAnsiTheme="minorEastAsia" w:eastAsiaTheme="minorEastAsia"/>
                <w:color w:val="000000"/>
                <w:lang w:eastAsia="zh-CN"/>
              </w:rPr>
              <w:t>5</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cs="宋体" w:asciiTheme="minorEastAsia" w:hAnsiTheme="minorEastAsia" w:eastAsiaTheme="minorEastAsia"/>
                <w:color w:val="000000"/>
                <w:lang w:eastAsia="zh-CN"/>
              </w:rPr>
              <w:t>压型钢板</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asciiTheme="minorEastAsia" w:hAnsiTheme="minorEastAsia" w:eastAsiaTheme="minorEastAsia"/>
                <w:lang w:eastAsia="zh-CN"/>
              </w:rPr>
            </w:pPr>
            <w:r>
              <w:rPr>
                <w:rFonts w:cs="宋体" w:asciiTheme="minorEastAsia" w:hAnsiTheme="minorEastAsia" w:eastAsiaTheme="minorEastAsia"/>
                <w:color w:val="000000"/>
                <w:lang w:eastAsia="zh-CN"/>
              </w:rPr>
              <w:t>上海宝钢、淀川盛馀、烨辉、博思格</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7</w:t>
            </w:r>
          </w:p>
        </w:tc>
        <w:tc>
          <w:tcPr>
            <w:tcW w:w="3544"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保温棉</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欧文斯科宁、金海燕、伊索维尔、华美</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8</w:t>
            </w:r>
          </w:p>
        </w:tc>
        <w:tc>
          <w:tcPr>
            <w:tcW w:w="3544"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自攻钉</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标的、百密得、喜利得</w:t>
            </w:r>
          </w:p>
        </w:tc>
      </w:tr>
      <w:tr>
        <w:tblPrEx>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cs="宋体" w:asciiTheme="minorEastAsia" w:hAnsiTheme="minorEastAsia" w:eastAsiaTheme="minorEastAsia"/>
                <w:color w:val="000000"/>
                <w:lang w:eastAsia="zh-CN"/>
              </w:rPr>
              <w:t>9</w:t>
            </w:r>
          </w:p>
        </w:tc>
        <w:tc>
          <w:tcPr>
            <w:tcW w:w="35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cs="宋体" w:asciiTheme="minorEastAsia" w:hAnsiTheme="minorEastAsia" w:eastAsiaTheme="minorEastAsia"/>
                <w:color w:val="000000"/>
                <w:lang w:eastAsia="zh-CN"/>
              </w:rPr>
              <w:t>光伏组件</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hint="default" w:asciiTheme="minorEastAsia" w:hAnsiTheme="minorEastAsia" w:eastAsiaTheme="minorEastAsia"/>
                <w:lang w:val="en-US" w:eastAsia="zh-CN"/>
              </w:rPr>
            </w:pPr>
            <w:r>
              <w:rPr>
                <w:rFonts w:cs="宋体" w:asciiTheme="minorEastAsia" w:hAnsiTheme="minorEastAsia" w:eastAsiaTheme="minorEastAsia"/>
                <w:color w:val="000000"/>
                <w:lang w:eastAsia="zh-CN"/>
              </w:rPr>
              <w:t>晶科、晶澳、天合、隆基</w:t>
            </w:r>
            <w:r>
              <w:rPr>
                <w:rFonts w:hint="eastAsia" w:cs="宋体" w:asciiTheme="minorEastAsia" w:hAnsiTheme="minorEastAsia" w:eastAsiaTheme="minorEastAsia"/>
                <w:color w:val="000000"/>
                <w:lang w:val="en-US" w:eastAsia="zh-CN"/>
              </w:rPr>
              <w:t>或国内头部品牌</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cs="宋体" w:asciiTheme="minorEastAsia" w:hAnsiTheme="minorEastAsia" w:eastAsiaTheme="minorEastAsia"/>
                <w:color w:val="000000"/>
                <w:lang w:eastAsia="zh-CN"/>
              </w:rPr>
              <w:t>10</w:t>
            </w:r>
          </w:p>
        </w:tc>
        <w:tc>
          <w:tcPr>
            <w:tcW w:w="35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cs="宋体" w:asciiTheme="minorEastAsia" w:hAnsiTheme="minorEastAsia" w:eastAsiaTheme="minorEastAsia"/>
                <w:color w:val="000000"/>
                <w:lang w:eastAsia="zh-CN"/>
              </w:rPr>
              <w:t>逆变器</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asciiTheme="minorEastAsia" w:hAnsiTheme="minorEastAsia" w:eastAsiaTheme="minorEastAsia"/>
                <w:lang w:eastAsia="zh-CN"/>
              </w:rPr>
            </w:pPr>
            <w:r>
              <w:rPr>
                <w:rFonts w:cs="宋体" w:asciiTheme="minorEastAsia" w:hAnsiTheme="minorEastAsia" w:eastAsiaTheme="minorEastAsia"/>
                <w:color w:val="000000"/>
                <w:lang w:eastAsia="zh-CN"/>
              </w:rPr>
              <w:t>阳光电源、华为</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cs="宋体" w:asciiTheme="minorEastAsia" w:hAnsiTheme="minorEastAsia" w:eastAsiaTheme="minorEastAsia"/>
                <w:color w:val="000000"/>
                <w:lang w:eastAsia="zh-CN"/>
              </w:rPr>
              <w:t>11</w:t>
            </w:r>
          </w:p>
        </w:tc>
        <w:tc>
          <w:tcPr>
            <w:tcW w:w="35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cs="宋体" w:asciiTheme="minorEastAsia" w:hAnsiTheme="minorEastAsia" w:eastAsiaTheme="minorEastAsia"/>
                <w:color w:val="000000"/>
                <w:lang w:eastAsia="zh-CN"/>
              </w:rPr>
              <w:t>交流/直流</w:t>
            </w:r>
            <w:r>
              <w:rPr>
                <w:rFonts w:cs="宋体" w:asciiTheme="minorEastAsia" w:hAnsiTheme="minorEastAsia" w:eastAsiaTheme="minorEastAsia"/>
                <w:color w:val="000000"/>
                <w:lang w:eastAsia="zh-CN"/>
              </w:rPr>
              <w:t>电缆</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asciiTheme="minorEastAsia" w:hAnsiTheme="minorEastAsia" w:eastAsiaTheme="minorEastAsia"/>
                <w:lang w:eastAsia="zh-CN"/>
              </w:rPr>
            </w:pPr>
            <w:r>
              <w:rPr>
                <w:rFonts w:cs="宋体" w:asciiTheme="minorEastAsia" w:hAnsiTheme="minorEastAsia" w:eastAsiaTheme="minorEastAsia"/>
                <w:color w:val="000000"/>
                <w:lang w:eastAsia="zh-CN"/>
              </w:rPr>
              <w:t>江苏上上、</w:t>
            </w:r>
            <w:r>
              <w:rPr>
                <w:rFonts w:hint="eastAsia" w:cs="宋体" w:asciiTheme="minorEastAsia" w:hAnsiTheme="minorEastAsia" w:eastAsiaTheme="minorEastAsia"/>
                <w:color w:val="000000"/>
                <w:lang w:eastAsia="zh-CN"/>
              </w:rPr>
              <w:t>远东电缆、</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cs="宋体" w:asciiTheme="minorEastAsia" w:hAnsiTheme="minorEastAsia" w:eastAsiaTheme="minorEastAsia"/>
                <w:color w:val="000000"/>
                <w:lang w:eastAsia="zh-CN"/>
              </w:rPr>
              <w:t>12</w:t>
            </w:r>
          </w:p>
        </w:tc>
        <w:tc>
          <w:tcPr>
            <w:tcW w:w="35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cs="宋体" w:asciiTheme="minorEastAsia" w:hAnsiTheme="minorEastAsia" w:eastAsiaTheme="minorEastAsia"/>
                <w:color w:val="000000"/>
                <w:lang w:eastAsia="zh-CN"/>
              </w:rPr>
              <w:t>10kV配电元器件</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asciiTheme="minorEastAsia" w:hAnsiTheme="minorEastAsia" w:eastAsiaTheme="minorEastAsia"/>
                <w:lang w:eastAsia="zh-CN"/>
              </w:rPr>
            </w:pPr>
            <w:r>
              <w:rPr>
                <w:rFonts w:hint="eastAsia" w:cs="宋体" w:asciiTheme="minorEastAsia" w:hAnsiTheme="minorEastAsia" w:eastAsiaTheme="minorEastAsia"/>
                <w:color w:val="000000"/>
                <w:lang w:eastAsia="zh-CN"/>
              </w:rPr>
              <w:t>ABB、西门子、施耐德</w:t>
            </w:r>
          </w:p>
        </w:tc>
      </w:tr>
      <w:tr>
        <w:tblPrEx>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lang w:eastAsia="zh-CN"/>
              </w:rPr>
            </w:pPr>
            <w:r>
              <w:rPr>
                <w:rFonts w:cs="宋体" w:asciiTheme="minorEastAsia" w:hAnsiTheme="minorEastAsia" w:eastAsiaTheme="minorEastAsia"/>
                <w:color w:val="000000"/>
                <w:lang w:eastAsia="zh-CN"/>
              </w:rPr>
              <w:t>1</w:t>
            </w:r>
            <w:r>
              <w:rPr>
                <w:rFonts w:hint="eastAsia" w:cs="宋体" w:asciiTheme="minorEastAsia" w:hAnsiTheme="minorEastAsia" w:eastAsiaTheme="minorEastAsia"/>
                <w:color w:val="000000"/>
                <w:lang w:eastAsia="zh-CN"/>
              </w:rPr>
              <w:t>3</w:t>
            </w:r>
          </w:p>
        </w:tc>
        <w:tc>
          <w:tcPr>
            <w:tcW w:w="3544" w:type="dxa"/>
            <w:tcBorders>
              <w:top w:val="single" w:color="auto" w:sz="4" w:space="0"/>
              <w:left w:val="single" w:color="auto" w:sz="4" w:space="0"/>
              <w:bottom w:val="single" w:color="auto" w:sz="4" w:space="0"/>
              <w:right w:val="single" w:color="auto" w:sz="4" w:space="0"/>
            </w:tcBorders>
          </w:tcPr>
          <w:p>
            <w:pP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0.4kV/10</w:t>
            </w:r>
            <w:r>
              <w:rPr>
                <w:rFonts w:cs="宋体" w:asciiTheme="minorEastAsia" w:hAnsiTheme="minorEastAsia" w:eastAsiaTheme="minorEastAsia"/>
                <w:color w:val="000000"/>
                <w:lang w:eastAsia="zh-CN"/>
              </w:rPr>
              <w:t>kV开关柜</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江苏大全、青岛特锐德、北京科锐、常州太平洋</w:t>
            </w:r>
          </w:p>
        </w:tc>
      </w:tr>
      <w:tr>
        <w:tblPrEx>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14</w:t>
            </w:r>
          </w:p>
        </w:tc>
        <w:tc>
          <w:tcPr>
            <w:tcW w:w="3544" w:type="dxa"/>
            <w:tcBorders>
              <w:top w:val="single" w:color="auto" w:sz="4" w:space="0"/>
              <w:left w:val="single" w:color="auto" w:sz="4" w:space="0"/>
              <w:bottom w:val="single" w:color="auto" w:sz="4" w:space="0"/>
              <w:right w:val="single" w:color="auto" w:sz="4" w:space="0"/>
            </w:tcBorders>
          </w:tcPr>
          <w:p>
            <w:pP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干式变压器</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海南金盘、特变电工、西电济变、北京科锐</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15</w:t>
            </w:r>
          </w:p>
        </w:tc>
        <w:tc>
          <w:tcPr>
            <w:tcW w:w="35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cs="宋体" w:asciiTheme="minorEastAsia" w:hAnsiTheme="minorEastAsia" w:eastAsiaTheme="minorEastAsia"/>
                <w:color w:val="000000"/>
                <w:lang w:eastAsia="zh-CN"/>
              </w:rPr>
              <w:t>低压配电元器件</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asciiTheme="minorEastAsia" w:hAnsiTheme="minorEastAsia" w:eastAsiaTheme="minorEastAsia"/>
                <w:lang w:eastAsia="zh-CN"/>
              </w:rPr>
            </w:pPr>
            <w:r>
              <w:rPr>
                <w:rFonts w:hint="eastAsia" w:cs="宋体" w:asciiTheme="minorEastAsia" w:hAnsiTheme="minorEastAsia" w:eastAsiaTheme="minorEastAsia"/>
                <w:color w:val="000000"/>
                <w:lang w:eastAsia="zh-CN"/>
              </w:rPr>
              <w:t>ABB、西门子、施耐德</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16</w:t>
            </w:r>
          </w:p>
        </w:tc>
        <w:tc>
          <w:tcPr>
            <w:tcW w:w="3544" w:type="dxa"/>
            <w:tcBorders>
              <w:top w:val="single" w:color="auto" w:sz="4" w:space="0"/>
              <w:left w:val="single" w:color="auto" w:sz="4" w:space="0"/>
              <w:bottom w:val="single" w:color="auto" w:sz="4" w:space="0"/>
              <w:right w:val="single" w:color="auto" w:sz="4" w:space="0"/>
            </w:tcBorders>
          </w:tcPr>
          <w:p>
            <w:pP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微机保护</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南瑞、南自、许继、四方</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17</w:t>
            </w:r>
          </w:p>
        </w:tc>
        <w:tc>
          <w:tcPr>
            <w:tcW w:w="3544" w:type="dxa"/>
            <w:tcBorders>
              <w:top w:val="single" w:color="auto" w:sz="4" w:space="0"/>
              <w:left w:val="single" w:color="auto" w:sz="4" w:space="0"/>
              <w:bottom w:val="single" w:color="auto" w:sz="4" w:space="0"/>
              <w:right w:val="single" w:color="auto" w:sz="4" w:space="0"/>
            </w:tcBorders>
          </w:tcPr>
          <w:p>
            <w:pP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通风器</w:t>
            </w:r>
          </w:p>
        </w:tc>
        <w:tc>
          <w:tcPr>
            <w:tcW w:w="5681"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上海天瑞、大连罗达、宁波欧适、四川麦克威</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18</w:t>
            </w:r>
          </w:p>
        </w:tc>
        <w:tc>
          <w:tcPr>
            <w:tcW w:w="3544" w:type="dxa"/>
            <w:tcBorders>
              <w:top w:val="single" w:color="auto" w:sz="4" w:space="0"/>
              <w:left w:val="single" w:color="auto" w:sz="4" w:space="0"/>
              <w:bottom w:val="single" w:color="auto" w:sz="4" w:space="0"/>
              <w:right w:val="single" w:color="auto" w:sz="4" w:space="0"/>
            </w:tcBorders>
          </w:tcPr>
          <w:p>
            <w:pP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采光带</w:t>
            </w:r>
          </w:p>
        </w:tc>
        <w:tc>
          <w:tcPr>
            <w:tcW w:w="5681"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汇丽、GOODLIFE固莱尔、SABIC沙伯普特、品诚、多凯、唐山润峰</w:t>
            </w:r>
          </w:p>
        </w:tc>
      </w:tr>
    </w:tbl>
    <w:p>
      <w:pPr>
        <w:pStyle w:val="18"/>
        <w:rPr>
          <w:rFonts w:asciiTheme="minorEastAsia" w:hAnsiTheme="minorEastAsia" w:eastAsiaTheme="minorEastAsia"/>
        </w:rPr>
      </w:pPr>
    </w:p>
    <w:p>
      <w:pPr>
        <w:snapToGrid w:val="0"/>
        <w:spacing w:line="336" w:lineRule="auto"/>
        <w:outlineLvl w:val="2"/>
        <w:rPr>
          <w:rFonts w:asciiTheme="minorEastAsia" w:hAnsiTheme="minorEastAsia" w:eastAsiaTheme="minorEastAsia"/>
          <w:b/>
          <w:szCs w:val="21"/>
          <w:lang w:eastAsia="zh-CN"/>
        </w:rPr>
      </w:pPr>
      <w:bookmarkStart w:id="646" w:name="_Toc15341"/>
      <w:bookmarkStart w:id="647" w:name="_Toc26547"/>
      <w:r>
        <w:rPr>
          <w:rStyle w:val="58"/>
          <w:rFonts w:hint="eastAsia" w:asciiTheme="minorEastAsia" w:hAnsiTheme="minorEastAsia" w:eastAsiaTheme="minorEastAsia"/>
          <w:lang w:val="en-US" w:eastAsia="zh-CN"/>
        </w:rPr>
        <w:t>六</w:t>
      </w:r>
      <w:r>
        <w:rPr>
          <w:rStyle w:val="58"/>
          <w:rFonts w:hint="eastAsia" w:asciiTheme="minorEastAsia" w:hAnsiTheme="minorEastAsia" w:eastAsiaTheme="minorEastAsia"/>
          <w:lang w:eastAsia="zh-CN"/>
        </w:rPr>
        <w:t>、</w:t>
      </w:r>
      <w:bookmarkEnd w:id="644"/>
      <w:bookmarkEnd w:id="646"/>
      <w:r>
        <w:rPr>
          <w:rStyle w:val="58"/>
          <w:rFonts w:hint="eastAsia" w:asciiTheme="minorEastAsia" w:hAnsiTheme="minorEastAsia" w:eastAsiaTheme="minorEastAsia"/>
          <w:lang w:eastAsia="zh-CN"/>
        </w:rPr>
        <w:t>附件（项目图纸及相关资料）</w:t>
      </w:r>
      <w:bookmarkEnd w:id="647"/>
    </w:p>
    <w:p>
      <w:pPr>
        <w:pStyle w:val="18"/>
        <w:snapToGrid w:val="0"/>
        <w:spacing w:line="336" w:lineRule="auto"/>
        <w:rPr>
          <w:rFonts w:asciiTheme="minorEastAsia" w:hAnsiTheme="minorEastAsia" w:eastAsiaTheme="minorEastAsia"/>
          <w:lang w:bidi="en-US"/>
        </w:rPr>
      </w:pPr>
    </w:p>
    <w:p>
      <w:pPr>
        <w:snapToGrid w:val="0"/>
        <w:spacing w:line="336" w:lineRule="auto"/>
        <w:ind w:firstLine="48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asciiTheme="minorEastAsia" w:hAnsiTheme="minorEastAsia" w:eastAsiaTheme="minorEastAsia"/>
          <w:szCs w:val="21"/>
          <w:lang w:eastAsia="zh-CN"/>
        </w:rPr>
        <w:t>.1</w:t>
      </w:r>
      <w:r>
        <w:rPr>
          <w:rFonts w:hint="eastAsia" w:asciiTheme="minorEastAsia" w:hAnsiTheme="minorEastAsia" w:eastAsiaTheme="minorEastAsia"/>
          <w:szCs w:val="21"/>
          <w:lang w:eastAsia="zh-CN"/>
        </w:rPr>
        <w:t xml:space="preserve"> 建筑总平面图</w:t>
      </w:r>
    </w:p>
    <w:p>
      <w:pPr>
        <w:snapToGrid w:val="0"/>
        <w:spacing w:line="336" w:lineRule="auto"/>
        <w:ind w:firstLine="48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2</w:t>
      </w:r>
      <w:r>
        <w:rPr>
          <w:rFonts w:asciiTheme="minorEastAsia" w:hAnsiTheme="minorEastAsia" w:eastAsiaTheme="minorEastAsia"/>
          <w:szCs w:val="21"/>
          <w:lang w:eastAsia="zh-CN"/>
        </w:rPr>
        <w:t xml:space="preserve"> </w:t>
      </w:r>
      <w:r>
        <w:rPr>
          <w:rFonts w:hint="eastAsia" w:asciiTheme="minorEastAsia" w:hAnsiTheme="minorEastAsia" w:eastAsiaTheme="minorEastAsia"/>
          <w:szCs w:val="21"/>
          <w:lang w:eastAsia="zh-CN"/>
        </w:rPr>
        <w:t>建筑单体图纸</w:t>
      </w:r>
    </w:p>
    <w:p>
      <w:pPr>
        <w:snapToGrid w:val="0"/>
        <w:spacing w:line="336" w:lineRule="auto"/>
        <w:ind w:firstLine="48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3</w:t>
      </w:r>
      <w:r>
        <w:rPr>
          <w:rFonts w:asciiTheme="minorEastAsia" w:hAnsiTheme="minorEastAsia" w:eastAsiaTheme="minorEastAsia"/>
          <w:szCs w:val="21"/>
          <w:lang w:eastAsia="zh-CN"/>
        </w:rPr>
        <w:t xml:space="preserve"> </w:t>
      </w:r>
      <w:r>
        <w:rPr>
          <w:rFonts w:hint="eastAsia" w:asciiTheme="minorEastAsia" w:hAnsiTheme="minorEastAsia" w:eastAsiaTheme="minorEastAsia"/>
          <w:szCs w:val="21"/>
          <w:lang w:eastAsia="zh-CN"/>
        </w:rPr>
        <w:t>结构图纸</w:t>
      </w:r>
    </w:p>
    <w:p>
      <w:pPr>
        <w:snapToGrid w:val="0"/>
        <w:spacing w:line="336" w:lineRule="auto"/>
        <w:ind w:firstLine="48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eastAsia="zh-CN"/>
        </w:rPr>
        <w:t>3.4 电气总图（</w:t>
      </w:r>
      <w:r>
        <w:rPr>
          <w:rFonts w:hint="eastAsia" w:asciiTheme="minorEastAsia" w:hAnsiTheme="minorEastAsia" w:eastAsiaTheme="minorEastAsia"/>
          <w:szCs w:val="21"/>
          <w:lang w:val="en-US" w:eastAsia="zh-CN"/>
        </w:rPr>
        <w:t>如有）</w:t>
      </w:r>
    </w:p>
    <w:p>
      <w:pPr>
        <w:snapToGrid w:val="0"/>
        <w:spacing w:line="336" w:lineRule="auto"/>
        <w:ind w:firstLine="48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5</w:t>
      </w:r>
      <w:r>
        <w:rPr>
          <w:rFonts w:asciiTheme="minorEastAsia" w:hAnsiTheme="minorEastAsia" w:eastAsiaTheme="minorEastAsia"/>
          <w:szCs w:val="21"/>
          <w:lang w:eastAsia="zh-CN"/>
        </w:rPr>
        <w:t xml:space="preserve"> </w:t>
      </w:r>
      <w:r>
        <w:rPr>
          <w:rFonts w:hint="eastAsia" w:asciiTheme="minorEastAsia" w:hAnsiTheme="minorEastAsia" w:eastAsiaTheme="minorEastAsia"/>
          <w:szCs w:val="21"/>
          <w:lang w:eastAsia="zh-CN"/>
        </w:rPr>
        <w:t>其他相关资料（如有）</w:t>
      </w:r>
      <w:bookmarkStart w:id="648" w:name="_Toc26056"/>
    </w:p>
    <w:p>
      <w:pPr>
        <w:snapToGrid w:val="0"/>
        <w:spacing w:line="336" w:lineRule="auto"/>
        <w:outlineLvl w:val="2"/>
        <w:rPr>
          <w:rStyle w:val="58"/>
          <w:rFonts w:asciiTheme="minorEastAsia" w:hAnsiTheme="minorEastAsia" w:eastAsiaTheme="minorEastAsia"/>
          <w:lang w:eastAsia="zh-CN"/>
        </w:rPr>
      </w:pPr>
      <w:bookmarkStart w:id="649" w:name="_Toc28860"/>
      <w:bookmarkStart w:id="650" w:name="_Toc25817"/>
      <w:r>
        <w:rPr>
          <w:rStyle w:val="58"/>
          <w:rFonts w:hint="eastAsia" w:asciiTheme="minorEastAsia" w:hAnsiTheme="minorEastAsia" w:eastAsiaTheme="minorEastAsia"/>
          <w:lang w:val="en-US" w:eastAsia="zh-CN"/>
        </w:rPr>
        <w:t>七</w:t>
      </w:r>
      <w:r>
        <w:rPr>
          <w:rStyle w:val="58"/>
          <w:rFonts w:hint="eastAsia" w:asciiTheme="minorEastAsia" w:hAnsiTheme="minorEastAsia" w:eastAsiaTheme="minorEastAsia"/>
          <w:lang w:eastAsia="zh-CN"/>
        </w:rPr>
        <w:t>、项目实施方案</w:t>
      </w:r>
      <w:bookmarkEnd w:id="648"/>
      <w:bookmarkEnd w:id="649"/>
      <w:bookmarkEnd w:id="650"/>
    </w:p>
    <w:p>
      <w:pPr>
        <w:tabs>
          <w:tab w:val="left" w:pos="5355"/>
        </w:tabs>
        <w:snapToGrid w:val="0"/>
        <w:spacing w:line="336" w:lineRule="auto"/>
        <w:ind w:firstLine="48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光伏电站项目</w:t>
      </w:r>
      <w:r>
        <w:rPr>
          <w:rFonts w:asciiTheme="minorEastAsia" w:hAnsiTheme="minorEastAsia" w:eastAsiaTheme="minorEastAsia"/>
          <w:szCs w:val="21"/>
          <w:lang w:eastAsia="zh-CN"/>
        </w:rPr>
        <w:t>由</w:t>
      </w:r>
      <w:r>
        <w:rPr>
          <w:rFonts w:hint="eastAsia" w:asciiTheme="minorEastAsia" w:hAnsiTheme="minorEastAsia" w:eastAsiaTheme="minorEastAsia"/>
          <w:szCs w:val="21"/>
          <w:lang w:eastAsia="zh-CN"/>
        </w:rPr>
        <w:t>中标人负责项目备案、接入、设计、设备采购、施工及运行维护，中</w:t>
      </w:r>
      <w:r>
        <w:rPr>
          <w:rFonts w:asciiTheme="minorEastAsia" w:hAnsiTheme="minorEastAsia" w:eastAsiaTheme="minorEastAsia"/>
          <w:szCs w:val="21"/>
          <w:lang w:eastAsia="zh-CN"/>
        </w:rPr>
        <w:t>标人</w:t>
      </w:r>
      <w:r>
        <w:rPr>
          <w:rFonts w:hint="eastAsia" w:asciiTheme="minorEastAsia" w:hAnsiTheme="minorEastAsia" w:eastAsiaTheme="minorEastAsia"/>
          <w:szCs w:val="21"/>
          <w:lang w:eastAsia="zh-CN"/>
        </w:rPr>
        <w:t>负责的工作包括但不限于以下内容：</w:t>
      </w:r>
    </w:p>
    <w:p>
      <w:pPr>
        <w:tabs>
          <w:tab w:val="left" w:pos="5355"/>
        </w:tabs>
        <w:snapToGrid w:val="0"/>
        <w:spacing w:line="336" w:lineRule="auto"/>
        <w:ind w:firstLine="48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w:t>
      </w:r>
      <w:r>
        <w:rPr>
          <w:rFonts w:asciiTheme="minorEastAsia" w:hAnsiTheme="minorEastAsia" w:eastAsiaTheme="minorEastAsia"/>
          <w:szCs w:val="21"/>
          <w:lang w:eastAsia="zh-CN"/>
        </w:rPr>
        <w:t>、负责项目立</w:t>
      </w:r>
      <w:r>
        <w:rPr>
          <w:rFonts w:hint="eastAsia" w:asciiTheme="minorEastAsia" w:hAnsiTheme="minorEastAsia" w:eastAsiaTheme="minorEastAsia"/>
          <w:szCs w:val="21"/>
          <w:lang w:eastAsia="zh-CN"/>
        </w:rPr>
        <w:t>项申报等工作；</w:t>
      </w:r>
    </w:p>
    <w:p>
      <w:pPr>
        <w:tabs>
          <w:tab w:val="left" w:pos="5355"/>
        </w:tabs>
        <w:snapToGrid w:val="0"/>
        <w:spacing w:line="336" w:lineRule="auto"/>
        <w:ind w:firstLine="480"/>
        <w:rPr>
          <w:rFonts w:asciiTheme="minorEastAsia" w:hAnsiTheme="minorEastAsia" w:eastAsiaTheme="minorEastAsia"/>
          <w:szCs w:val="21"/>
          <w:lang w:eastAsia="zh-CN"/>
        </w:rPr>
      </w:pPr>
      <w:r>
        <w:rPr>
          <w:rFonts w:asciiTheme="minorEastAsia" w:hAnsiTheme="minorEastAsia" w:eastAsiaTheme="minorEastAsia"/>
          <w:szCs w:val="21"/>
          <w:lang w:eastAsia="zh-CN"/>
        </w:rPr>
        <w:t>2、负责</w:t>
      </w:r>
      <w:r>
        <w:rPr>
          <w:rFonts w:hint="eastAsia" w:asciiTheme="minorEastAsia" w:hAnsiTheme="minorEastAsia" w:eastAsiaTheme="minorEastAsia"/>
          <w:szCs w:val="21"/>
          <w:lang w:eastAsia="zh-CN"/>
        </w:rPr>
        <w:t>项目规划设计等工作；</w:t>
      </w:r>
    </w:p>
    <w:p>
      <w:pPr>
        <w:tabs>
          <w:tab w:val="left" w:pos="5355"/>
        </w:tabs>
        <w:snapToGrid w:val="0"/>
        <w:spacing w:line="336" w:lineRule="auto"/>
        <w:ind w:firstLine="480"/>
        <w:rPr>
          <w:rFonts w:asciiTheme="minorEastAsia" w:hAnsiTheme="minorEastAsia" w:eastAsiaTheme="minorEastAsia"/>
          <w:szCs w:val="21"/>
          <w:lang w:eastAsia="zh-CN"/>
        </w:rPr>
      </w:pPr>
      <w:r>
        <w:rPr>
          <w:rFonts w:asciiTheme="minorEastAsia" w:hAnsiTheme="minorEastAsia" w:eastAsiaTheme="minorEastAsia"/>
          <w:szCs w:val="21"/>
          <w:lang w:eastAsia="zh-CN"/>
        </w:rPr>
        <w:t>3、负责项目</w:t>
      </w:r>
      <w:r>
        <w:rPr>
          <w:rFonts w:hint="eastAsia" w:asciiTheme="minorEastAsia" w:hAnsiTheme="minorEastAsia" w:eastAsiaTheme="minorEastAsia"/>
          <w:szCs w:val="21"/>
          <w:lang w:eastAsia="zh-CN"/>
        </w:rPr>
        <w:t>施工等</w:t>
      </w:r>
      <w:r>
        <w:rPr>
          <w:rFonts w:asciiTheme="minorEastAsia" w:hAnsiTheme="minorEastAsia" w:eastAsiaTheme="minorEastAsia"/>
          <w:szCs w:val="21"/>
          <w:lang w:eastAsia="zh-CN"/>
        </w:rPr>
        <w:t>工作；</w:t>
      </w:r>
    </w:p>
    <w:p>
      <w:pPr>
        <w:tabs>
          <w:tab w:val="left" w:pos="5355"/>
        </w:tabs>
        <w:snapToGrid w:val="0"/>
        <w:spacing w:line="336" w:lineRule="auto"/>
        <w:ind w:firstLine="480"/>
        <w:rPr>
          <w:rFonts w:asciiTheme="minorEastAsia" w:hAnsiTheme="minorEastAsia" w:eastAsiaTheme="minorEastAsia"/>
          <w:szCs w:val="21"/>
          <w:lang w:eastAsia="zh-CN"/>
        </w:rPr>
      </w:pPr>
      <w:r>
        <w:rPr>
          <w:rFonts w:asciiTheme="minorEastAsia" w:hAnsiTheme="minorEastAsia" w:eastAsiaTheme="minorEastAsia"/>
          <w:szCs w:val="21"/>
          <w:lang w:eastAsia="zh-CN"/>
        </w:rPr>
        <w:t>4、负责</w:t>
      </w:r>
      <w:r>
        <w:rPr>
          <w:rFonts w:hint="eastAsia" w:asciiTheme="minorEastAsia" w:hAnsiTheme="minorEastAsia" w:eastAsiaTheme="minorEastAsia"/>
          <w:szCs w:val="21"/>
          <w:lang w:eastAsia="zh-CN"/>
        </w:rPr>
        <w:t>设备安装调试等工作；</w:t>
      </w:r>
    </w:p>
    <w:p>
      <w:pPr>
        <w:tabs>
          <w:tab w:val="left" w:pos="5355"/>
        </w:tabs>
        <w:snapToGrid w:val="0"/>
        <w:spacing w:line="336" w:lineRule="auto"/>
        <w:ind w:firstLine="480"/>
        <w:rPr>
          <w:rFonts w:asciiTheme="minorEastAsia" w:hAnsiTheme="minorEastAsia" w:eastAsiaTheme="minorEastAsia"/>
          <w:szCs w:val="21"/>
          <w:lang w:eastAsia="zh-CN"/>
        </w:rPr>
      </w:pPr>
      <w:r>
        <w:rPr>
          <w:rFonts w:asciiTheme="minorEastAsia" w:hAnsiTheme="minorEastAsia" w:eastAsiaTheme="minorEastAsia"/>
          <w:szCs w:val="21"/>
          <w:lang w:eastAsia="zh-CN"/>
        </w:rPr>
        <w:t>5、负责项目验收并网</w:t>
      </w:r>
      <w:r>
        <w:rPr>
          <w:rFonts w:hint="eastAsia" w:asciiTheme="minorEastAsia" w:hAnsiTheme="minorEastAsia" w:eastAsiaTheme="minorEastAsia"/>
          <w:szCs w:val="21"/>
          <w:lang w:eastAsia="zh-CN"/>
        </w:rPr>
        <w:t>等</w:t>
      </w:r>
      <w:r>
        <w:rPr>
          <w:rFonts w:asciiTheme="minorEastAsia" w:hAnsiTheme="minorEastAsia" w:eastAsiaTheme="minorEastAsia"/>
          <w:szCs w:val="21"/>
          <w:lang w:eastAsia="zh-CN"/>
        </w:rPr>
        <w:t>工作；</w:t>
      </w:r>
    </w:p>
    <w:p>
      <w:pPr>
        <w:tabs>
          <w:tab w:val="left" w:pos="5355"/>
        </w:tabs>
        <w:snapToGrid w:val="0"/>
        <w:spacing w:line="336" w:lineRule="auto"/>
        <w:ind w:firstLine="480"/>
        <w:rPr>
          <w:rFonts w:asciiTheme="minorEastAsia" w:hAnsiTheme="minorEastAsia" w:eastAsiaTheme="minorEastAsia"/>
          <w:szCs w:val="21"/>
          <w:lang w:eastAsia="zh-CN"/>
        </w:rPr>
      </w:pPr>
      <w:r>
        <w:rPr>
          <w:rFonts w:asciiTheme="minorEastAsia" w:hAnsiTheme="minorEastAsia" w:eastAsiaTheme="minorEastAsia"/>
          <w:szCs w:val="21"/>
          <w:lang w:eastAsia="zh-CN"/>
        </w:rPr>
        <w:t>6、负责项目运营</w:t>
      </w:r>
      <w:r>
        <w:rPr>
          <w:rFonts w:hint="eastAsia" w:asciiTheme="minorEastAsia" w:hAnsiTheme="minorEastAsia" w:eastAsiaTheme="minorEastAsia"/>
          <w:szCs w:val="21"/>
          <w:lang w:eastAsia="zh-CN"/>
        </w:rPr>
        <w:t>维护等</w:t>
      </w:r>
      <w:r>
        <w:rPr>
          <w:rFonts w:asciiTheme="minorEastAsia" w:hAnsiTheme="minorEastAsia" w:eastAsiaTheme="minorEastAsia"/>
          <w:szCs w:val="21"/>
          <w:lang w:eastAsia="zh-CN"/>
        </w:rPr>
        <w:t>工作</w:t>
      </w:r>
      <w:r>
        <w:rPr>
          <w:rFonts w:hint="eastAsia" w:asciiTheme="minorEastAsia" w:hAnsiTheme="minorEastAsia" w:eastAsiaTheme="minorEastAsia"/>
          <w:szCs w:val="21"/>
          <w:lang w:eastAsia="zh-CN"/>
        </w:rPr>
        <w:t>；</w:t>
      </w:r>
    </w:p>
    <w:p>
      <w:pPr>
        <w:tabs>
          <w:tab w:val="left" w:pos="5355"/>
        </w:tabs>
        <w:snapToGrid w:val="0"/>
        <w:spacing w:line="336" w:lineRule="auto"/>
        <w:ind w:firstLine="480"/>
        <w:rPr>
          <w:rFonts w:asciiTheme="minorEastAsia" w:hAnsiTheme="minorEastAsia" w:eastAsiaTheme="minorEastAsia"/>
          <w:szCs w:val="21"/>
          <w:lang w:eastAsia="zh-CN"/>
        </w:rPr>
      </w:pPr>
      <w:r>
        <w:rPr>
          <w:rFonts w:asciiTheme="minorEastAsia" w:hAnsiTheme="minorEastAsia" w:eastAsiaTheme="minorEastAsia"/>
          <w:szCs w:val="21"/>
          <w:lang w:eastAsia="zh-CN"/>
        </w:rPr>
        <w:t>7、</w:t>
      </w:r>
      <w:r>
        <w:rPr>
          <w:rFonts w:hint="eastAsia" w:asciiTheme="minorEastAsia" w:hAnsiTheme="minorEastAsia" w:eastAsiaTheme="minorEastAsia"/>
          <w:szCs w:val="21"/>
          <w:lang w:eastAsia="zh-CN"/>
        </w:rPr>
        <w:t>负责其他</w:t>
      </w:r>
      <w:r>
        <w:rPr>
          <w:rFonts w:asciiTheme="minorEastAsia" w:hAnsiTheme="minorEastAsia" w:eastAsiaTheme="minorEastAsia"/>
          <w:szCs w:val="21"/>
          <w:lang w:eastAsia="zh-CN"/>
        </w:rPr>
        <w:t>与项目</w:t>
      </w:r>
      <w:r>
        <w:rPr>
          <w:rFonts w:hint="eastAsia" w:asciiTheme="minorEastAsia" w:hAnsiTheme="minorEastAsia" w:eastAsiaTheme="minorEastAsia"/>
          <w:szCs w:val="21"/>
          <w:lang w:eastAsia="zh-CN"/>
        </w:rPr>
        <w:t>投资建设和运行维护相关的工作。</w:t>
      </w:r>
    </w:p>
    <w:p>
      <w:pPr>
        <w:tabs>
          <w:tab w:val="left" w:pos="5355"/>
        </w:tabs>
        <w:spacing w:before="120" w:beforeLines="50" w:after="120" w:afterLines="50"/>
        <w:ind w:firstLine="480"/>
        <w:rPr>
          <w:rFonts w:asciiTheme="minorEastAsia" w:hAnsiTheme="minorEastAsia" w:eastAsiaTheme="minorEastAsia"/>
          <w:szCs w:val="21"/>
          <w:lang w:eastAsia="zh-CN"/>
        </w:rPr>
      </w:pPr>
    </w:p>
    <w:p>
      <w:pPr>
        <w:rPr>
          <w:rFonts w:asciiTheme="minorEastAsia" w:hAnsiTheme="minorEastAsia" w:eastAsiaTheme="minorEastAsia"/>
          <w:lang w:eastAsia="zh-CN"/>
        </w:rPr>
        <w:sectPr>
          <w:footerReference r:id="rId13" w:type="first"/>
          <w:headerReference r:id="rId11" w:type="default"/>
          <w:footerReference r:id="rId12" w:type="default"/>
          <w:pgSz w:w="11906" w:h="16838"/>
          <w:pgMar w:top="1440" w:right="1077" w:bottom="1440" w:left="1304" w:header="851" w:footer="992" w:gutter="0"/>
          <w:cols w:space="720" w:num="1"/>
          <w:titlePg/>
          <w:docGrid w:linePitch="312" w:charSpace="0"/>
        </w:sectPr>
      </w:pPr>
    </w:p>
    <w:p>
      <w:pPr>
        <w:pStyle w:val="4"/>
        <w:jc w:val="center"/>
        <w:rPr>
          <w:rFonts w:asciiTheme="minorEastAsia" w:hAnsiTheme="minorEastAsia" w:eastAsiaTheme="minorEastAsia"/>
          <w:i w:val="0"/>
          <w:lang w:eastAsia="zh-CN"/>
        </w:rPr>
      </w:pPr>
      <w:bookmarkStart w:id="651" w:name="_第八章__投标文件格式"/>
      <w:bookmarkEnd w:id="651"/>
      <w:bookmarkStart w:id="652" w:name="_Toc31504"/>
      <w:bookmarkStart w:id="653" w:name="_Toc363561443"/>
      <w:bookmarkStart w:id="654" w:name="_Toc18362"/>
      <w:bookmarkStart w:id="655" w:name="_Toc294124239"/>
      <w:bookmarkStart w:id="656" w:name="_Toc937"/>
      <w:bookmarkStart w:id="657" w:name="_Toc22852"/>
      <w:r>
        <w:rPr>
          <w:rFonts w:hint="eastAsia" w:asciiTheme="minorEastAsia" w:hAnsiTheme="minorEastAsia" w:eastAsiaTheme="minorEastAsia"/>
          <w:i w:val="0"/>
          <w:lang w:eastAsia="zh-CN"/>
        </w:rPr>
        <w:t>第八章 投标文件格式</w:t>
      </w:r>
      <w:bookmarkEnd w:id="652"/>
      <w:bookmarkEnd w:id="653"/>
      <w:bookmarkEnd w:id="654"/>
      <w:bookmarkEnd w:id="655"/>
      <w:bookmarkEnd w:id="656"/>
      <w:bookmarkEnd w:id="657"/>
    </w:p>
    <w:p>
      <w:pPr>
        <w:spacing w:before="120" w:beforeLines="50" w:after="120" w:afterLines="50" w:line="480" w:lineRule="exact"/>
        <w:rPr>
          <w:rFonts w:asciiTheme="minorEastAsia" w:hAnsiTheme="minorEastAsia" w:eastAsiaTheme="minorEastAsia"/>
          <w:lang w:eastAsia="zh-CN"/>
        </w:rPr>
      </w:pPr>
    </w:p>
    <w:p>
      <w:pPr>
        <w:jc w:val="center"/>
        <w:rPr>
          <w:rFonts w:asciiTheme="minorEastAsia" w:hAnsiTheme="minorEastAsia" w:eastAsiaTheme="minorEastAsia"/>
          <w:sz w:val="28"/>
          <w:szCs w:val="28"/>
          <w:u w:val="single"/>
          <w:lang w:eastAsia="zh-CN"/>
        </w:rPr>
      </w:pPr>
      <w:r>
        <w:rPr>
          <w:rFonts w:hint="eastAsia" w:asciiTheme="minorEastAsia" w:hAnsiTheme="minorEastAsia" w:eastAsiaTheme="minorEastAsia"/>
          <w:sz w:val="32"/>
          <w:szCs w:val="32"/>
          <w:u w:val="single"/>
          <w:lang w:eastAsia="zh-CN"/>
        </w:rPr>
        <w:t xml:space="preserve">             </w:t>
      </w:r>
      <w:r>
        <w:rPr>
          <w:rFonts w:hint="eastAsia" w:asciiTheme="minorEastAsia" w:hAnsiTheme="minorEastAsia" w:eastAsiaTheme="minorEastAsia"/>
          <w:sz w:val="28"/>
          <w:szCs w:val="28"/>
          <w:lang w:eastAsia="zh-CN"/>
        </w:rPr>
        <w:t>（项目名称）</w:t>
      </w:r>
    </w:p>
    <w:p>
      <w:pPr>
        <w:spacing w:before="240" w:beforeLines="100"/>
        <w:jc w:val="center"/>
        <w:rPr>
          <w:rFonts w:asciiTheme="minorEastAsia" w:hAnsiTheme="minorEastAsia" w:eastAsiaTheme="minorEastAsia"/>
          <w:sz w:val="44"/>
          <w:szCs w:val="44"/>
          <w:lang w:eastAsia="zh-CN"/>
        </w:rPr>
      </w:pPr>
      <w:r>
        <w:rPr>
          <w:rFonts w:hint="eastAsia" w:asciiTheme="minorEastAsia" w:hAnsiTheme="minorEastAsia" w:eastAsiaTheme="minorEastAsia"/>
          <w:sz w:val="44"/>
          <w:szCs w:val="44"/>
          <w:lang w:eastAsia="zh-CN"/>
        </w:rPr>
        <w:t>投  标  文  件</w:t>
      </w:r>
    </w:p>
    <w:p>
      <w:pPr>
        <w:jc w:val="center"/>
        <w:rPr>
          <w:rFonts w:asciiTheme="minorEastAsia" w:hAnsiTheme="minorEastAsia" w:eastAsiaTheme="minorEastAsia"/>
          <w:sz w:val="32"/>
          <w:szCs w:val="32"/>
          <w:lang w:eastAsia="zh-CN"/>
        </w:rPr>
      </w:pPr>
    </w:p>
    <w:p>
      <w:pPr>
        <w:jc w:val="center"/>
        <w:rPr>
          <w:rFonts w:asciiTheme="minorEastAsia" w:hAnsiTheme="minorEastAsia" w:eastAsiaTheme="minorEastAsia"/>
          <w:sz w:val="32"/>
          <w:szCs w:val="32"/>
          <w:lang w:eastAsia="zh-CN"/>
        </w:rPr>
      </w:pPr>
    </w:p>
    <w:p>
      <w:pPr>
        <w:jc w:val="center"/>
        <w:rPr>
          <w:rFonts w:asciiTheme="minorEastAsia" w:hAnsiTheme="minorEastAsia" w:eastAsiaTheme="minorEastAsia"/>
          <w:sz w:val="32"/>
          <w:szCs w:val="32"/>
          <w:lang w:eastAsia="zh-CN"/>
        </w:rPr>
      </w:pPr>
    </w:p>
    <w:p>
      <w:pPr>
        <w:pStyle w:val="18"/>
      </w:pPr>
    </w:p>
    <w:p>
      <w:pPr>
        <w:jc w:val="center"/>
        <w:rPr>
          <w:rFonts w:asciiTheme="minorEastAsia" w:hAnsiTheme="minorEastAsia" w:eastAsiaTheme="minorEastAsia"/>
          <w:sz w:val="32"/>
          <w:szCs w:val="32"/>
          <w:lang w:eastAsia="zh-CN"/>
        </w:rPr>
      </w:pPr>
    </w:p>
    <w:p>
      <w:pPr>
        <w:jc w:val="center"/>
        <w:rPr>
          <w:rFonts w:asciiTheme="minorEastAsia" w:hAnsiTheme="minorEastAsia" w:eastAsiaTheme="minorEastAsia"/>
          <w:sz w:val="32"/>
          <w:szCs w:val="32"/>
          <w:lang w:eastAsia="zh-CN"/>
        </w:rPr>
      </w:pPr>
    </w:p>
    <w:p>
      <w:pPr>
        <w:jc w:val="center"/>
        <w:rPr>
          <w:rFonts w:asciiTheme="minorEastAsia" w:hAnsiTheme="minorEastAsia" w:eastAsiaTheme="minorEastAsia"/>
          <w:sz w:val="32"/>
          <w:szCs w:val="32"/>
          <w:lang w:eastAsia="zh-CN"/>
        </w:rPr>
      </w:pPr>
    </w:p>
    <w:p>
      <w:pPr>
        <w:jc w:val="center"/>
        <w:rPr>
          <w:rFonts w:asciiTheme="minorEastAsia" w:hAnsiTheme="minorEastAsia" w:eastAsiaTheme="minorEastAsia"/>
          <w:sz w:val="32"/>
          <w:szCs w:val="32"/>
          <w:lang w:eastAsia="zh-CN"/>
        </w:rPr>
      </w:pPr>
    </w:p>
    <w:p>
      <w:pPr>
        <w:jc w:val="center"/>
        <w:rPr>
          <w:rFonts w:asciiTheme="minorEastAsia" w:hAnsiTheme="minorEastAsia" w:eastAsiaTheme="minorEastAsia"/>
          <w:sz w:val="32"/>
          <w:szCs w:val="32"/>
          <w:lang w:eastAsia="zh-CN"/>
        </w:rPr>
      </w:pPr>
    </w:p>
    <w:p>
      <w:pPr>
        <w:jc w:val="center"/>
        <w:rPr>
          <w:rFonts w:asciiTheme="minorEastAsia" w:hAnsiTheme="minorEastAsia" w:eastAsiaTheme="minorEastAsia"/>
          <w:sz w:val="32"/>
          <w:szCs w:val="32"/>
          <w:lang w:eastAsia="zh-CN"/>
        </w:rPr>
      </w:pPr>
    </w:p>
    <w:p>
      <w:pPr>
        <w:jc w:val="center"/>
        <w:rPr>
          <w:rFonts w:asciiTheme="minorEastAsia" w:hAnsiTheme="minorEastAsia" w:eastAsiaTheme="minorEastAsia"/>
          <w:sz w:val="32"/>
          <w:szCs w:val="32"/>
          <w:lang w:eastAsia="zh-CN"/>
        </w:rPr>
      </w:pPr>
    </w:p>
    <w:p>
      <w:pPr>
        <w:jc w:val="center"/>
        <w:rPr>
          <w:rFonts w:asciiTheme="minorEastAsia" w:hAnsiTheme="minorEastAsia" w:eastAsiaTheme="minorEastAsia"/>
          <w:sz w:val="32"/>
          <w:szCs w:val="32"/>
          <w:lang w:eastAsia="zh-CN"/>
        </w:rPr>
      </w:pPr>
    </w:p>
    <w:p>
      <w:pPr>
        <w:spacing w:line="360" w:lineRule="auto"/>
        <w:jc w:val="center"/>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 xml:space="preserve"> 投 标 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sz w:val="28"/>
          <w:szCs w:val="28"/>
          <w:lang w:eastAsia="zh-CN"/>
        </w:rPr>
        <w:t>（盖单位公章）</w:t>
      </w:r>
    </w:p>
    <w:p>
      <w:pPr>
        <w:spacing w:line="360" w:lineRule="auto"/>
        <w:ind w:firstLine="980" w:firstLineChars="35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法定代表人或其委托代理人：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sz w:val="28"/>
          <w:szCs w:val="28"/>
          <w:lang w:eastAsia="zh-CN"/>
        </w:rPr>
        <w:t>（签字或盖章）</w:t>
      </w:r>
    </w:p>
    <w:p>
      <w:pPr>
        <w:jc w:val="center"/>
        <w:rPr>
          <w:rFonts w:asciiTheme="minorEastAsia" w:hAnsiTheme="minorEastAsia" w:eastAsiaTheme="minorEastAsia"/>
          <w:sz w:val="28"/>
          <w:szCs w:val="28"/>
          <w:lang w:eastAsia="zh-CN"/>
        </w:rPr>
      </w:pPr>
    </w:p>
    <w:p>
      <w:pPr>
        <w:jc w:val="center"/>
        <w:rPr>
          <w:rFonts w:asciiTheme="minorEastAsia" w:hAnsiTheme="minorEastAsia" w:eastAsiaTheme="minorEastAsia"/>
          <w:sz w:val="28"/>
          <w:szCs w:val="28"/>
          <w:lang w:eastAsia="zh-CN"/>
        </w:rPr>
      </w:pPr>
    </w:p>
    <w:p>
      <w:pPr>
        <w:jc w:val="center"/>
        <w:rPr>
          <w:rFonts w:asciiTheme="minorEastAsia" w:hAnsiTheme="minorEastAsia" w:eastAsiaTheme="minorEastAsia"/>
          <w:sz w:val="28"/>
          <w:szCs w:val="28"/>
          <w:lang w:eastAsia="zh-CN"/>
        </w:rPr>
      </w:pP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sz w:val="28"/>
          <w:szCs w:val="28"/>
          <w:lang w:eastAsia="zh-CN"/>
        </w:rPr>
        <w:t>年</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sz w:val="28"/>
          <w:szCs w:val="28"/>
          <w:lang w:eastAsia="zh-CN"/>
        </w:rPr>
        <w:t>月</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sz w:val="28"/>
          <w:szCs w:val="28"/>
          <w:lang w:eastAsia="zh-CN"/>
        </w:rPr>
        <w:t>日</w:t>
      </w:r>
      <w:r>
        <w:rPr>
          <w:rFonts w:hint="eastAsia" w:asciiTheme="minorEastAsia" w:hAnsiTheme="minorEastAsia" w:eastAsiaTheme="minorEastAsia"/>
          <w:sz w:val="28"/>
          <w:szCs w:val="28"/>
          <w:lang w:eastAsia="zh-CN"/>
        </w:rPr>
        <w:br w:type="page"/>
      </w:r>
      <w:r>
        <w:rPr>
          <w:rFonts w:hint="eastAsia" w:asciiTheme="minorEastAsia" w:hAnsiTheme="minorEastAsia" w:eastAsiaTheme="minorEastAsia"/>
          <w:sz w:val="28"/>
          <w:szCs w:val="28"/>
          <w:lang w:eastAsia="zh-CN"/>
        </w:rPr>
        <w:t>目    录</w:t>
      </w:r>
    </w:p>
    <w:p>
      <w:pPr>
        <w:spacing w:line="60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一、投标函</w:t>
      </w:r>
    </w:p>
    <w:p>
      <w:pPr>
        <w:spacing w:line="60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二、联合体协议</w:t>
      </w:r>
    </w:p>
    <w:p>
      <w:pPr>
        <w:spacing w:line="60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三、法定代表人身份证明</w:t>
      </w:r>
    </w:p>
    <w:p>
      <w:pPr>
        <w:spacing w:line="60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四、授权委托书</w:t>
      </w:r>
    </w:p>
    <w:p>
      <w:pPr>
        <w:spacing w:line="60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五、投标保证金</w:t>
      </w:r>
    </w:p>
    <w:p>
      <w:pPr>
        <w:spacing w:line="60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六、财务担保相关材料</w:t>
      </w:r>
    </w:p>
    <w:p>
      <w:pPr>
        <w:spacing w:line="60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七、报价清单</w:t>
      </w:r>
    </w:p>
    <w:p>
      <w:pPr>
        <w:spacing w:line="60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八、施工组织设计</w:t>
      </w:r>
    </w:p>
    <w:p>
      <w:pPr>
        <w:spacing w:line="60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九、项目管理机构</w:t>
      </w:r>
    </w:p>
    <w:p>
      <w:pPr>
        <w:spacing w:line="60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十、甲限乙购材料（设备）品牌一览表</w:t>
      </w:r>
    </w:p>
    <w:p>
      <w:pPr>
        <w:spacing w:line="60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十一、投标文件目录</w:t>
      </w:r>
    </w:p>
    <w:p>
      <w:pPr>
        <w:spacing w:line="60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十二、其他文件</w:t>
      </w:r>
    </w:p>
    <w:p>
      <w:pPr>
        <w:spacing w:line="600" w:lineRule="exact"/>
        <w:rPr>
          <w:rFonts w:asciiTheme="minorEastAsia" w:hAnsiTheme="minorEastAsia" w:eastAsiaTheme="minorEastAsia"/>
          <w:szCs w:val="21"/>
          <w:lang w:eastAsia="zh-CN"/>
        </w:rPr>
      </w:pPr>
    </w:p>
    <w:p>
      <w:pPr>
        <w:spacing w:line="600" w:lineRule="exact"/>
        <w:rPr>
          <w:rFonts w:asciiTheme="minorEastAsia" w:hAnsiTheme="minorEastAsia" w:eastAsiaTheme="minorEastAsia"/>
          <w:szCs w:val="21"/>
          <w:lang w:eastAsia="zh-CN"/>
        </w:rPr>
      </w:pPr>
    </w:p>
    <w:p>
      <w:pPr>
        <w:spacing w:line="600" w:lineRule="exact"/>
        <w:rPr>
          <w:rFonts w:asciiTheme="minorEastAsia" w:hAnsiTheme="minorEastAsia" w:eastAsiaTheme="minorEastAsia"/>
          <w:szCs w:val="21"/>
          <w:lang w:eastAsia="zh-CN"/>
        </w:rPr>
      </w:pPr>
    </w:p>
    <w:p>
      <w:pPr>
        <w:spacing w:line="600" w:lineRule="exact"/>
        <w:rPr>
          <w:rFonts w:asciiTheme="minorEastAsia" w:hAnsiTheme="minorEastAsia" w:eastAsiaTheme="minorEastAsia"/>
          <w:szCs w:val="21"/>
          <w:lang w:eastAsia="zh-CN"/>
        </w:rPr>
      </w:pPr>
    </w:p>
    <w:p>
      <w:pPr>
        <w:spacing w:line="600" w:lineRule="exact"/>
        <w:rPr>
          <w:rFonts w:asciiTheme="minorEastAsia" w:hAnsiTheme="minorEastAsia" w:eastAsiaTheme="minorEastAsia"/>
          <w:szCs w:val="21"/>
          <w:lang w:eastAsia="zh-CN"/>
        </w:rPr>
      </w:pPr>
    </w:p>
    <w:p>
      <w:pPr>
        <w:spacing w:line="600" w:lineRule="exact"/>
        <w:rPr>
          <w:rFonts w:asciiTheme="minorEastAsia" w:hAnsiTheme="minorEastAsia" w:eastAsiaTheme="minorEastAsia"/>
          <w:szCs w:val="21"/>
          <w:lang w:eastAsia="zh-CN"/>
        </w:rPr>
      </w:pPr>
    </w:p>
    <w:p>
      <w:pPr>
        <w:spacing w:line="600" w:lineRule="exact"/>
        <w:rPr>
          <w:rFonts w:asciiTheme="minorEastAsia" w:hAnsiTheme="minorEastAsia" w:eastAsiaTheme="minorEastAsia"/>
          <w:szCs w:val="21"/>
          <w:lang w:eastAsia="zh-CN"/>
        </w:rPr>
      </w:pPr>
    </w:p>
    <w:p>
      <w:pPr>
        <w:spacing w:line="600" w:lineRule="exact"/>
        <w:rPr>
          <w:rFonts w:asciiTheme="minorEastAsia" w:hAnsiTheme="minorEastAsia" w:eastAsiaTheme="minorEastAsia"/>
          <w:szCs w:val="21"/>
          <w:lang w:eastAsia="zh-CN"/>
        </w:rPr>
      </w:pPr>
    </w:p>
    <w:p>
      <w:pPr>
        <w:pStyle w:val="18"/>
        <w:rPr>
          <w:rFonts w:asciiTheme="minorEastAsia" w:hAnsiTheme="minorEastAsia" w:eastAsiaTheme="minorEastAsia"/>
          <w:lang w:bidi="en-US"/>
        </w:rPr>
      </w:pPr>
    </w:p>
    <w:p>
      <w:pPr>
        <w:spacing w:line="600" w:lineRule="exact"/>
        <w:rPr>
          <w:rFonts w:asciiTheme="minorEastAsia" w:hAnsiTheme="minorEastAsia" w:eastAsiaTheme="minorEastAsia"/>
          <w:szCs w:val="21"/>
          <w:lang w:eastAsia="zh-CN"/>
        </w:rPr>
      </w:pPr>
    </w:p>
    <w:p>
      <w:pPr>
        <w:pStyle w:val="5"/>
        <w:spacing w:before="0" w:after="0"/>
        <w:jc w:val="center"/>
        <w:rPr>
          <w:rFonts w:asciiTheme="minorEastAsia" w:hAnsiTheme="minorEastAsia" w:eastAsiaTheme="minorEastAsia"/>
          <w:b w:val="0"/>
          <w:lang w:eastAsia="zh-CN"/>
        </w:rPr>
      </w:pPr>
      <w:bookmarkStart w:id="658" w:name="_Toc363561444"/>
      <w:bookmarkStart w:id="659" w:name="_Toc11468"/>
      <w:bookmarkStart w:id="660" w:name="_Toc29962"/>
      <w:bookmarkStart w:id="661" w:name="_Toc12082"/>
      <w:bookmarkStart w:id="662" w:name="_Toc31112"/>
      <w:bookmarkStart w:id="663" w:name="_Toc294124240"/>
      <w:bookmarkStart w:id="664" w:name="_Toc29881"/>
      <w:r>
        <w:rPr>
          <w:rFonts w:hint="eastAsia" w:asciiTheme="minorEastAsia" w:hAnsiTheme="minorEastAsia" w:eastAsiaTheme="minorEastAsia"/>
          <w:sz w:val="28"/>
          <w:szCs w:val="28"/>
          <w:lang w:eastAsia="zh-CN"/>
        </w:rPr>
        <w:t>一、投标函</w:t>
      </w:r>
      <w:bookmarkEnd w:id="658"/>
      <w:bookmarkEnd w:id="659"/>
      <w:bookmarkEnd w:id="660"/>
      <w:bookmarkEnd w:id="661"/>
      <w:bookmarkEnd w:id="662"/>
      <w:bookmarkEnd w:id="663"/>
      <w:bookmarkEnd w:id="664"/>
    </w:p>
    <w:p>
      <w:pPr>
        <w:spacing w:line="480" w:lineRule="exact"/>
        <w:rPr>
          <w:rFonts w:asciiTheme="minorEastAsia" w:hAnsiTheme="minorEastAsia" w:eastAsiaTheme="minorEastAsia"/>
          <w:lang w:eastAsia="zh-CN"/>
        </w:rPr>
      </w:pPr>
      <w:r>
        <w:rPr>
          <w:rFonts w:hint="eastAsia" w:asciiTheme="minorEastAsia" w:hAnsiTheme="minorEastAsia" w:eastAsiaTheme="minorEastAsia"/>
          <w:lang w:eastAsia="zh-CN"/>
        </w:rPr>
        <w:t>致：</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（招标人名称）</w:t>
      </w:r>
    </w:p>
    <w:p>
      <w:pPr>
        <w:spacing w:line="360" w:lineRule="auto"/>
        <w:ind w:firstLine="480"/>
        <w:rPr>
          <w:rFonts w:cs="宋体" w:asciiTheme="minorEastAsia" w:hAnsiTheme="minorEastAsia" w:eastAsiaTheme="minorEastAsia"/>
          <w:kern w:val="2"/>
          <w:lang w:eastAsia="zh-CN"/>
        </w:rPr>
      </w:pPr>
      <w:r>
        <w:rPr>
          <w:rFonts w:hint="eastAsia" w:asciiTheme="minorEastAsia" w:hAnsiTheme="minorEastAsia" w:eastAsiaTheme="minorEastAsia"/>
          <w:lang w:eastAsia="zh-CN"/>
        </w:rPr>
        <w:t>1、根据已收到贵方的招标编号为</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的</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工程的招标文件，遵照《中华人民共和国招标投标法》等有关规定，我方经考察现场和研究上述招标文件的投标须知、合同条款、技术规范、图纸和工程量清单及其他有关文件后，</w:t>
      </w:r>
      <w:r>
        <w:rPr>
          <w:rFonts w:hint="eastAsia" w:cs="宋体" w:asciiTheme="minorEastAsia" w:hAnsiTheme="minorEastAsia" w:eastAsiaTheme="minorEastAsia"/>
          <w:kern w:val="2"/>
          <w:lang w:eastAsia="zh-CN"/>
        </w:rPr>
        <w:t>我方愿意以</w:t>
      </w:r>
      <w:r>
        <w:rPr>
          <w:rFonts w:hint="eastAsia" w:cs="宋体" w:asciiTheme="minorEastAsia" w:hAnsiTheme="minorEastAsia" w:eastAsiaTheme="minorEastAsia"/>
          <w:kern w:val="2"/>
          <w:u w:val="single"/>
          <w:lang w:eastAsia="zh-CN"/>
        </w:rPr>
        <w:t>￥</w:t>
      </w:r>
      <w:r>
        <w:rPr>
          <w:rFonts w:cs="宋体" w:asciiTheme="minorEastAsia" w:hAnsiTheme="minorEastAsia" w:eastAsiaTheme="minorEastAsia"/>
          <w:kern w:val="2"/>
          <w:u w:val="single"/>
          <w:lang w:eastAsia="zh-CN"/>
        </w:rPr>
        <w:t xml:space="preserve">       </w:t>
      </w:r>
      <w:r>
        <w:rPr>
          <w:rFonts w:hint="eastAsia" w:cs="宋体" w:asciiTheme="minorEastAsia" w:hAnsiTheme="minorEastAsia" w:eastAsiaTheme="minorEastAsia"/>
          <w:kern w:val="2"/>
          <w:u w:val="single"/>
          <w:lang w:eastAsia="zh-CN"/>
        </w:rPr>
        <w:t xml:space="preserve"> </w:t>
      </w:r>
      <w:r>
        <w:rPr>
          <w:rFonts w:hint="eastAsia" w:cs="宋体" w:asciiTheme="minorEastAsia" w:hAnsiTheme="minorEastAsia" w:eastAsiaTheme="minorEastAsia"/>
          <w:kern w:val="2"/>
          <w:lang w:eastAsia="zh-CN"/>
        </w:rPr>
        <w:t>的合同总额，按照本投标标书，包括所有这些文件，实施和完成全部工程并修补其中任何缺陷。</w:t>
      </w:r>
    </w:p>
    <w:p>
      <w:pPr>
        <w:spacing w:line="360" w:lineRule="auto"/>
        <w:ind w:firstLine="480"/>
        <w:rPr>
          <w:rFonts w:asciiTheme="minorEastAsia" w:hAnsiTheme="minorEastAsia" w:eastAsiaTheme="minorEastAsia"/>
          <w:lang w:eastAsia="zh-CN"/>
        </w:rPr>
      </w:pPr>
      <w:r>
        <w:rPr>
          <w:rFonts w:hint="eastAsia" w:asciiTheme="minorEastAsia" w:hAnsiTheme="minorEastAsia" w:eastAsiaTheme="minorEastAsia"/>
          <w:lang w:eastAsia="zh-CN"/>
        </w:rPr>
        <w:t>我方承诺总装机容量不小于</w:t>
      </w:r>
      <w:r>
        <w:rPr>
          <w:rFonts w:hint="eastAsia" w:asciiTheme="minorEastAsia" w:hAnsiTheme="minorEastAsia" w:eastAsiaTheme="minorEastAsia"/>
          <w:u w:val="single"/>
          <w:lang w:eastAsia="zh-CN"/>
        </w:rPr>
        <w:t xml:space="preserve">     </w:t>
      </w:r>
      <w:r>
        <w:rPr>
          <w:rFonts w:asciiTheme="minorEastAsia" w:hAnsiTheme="minorEastAsia" w:eastAsiaTheme="minorEastAsia"/>
          <w:u w:val="single"/>
          <w:lang w:eastAsia="zh-CN"/>
        </w:rPr>
        <w:t xml:space="preserve">  </w:t>
      </w:r>
      <w:r>
        <w:rPr>
          <w:rFonts w:asciiTheme="minorEastAsia" w:hAnsiTheme="minorEastAsia" w:eastAsiaTheme="minorEastAsia"/>
          <w:lang w:eastAsia="zh-CN"/>
        </w:rPr>
        <w:t>MW</w:t>
      </w:r>
      <w:r>
        <w:rPr>
          <w:rFonts w:hint="eastAsia" w:asciiTheme="minorEastAsia" w:hAnsiTheme="minorEastAsia" w:eastAsiaTheme="minorEastAsia"/>
          <w:lang w:eastAsia="zh-CN"/>
        </w:rPr>
        <w:t xml:space="preserve"> 、发包方投资总收益率不小于</w:t>
      </w:r>
      <w:r>
        <w:rPr>
          <w:rFonts w:hint="eastAsia" w:asciiTheme="minorEastAsia" w:hAnsiTheme="minorEastAsia" w:eastAsiaTheme="minorEastAsia"/>
          <w:u w:val="single"/>
          <w:lang w:eastAsia="zh-CN"/>
        </w:rPr>
        <w:t xml:space="preserve">     </w:t>
      </w:r>
      <w:r>
        <w:rPr>
          <w:rFonts w:asciiTheme="minorEastAsia" w:hAnsiTheme="minorEastAsia" w:eastAsiaTheme="minorEastAsia"/>
          <w:u w:val="single"/>
          <w:lang w:eastAsia="zh-CN"/>
        </w:rPr>
        <w:t xml:space="preserve"> </w:t>
      </w:r>
      <w:r>
        <w:rPr>
          <w:rFonts w:hint="eastAsia" w:asciiTheme="minorEastAsia" w:hAnsiTheme="minorEastAsia" w:eastAsiaTheme="minorEastAsia"/>
          <w:u w:val="single"/>
          <w:lang w:eastAsia="zh-CN"/>
        </w:rPr>
        <w:t xml:space="preserve"> </w:t>
      </w:r>
      <w:r>
        <w:rPr>
          <w:rFonts w:asciiTheme="minorEastAsia" w:hAnsiTheme="minorEastAsia" w:eastAsiaTheme="minorEastAsia"/>
          <w:lang w:eastAsia="zh-CN"/>
        </w:rPr>
        <w:t>%</w:t>
      </w:r>
      <w:r>
        <w:rPr>
          <w:rFonts w:hint="eastAsia" w:asciiTheme="minorEastAsia" w:hAnsiTheme="minorEastAsia" w:eastAsiaTheme="minorEastAsia"/>
          <w:lang w:eastAsia="zh-CN"/>
        </w:rPr>
        <w:t>。</w:t>
      </w:r>
    </w:p>
    <w:p>
      <w:pPr>
        <w:autoSpaceDE w:val="0"/>
        <w:autoSpaceDN w:val="0"/>
        <w:adjustRightInd w:val="0"/>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并按上述图纸、合同条款、技术规范和工程量清单的条件要求承包上述工程的施工、竣工并承担任何质量缺陷保修责任。</w:t>
      </w:r>
    </w:p>
    <w:p>
      <w:pPr>
        <w:spacing w:line="480" w:lineRule="exact"/>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如果我方中标，我方保证在</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年</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月</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日或按照合同约定的开工日期开始本工程的施工，</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天内竣工，并确保工程质量合格。我方同意本投标函在招标文件规定的提交投标文件截止时间后，在招标文件规定的投标有效期期满前对我方具有约束力，且随时准备接受你方发出的中标通知书。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随本投标函递交的投标函附录是本投标函的组成部分，对我方构成约束力。</w:t>
      </w:r>
    </w:p>
    <w:p>
      <w:pPr>
        <w:spacing w:line="480" w:lineRule="exact"/>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随同本投标函递交投标保证金一份，金额为人民币（大写）：</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元。</w:t>
      </w:r>
    </w:p>
    <w:p>
      <w:pPr>
        <w:spacing w:line="480" w:lineRule="exact"/>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在签署协议书之前，你方中标通知书连同本投标函，对双方具有约束力。</w:t>
      </w:r>
    </w:p>
    <w:p>
      <w:pPr>
        <w:spacing w:line="200" w:lineRule="exact"/>
        <w:ind w:firstLine="480" w:firstLineChars="200"/>
        <w:rPr>
          <w:rFonts w:asciiTheme="minorEastAsia" w:hAnsiTheme="minorEastAsia" w:eastAsiaTheme="minorEastAsia"/>
          <w:lang w:eastAsia="zh-CN"/>
        </w:rPr>
      </w:pPr>
    </w:p>
    <w:p>
      <w:pPr>
        <w:spacing w:line="480" w:lineRule="exact"/>
        <w:rPr>
          <w:rFonts w:asciiTheme="minorEastAsia" w:hAnsiTheme="minorEastAsia" w:eastAsiaTheme="minorEastAsia"/>
          <w:lang w:eastAsia="zh-CN"/>
        </w:rPr>
      </w:pPr>
      <w:r>
        <w:rPr>
          <w:rFonts w:hint="eastAsia" w:asciiTheme="minorEastAsia" w:hAnsiTheme="minorEastAsia" w:eastAsiaTheme="minorEastAsia"/>
          <w:lang w:eastAsia="zh-CN"/>
        </w:rPr>
        <w:t>投  标  人（盖单位公章）：</w:t>
      </w:r>
    </w:p>
    <w:p>
      <w:pPr>
        <w:spacing w:line="480" w:lineRule="exact"/>
        <w:rPr>
          <w:rFonts w:asciiTheme="minorEastAsia" w:hAnsiTheme="minorEastAsia" w:eastAsiaTheme="minorEastAsia"/>
          <w:lang w:eastAsia="zh-CN"/>
        </w:rPr>
      </w:pPr>
      <w:r>
        <w:rPr>
          <w:rFonts w:hint="eastAsia" w:asciiTheme="minorEastAsia" w:hAnsiTheme="minorEastAsia" w:eastAsiaTheme="minorEastAsia"/>
          <w:lang w:eastAsia="zh-CN"/>
        </w:rPr>
        <w:t>法人代表或委托代理人（签字或盖章）：</w:t>
      </w:r>
    </w:p>
    <w:p>
      <w:pPr>
        <w:spacing w:line="480" w:lineRule="exact"/>
        <w:rPr>
          <w:rFonts w:asciiTheme="minorEastAsia" w:hAnsiTheme="minorEastAsia" w:eastAsiaTheme="minorEastAsia"/>
          <w:lang w:eastAsia="zh-CN"/>
        </w:rPr>
      </w:pPr>
      <w:r>
        <w:rPr>
          <w:rFonts w:hint="eastAsia" w:asciiTheme="minorEastAsia" w:hAnsiTheme="minorEastAsia" w:eastAsiaTheme="minorEastAsia"/>
          <w:lang w:eastAsia="zh-CN"/>
        </w:rPr>
        <w:t>日  期：</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年</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月</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日</w:t>
      </w:r>
    </w:p>
    <w:p>
      <w:pPr>
        <w:spacing w:line="200" w:lineRule="exact"/>
        <w:ind w:firstLine="480" w:firstLineChars="200"/>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r>
        <w:rPr>
          <w:rFonts w:asciiTheme="minorEastAsia" w:hAnsiTheme="minorEastAsia" w:eastAsiaTheme="minorEastAsia"/>
          <w:lang w:eastAsia="zh-CN"/>
        </w:rPr>
        <w:br w:type="page"/>
      </w:r>
    </w:p>
    <w:p>
      <w:pPr>
        <w:pStyle w:val="5"/>
        <w:spacing w:before="0" w:after="0"/>
        <w:jc w:val="center"/>
        <w:rPr>
          <w:rFonts w:asciiTheme="minorEastAsia" w:hAnsiTheme="minorEastAsia" w:eastAsiaTheme="minorEastAsia"/>
          <w:b w:val="0"/>
          <w:lang w:eastAsia="zh-CN"/>
        </w:rPr>
      </w:pPr>
      <w:bookmarkStart w:id="665" w:name="_Toc28913"/>
      <w:bookmarkStart w:id="666" w:name="_Toc28554"/>
      <w:r>
        <w:rPr>
          <w:rFonts w:hint="eastAsia" w:asciiTheme="minorEastAsia" w:hAnsiTheme="minorEastAsia" w:eastAsiaTheme="minorEastAsia"/>
          <w:sz w:val="28"/>
          <w:szCs w:val="28"/>
          <w:lang w:eastAsia="zh-CN"/>
        </w:rPr>
        <w:t>二、联合体协议</w:t>
      </w:r>
      <w:bookmarkEnd w:id="665"/>
      <w:bookmarkEnd w:id="666"/>
    </w:p>
    <w:p>
      <w:pPr>
        <w:spacing w:line="480" w:lineRule="exact"/>
        <w:rPr>
          <w:rFonts w:asciiTheme="minorEastAsia" w:hAnsiTheme="minorEastAsia" w:eastAsiaTheme="minorEastAsia"/>
          <w:lang w:eastAsia="zh-CN"/>
        </w:rPr>
      </w:pPr>
      <w:r>
        <w:rPr>
          <w:rFonts w:hint="eastAsia" w:asciiTheme="minorEastAsia" w:hAnsiTheme="minorEastAsia" w:eastAsiaTheme="minorEastAsia"/>
          <w:lang w:eastAsia="zh-CN"/>
        </w:rPr>
        <w:t>致：</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（招标人名称）</w:t>
      </w:r>
    </w:p>
    <w:p>
      <w:pPr>
        <w:spacing w:line="480" w:lineRule="exact"/>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根据已收到贵方的招标编号为</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的</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工程的招标文件，</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公司与</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公司自愿组成联合体，参加工程投标。</w:t>
      </w:r>
    </w:p>
    <w:p>
      <w:pPr>
        <w:spacing w:line="480" w:lineRule="exact"/>
        <w:rPr>
          <w:rFonts w:asciiTheme="minorEastAsia" w:hAnsiTheme="minorEastAsia" w:eastAsiaTheme="minorEastAsia"/>
          <w:lang w:eastAsia="zh-CN"/>
        </w:rPr>
      </w:pPr>
      <w:r>
        <w:rPr>
          <w:rFonts w:hint="eastAsia" w:asciiTheme="minorEastAsia" w:hAnsiTheme="minorEastAsia" w:eastAsiaTheme="minorEastAsia"/>
          <w:lang w:eastAsia="zh-CN"/>
        </w:rPr>
        <w:t>　　现就有关事宜订立协议如下：</w:t>
      </w:r>
    </w:p>
    <w:p>
      <w:pPr>
        <w:spacing w:line="480" w:lineRule="exact"/>
        <w:rPr>
          <w:rFonts w:asciiTheme="minorEastAsia" w:hAnsiTheme="minorEastAsia" w:eastAsiaTheme="minorEastAsia"/>
          <w:lang w:eastAsia="zh-CN"/>
        </w:rPr>
      </w:pPr>
      <w:r>
        <w:rPr>
          <w:rFonts w:hint="eastAsia" w:asciiTheme="minorEastAsia" w:hAnsiTheme="minorEastAsia" w:eastAsiaTheme="minorEastAsia"/>
          <w:lang w:eastAsia="zh-CN"/>
        </w:rPr>
        <w:t>　　1.</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为联合体主办人，</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为联合体成员；</w:t>
      </w:r>
    </w:p>
    <w:p>
      <w:pPr>
        <w:spacing w:line="480" w:lineRule="exact"/>
        <w:rPr>
          <w:rFonts w:asciiTheme="minorEastAsia" w:hAnsiTheme="minorEastAsia" w:eastAsiaTheme="minorEastAsia"/>
          <w:lang w:eastAsia="zh-CN"/>
        </w:rPr>
      </w:pPr>
      <w:r>
        <w:rPr>
          <w:rFonts w:hint="eastAsia" w:asciiTheme="minorEastAsia" w:hAnsiTheme="minorEastAsia" w:eastAsiaTheme="minorEastAsia"/>
          <w:lang w:eastAsia="zh-CN"/>
        </w:rPr>
        <w:t>　　2.联合体内部有关事项规定如下：</w:t>
      </w:r>
    </w:p>
    <w:p>
      <w:pPr>
        <w:spacing w:line="480" w:lineRule="exact"/>
        <w:rPr>
          <w:rFonts w:asciiTheme="minorEastAsia" w:hAnsiTheme="minorEastAsia" w:eastAsiaTheme="minorEastAsia"/>
          <w:lang w:eastAsia="zh-CN"/>
        </w:rPr>
      </w:pPr>
      <w:r>
        <w:rPr>
          <w:rFonts w:hint="eastAsia" w:asciiTheme="minorEastAsia" w:hAnsiTheme="minorEastAsia" w:eastAsiaTheme="minorEastAsia"/>
          <w:lang w:eastAsia="zh-CN"/>
        </w:rPr>
        <w:t>　　2</w:t>
      </w:r>
      <w:r>
        <w:rPr>
          <w:rFonts w:asciiTheme="minorEastAsia" w:hAnsiTheme="minorEastAsia" w:eastAsiaTheme="minorEastAsia"/>
          <w:lang w:eastAsia="zh-CN"/>
        </w:rPr>
        <w:t>.1</w:t>
      </w:r>
      <w:r>
        <w:rPr>
          <w:rFonts w:hint="eastAsia" w:asciiTheme="minorEastAsia" w:hAnsiTheme="minorEastAsia" w:eastAsiaTheme="minorEastAsia"/>
          <w:lang w:eastAsia="zh-CN"/>
        </w:rPr>
        <w:t>联合体由主办人负责与招标方联系。</w:t>
      </w:r>
    </w:p>
    <w:p>
      <w:pPr>
        <w:spacing w:line="480" w:lineRule="exact"/>
        <w:rPr>
          <w:rFonts w:asciiTheme="minorEastAsia" w:hAnsiTheme="minorEastAsia" w:eastAsiaTheme="minorEastAsia"/>
          <w:lang w:eastAsia="zh-CN"/>
        </w:rPr>
      </w:pPr>
      <w:r>
        <w:rPr>
          <w:rFonts w:hint="eastAsia" w:asciiTheme="minorEastAsia" w:hAnsiTheme="minorEastAsia" w:eastAsiaTheme="minorEastAsia"/>
          <w:lang w:eastAsia="zh-CN"/>
        </w:rPr>
        <w:t>　　2</w:t>
      </w:r>
      <w:r>
        <w:rPr>
          <w:rFonts w:asciiTheme="minorEastAsia" w:hAnsiTheme="minorEastAsia" w:eastAsiaTheme="minorEastAsia"/>
          <w:lang w:eastAsia="zh-CN"/>
        </w:rPr>
        <w:t>.2</w:t>
      </w:r>
      <w:r>
        <w:rPr>
          <w:rFonts w:hint="eastAsia" w:asciiTheme="minorEastAsia" w:hAnsiTheme="minorEastAsia" w:eastAsiaTheme="minorEastAsia"/>
          <w:lang w:eastAsia="zh-CN"/>
        </w:rPr>
        <w:t>投标工作由联合体主办人负责，由双方组成的投标小组具体实施；联合体主办人代表联合体办理投标事宜，联合体主办人在投标文件中的所有承诺均代表了联合体各成员。</w:t>
      </w:r>
    </w:p>
    <w:p>
      <w:pPr>
        <w:spacing w:line="480" w:lineRule="exact"/>
        <w:rPr>
          <w:rFonts w:asciiTheme="minorEastAsia" w:hAnsiTheme="minorEastAsia" w:eastAsiaTheme="minorEastAsia"/>
          <w:lang w:eastAsia="zh-CN"/>
        </w:rPr>
      </w:pPr>
      <w:r>
        <w:rPr>
          <w:rFonts w:hint="eastAsia" w:asciiTheme="minorEastAsia" w:hAnsiTheme="minorEastAsia" w:eastAsiaTheme="minorEastAsia"/>
          <w:lang w:eastAsia="zh-CN"/>
        </w:rPr>
        <w:t>　　2</w:t>
      </w:r>
      <w:r>
        <w:rPr>
          <w:rFonts w:asciiTheme="minorEastAsia" w:hAnsiTheme="minorEastAsia" w:eastAsiaTheme="minorEastAsia"/>
          <w:lang w:eastAsia="zh-CN"/>
        </w:rPr>
        <w:t>.3</w:t>
      </w:r>
      <w:r>
        <w:rPr>
          <w:rFonts w:hint="eastAsia" w:asciiTheme="minorEastAsia" w:hAnsiTheme="minorEastAsia" w:eastAsiaTheme="minorEastAsia"/>
          <w:lang w:eastAsia="zh-CN"/>
        </w:rPr>
        <w:t>联合体将严格按照招标文件的各项要求，递交投标文件，切实执行一切合同文件，共同承担合同规定的一切义务和责任。</w:t>
      </w:r>
    </w:p>
    <w:p>
      <w:pPr>
        <w:spacing w:line="480" w:lineRule="exact"/>
        <w:rPr>
          <w:rFonts w:asciiTheme="minorEastAsia" w:hAnsiTheme="minorEastAsia" w:eastAsiaTheme="minorEastAsia"/>
          <w:lang w:eastAsia="zh-CN"/>
        </w:rPr>
      </w:pPr>
      <w:r>
        <w:rPr>
          <w:rFonts w:hint="eastAsia" w:asciiTheme="minorEastAsia" w:hAnsiTheme="minorEastAsia" w:eastAsiaTheme="minorEastAsia"/>
          <w:lang w:eastAsia="zh-CN"/>
        </w:rPr>
        <w:t>　　2</w:t>
      </w:r>
      <w:r>
        <w:rPr>
          <w:rFonts w:asciiTheme="minorEastAsia" w:hAnsiTheme="minorEastAsia" w:eastAsiaTheme="minorEastAsia"/>
          <w:lang w:eastAsia="zh-CN"/>
        </w:rPr>
        <w:t>.4</w:t>
      </w:r>
      <w:r>
        <w:rPr>
          <w:rFonts w:hint="eastAsia" w:asciiTheme="minorEastAsia" w:hAnsiTheme="minorEastAsia" w:eastAsiaTheme="minorEastAsia"/>
          <w:lang w:eastAsia="zh-CN"/>
        </w:rPr>
        <w:t>如中标，联合体内部将遵守以下规定：</w:t>
      </w:r>
    </w:p>
    <w:p>
      <w:pPr>
        <w:spacing w:line="480" w:lineRule="exact"/>
        <w:rPr>
          <w:rFonts w:asciiTheme="minorEastAsia" w:hAnsiTheme="minorEastAsia" w:eastAsiaTheme="minorEastAsia"/>
          <w:lang w:eastAsia="zh-CN"/>
        </w:rPr>
      </w:pPr>
      <w:r>
        <w:rPr>
          <w:rFonts w:hint="eastAsia" w:asciiTheme="minorEastAsia" w:hAnsiTheme="minorEastAsia" w:eastAsiaTheme="minorEastAsia"/>
          <w:lang w:eastAsia="zh-CN"/>
        </w:rPr>
        <w:t>　　（</w:t>
      </w:r>
      <w:r>
        <w:rPr>
          <w:rFonts w:asciiTheme="minorEastAsia" w:hAnsiTheme="minorEastAsia" w:eastAsiaTheme="minorEastAsia"/>
          <w:lang w:eastAsia="zh-CN"/>
        </w:rPr>
        <w:t>1</w:t>
      </w:r>
      <w:r>
        <w:rPr>
          <w:rFonts w:hint="eastAsia" w:asciiTheme="minorEastAsia" w:hAnsiTheme="minorEastAsia" w:eastAsiaTheme="minorEastAsia"/>
          <w:lang w:eastAsia="zh-CN"/>
        </w:rPr>
        <w:t>）联合体主办人和成员共同与业主签订合同书，并就中标项目向业主负责同等的</w:t>
      </w:r>
      <w:r>
        <w:rPr>
          <w:rFonts w:hint="eastAsia"/>
        </w:rPr>
        <w:fldChar w:fldCharType="begin"/>
      </w:r>
      <w:r>
        <w:rPr>
          <w:lang w:eastAsia="zh-CN"/>
        </w:rPr>
        <w:instrText xml:space="preserve"> HYPERLINK "http://www.chinalawedu.com/" \t "_blank" \o "法律" </w:instrText>
      </w:r>
      <w:r>
        <w:rPr>
          <w:rFonts w:hint="eastAsia"/>
        </w:rPr>
        <w:fldChar w:fldCharType="separate"/>
      </w:r>
      <w:r>
        <w:rPr>
          <w:rFonts w:hint="eastAsia" w:asciiTheme="minorEastAsia" w:hAnsiTheme="minorEastAsia" w:eastAsiaTheme="minorEastAsia"/>
          <w:lang w:eastAsia="zh-CN"/>
        </w:rPr>
        <w:t>法律</w:t>
      </w:r>
      <w:r>
        <w:rPr>
          <w:rFonts w:hint="eastAsia" w:asciiTheme="minorEastAsia" w:hAnsiTheme="minorEastAsia" w:eastAsiaTheme="minorEastAsia"/>
          <w:lang w:eastAsia="zh-CN"/>
        </w:rPr>
        <w:fldChar w:fldCharType="end"/>
      </w:r>
      <w:r>
        <w:rPr>
          <w:rFonts w:hint="eastAsia" w:asciiTheme="minorEastAsia" w:hAnsiTheme="minorEastAsia" w:eastAsiaTheme="minorEastAsia"/>
          <w:lang w:eastAsia="zh-CN"/>
        </w:rPr>
        <w:t>责任；</w:t>
      </w:r>
    </w:p>
    <w:p>
      <w:pPr>
        <w:spacing w:line="480" w:lineRule="exact"/>
        <w:rPr>
          <w:rFonts w:asciiTheme="minorEastAsia" w:hAnsiTheme="minorEastAsia" w:eastAsiaTheme="minorEastAsia"/>
          <w:lang w:eastAsia="zh-CN"/>
        </w:rPr>
      </w:pPr>
      <w:r>
        <w:rPr>
          <w:rFonts w:hint="eastAsia" w:asciiTheme="minorEastAsia" w:hAnsiTheme="minorEastAsia" w:eastAsiaTheme="minorEastAsia"/>
          <w:lang w:eastAsia="zh-CN"/>
        </w:rPr>
        <w:t>　　（</w:t>
      </w:r>
      <w:r>
        <w:rPr>
          <w:rFonts w:asciiTheme="minorEastAsia" w:hAnsiTheme="minorEastAsia" w:eastAsiaTheme="minorEastAsia"/>
          <w:lang w:eastAsia="zh-CN"/>
        </w:rPr>
        <w:t>2</w:t>
      </w:r>
      <w:r>
        <w:rPr>
          <w:rFonts w:hint="eastAsia" w:asciiTheme="minorEastAsia" w:hAnsiTheme="minorEastAsia" w:eastAsiaTheme="minorEastAsia"/>
          <w:lang w:eastAsia="zh-CN"/>
        </w:rPr>
        <w:t>）联合体主办人代表联合体成员承担责任和接受业主的指令、指示和通知并且在整个合同实施过程中的全部事宜；</w:t>
      </w:r>
    </w:p>
    <w:p>
      <w:pPr>
        <w:spacing w:line="480" w:lineRule="exact"/>
        <w:rPr>
          <w:rFonts w:asciiTheme="minorEastAsia" w:hAnsiTheme="minorEastAsia" w:eastAsiaTheme="minorEastAsia"/>
          <w:lang w:eastAsia="zh-CN"/>
        </w:rPr>
      </w:pPr>
      <w:r>
        <w:rPr>
          <w:rFonts w:hint="eastAsia" w:asciiTheme="minorEastAsia" w:hAnsiTheme="minorEastAsia" w:eastAsiaTheme="minorEastAsia"/>
          <w:lang w:eastAsia="zh-CN"/>
        </w:rPr>
        <w:t>　　2</w:t>
      </w:r>
      <w:r>
        <w:rPr>
          <w:rFonts w:asciiTheme="minorEastAsia" w:hAnsiTheme="minorEastAsia" w:eastAsiaTheme="minorEastAsia"/>
          <w:lang w:eastAsia="zh-CN"/>
        </w:rPr>
        <w:t>.5</w:t>
      </w:r>
      <w:r>
        <w:rPr>
          <w:rFonts w:hint="eastAsia" w:asciiTheme="minorEastAsia" w:hAnsiTheme="minorEastAsia" w:eastAsiaTheme="minorEastAsia"/>
          <w:lang w:eastAsia="zh-CN"/>
        </w:rPr>
        <w:t>投标工作和联合体在中标后工程实施过程中的有关费用按各自承担的工作量分摊。</w:t>
      </w:r>
    </w:p>
    <w:p>
      <w:pPr>
        <w:spacing w:line="480" w:lineRule="exact"/>
        <w:rPr>
          <w:rFonts w:asciiTheme="minorEastAsia" w:hAnsiTheme="minorEastAsia" w:eastAsiaTheme="minorEastAsia"/>
          <w:lang w:eastAsia="zh-CN"/>
        </w:rPr>
      </w:pPr>
      <w:r>
        <w:rPr>
          <w:rFonts w:hint="eastAsia" w:asciiTheme="minorEastAsia" w:hAnsiTheme="minorEastAsia" w:eastAsiaTheme="minorEastAsia"/>
          <w:lang w:eastAsia="zh-CN"/>
        </w:rPr>
        <w:t>　　3.本协议书自签署之日起生效，在上述所述的合同书规定的期限之后自行失效；如　　中标后，联合体内部另有协议的，联合体主办人应将该协议书送交业主。</w:t>
      </w:r>
    </w:p>
    <w:p>
      <w:pPr>
        <w:spacing w:line="480" w:lineRule="exact"/>
        <w:rPr>
          <w:rFonts w:asciiTheme="minorEastAsia" w:hAnsiTheme="minorEastAsia" w:eastAsiaTheme="minorEastAsia"/>
          <w:lang w:eastAsia="zh-CN"/>
        </w:rPr>
      </w:pPr>
      <w:r>
        <w:rPr>
          <w:rFonts w:hint="eastAsia" w:asciiTheme="minorEastAsia" w:hAnsiTheme="minorEastAsia" w:eastAsiaTheme="minorEastAsia"/>
          <w:lang w:eastAsia="zh-CN"/>
        </w:rPr>
        <w:t>　　4 本协议书一式四份，投标报名一份，随投标文件装订一份，联合体成员各一份。</w:t>
      </w:r>
    </w:p>
    <w:p>
      <w:pPr>
        <w:spacing w:line="400" w:lineRule="exact"/>
        <w:rPr>
          <w:rFonts w:asciiTheme="minorEastAsia" w:hAnsiTheme="minorEastAsia" w:eastAsiaTheme="minorEastAsia"/>
          <w:spacing w:val="6"/>
          <w:szCs w:val="28"/>
          <w:lang w:eastAsia="zh-CN"/>
        </w:rPr>
      </w:pPr>
    </w:p>
    <w:p>
      <w:pPr>
        <w:spacing w:line="400" w:lineRule="exact"/>
        <w:rPr>
          <w:rFonts w:asciiTheme="minorEastAsia" w:hAnsiTheme="minorEastAsia" w:eastAsiaTheme="minorEastAsia"/>
          <w:spacing w:val="6"/>
          <w:szCs w:val="28"/>
          <w:lang w:eastAsia="zh-CN"/>
        </w:rPr>
      </w:pPr>
      <w:r>
        <w:rPr>
          <w:rFonts w:hint="eastAsia" w:asciiTheme="minorEastAsia" w:hAnsiTheme="minorEastAsia" w:eastAsiaTheme="minorEastAsia"/>
          <w:spacing w:val="6"/>
          <w:szCs w:val="28"/>
          <w:lang w:eastAsia="zh-CN"/>
        </w:rPr>
        <w:t xml:space="preserve">甲方： </w:t>
      </w:r>
      <w:r>
        <w:rPr>
          <w:rFonts w:asciiTheme="minorEastAsia" w:hAnsiTheme="minorEastAsia" w:eastAsiaTheme="minorEastAsia"/>
          <w:spacing w:val="6"/>
          <w:szCs w:val="28"/>
          <w:lang w:eastAsia="zh-CN"/>
        </w:rPr>
        <w:t xml:space="preserve">      </w:t>
      </w:r>
      <w:r>
        <w:rPr>
          <w:rFonts w:hint="eastAsia" w:asciiTheme="minorEastAsia" w:hAnsiTheme="minorEastAsia" w:eastAsiaTheme="minorEastAsia"/>
          <w:spacing w:val="6"/>
          <w:szCs w:val="28"/>
          <w:lang w:eastAsia="zh-CN"/>
        </w:rPr>
        <w:t>XXXX有限公司</w:t>
      </w:r>
      <w:r>
        <w:rPr>
          <w:rFonts w:asciiTheme="minorEastAsia" w:hAnsiTheme="minorEastAsia" w:eastAsiaTheme="minorEastAsia"/>
          <w:spacing w:val="6"/>
          <w:szCs w:val="28"/>
          <w:lang w:eastAsia="zh-CN"/>
        </w:rPr>
        <w:t xml:space="preserve">       </w:t>
      </w:r>
      <w:r>
        <w:rPr>
          <w:rFonts w:hint="eastAsia" w:asciiTheme="minorEastAsia" w:hAnsiTheme="minorEastAsia" w:eastAsiaTheme="minorEastAsia"/>
          <w:spacing w:val="6"/>
          <w:szCs w:val="28"/>
          <w:lang w:eastAsia="zh-CN"/>
        </w:rPr>
        <w:t xml:space="preserve"> </w:t>
      </w:r>
      <w:r>
        <w:rPr>
          <w:rFonts w:asciiTheme="minorEastAsia" w:hAnsiTheme="minorEastAsia" w:eastAsiaTheme="minorEastAsia"/>
          <w:spacing w:val="6"/>
          <w:szCs w:val="28"/>
          <w:lang w:eastAsia="zh-CN"/>
        </w:rPr>
        <w:t>乙方</w:t>
      </w:r>
      <w:r>
        <w:rPr>
          <w:rFonts w:hint="eastAsia" w:asciiTheme="minorEastAsia" w:hAnsiTheme="minorEastAsia" w:eastAsiaTheme="minorEastAsia"/>
          <w:spacing w:val="6"/>
          <w:szCs w:val="28"/>
          <w:lang w:eastAsia="zh-CN"/>
        </w:rPr>
        <w:t>：</w:t>
      </w:r>
      <w:r>
        <w:rPr>
          <w:rFonts w:asciiTheme="minorEastAsia" w:hAnsiTheme="minorEastAsia" w:eastAsiaTheme="minorEastAsia"/>
          <w:spacing w:val="6"/>
          <w:szCs w:val="28"/>
          <w:lang w:eastAsia="zh-CN"/>
        </w:rPr>
        <w:t xml:space="preserve">   </w:t>
      </w:r>
      <w:r>
        <w:rPr>
          <w:rFonts w:hint="eastAsia" w:asciiTheme="minorEastAsia" w:hAnsiTheme="minorEastAsia" w:eastAsiaTheme="minorEastAsia"/>
          <w:spacing w:val="6"/>
          <w:szCs w:val="28"/>
          <w:lang w:eastAsia="zh-CN"/>
        </w:rPr>
        <w:t xml:space="preserve">    XXX公司</w:t>
      </w:r>
    </w:p>
    <w:p>
      <w:pPr>
        <w:spacing w:line="400" w:lineRule="exact"/>
        <w:rPr>
          <w:rFonts w:asciiTheme="minorEastAsia" w:hAnsiTheme="minorEastAsia" w:eastAsiaTheme="minorEastAsia"/>
          <w:color w:val="000000"/>
          <w:spacing w:val="6"/>
          <w:szCs w:val="28"/>
          <w:lang w:eastAsia="zh-CN"/>
        </w:rPr>
      </w:pPr>
      <w:r>
        <w:rPr>
          <w:rFonts w:hint="eastAsia" w:asciiTheme="minorEastAsia" w:hAnsiTheme="minorEastAsia" w:eastAsiaTheme="minorEastAsia"/>
          <w:spacing w:val="6"/>
          <w:szCs w:val="28"/>
          <w:lang w:eastAsia="zh-CN"/>
        </w:rPr>
        <w:t>甲方代表：                       乙方代表：</w:t>
      </w:r>
    </w:p>
    <w:p>
      <w:pPr>
        <w:spacing w:line="400" w:lineRule="exact"/>
        <w:ind w:firstLine="756" w:firstLineChars="300"/>
        <w:rPr>
          <w:rFonts w:asciiTheme="minorEastAsia" w:hAnsiTheme="minorEastAsia" w:eastAsiaTheme="minorEastAsia"/>
          <w:spacing w:val="6"/>
          <w:szCs w:val="28"/>
          <w:lang w:eastAsia="zh-CN"/>
        </w:rPr>
      </w:pPr>
      <w:r>
        <w:rPr>
          <w:rFonts w:hint="eastAsia" w:asciiTheme="minorEastAsia" w:hAnsiTheme="minorEastAsia" w:eastAsiaTheme="minorEastAsia"/>
          <w:spacing w:val="6"/>
          <w:szCs w:val="28"/>
          <w:lang w:eastAsia="zh-CN"/>
        </w:rPr>
        <w:t xml:space="preserve">（盖章）             </w:t>
      </w:r>
      <w:r>
        <w:rPr>
          <w:rFonts w:asciiTheme="minorEastAsia" w:hAnsiTheme="minorEastAsia" w:eastAsiaTheme="minorEastAsia"/>
          <w:spacing w:val="6"/>
          <w:szCs w:val="28"/>
          <w:lang w:eastAsia="zh-CN"/>
        </w:rPr>
        <w:tab/>
      </w:r>
      <w:r>
        <w:rPr>
          <w:rFonts w:asciiTheme="minorEastAsia" w:hAnsiTheme="minorEastAsia" w:eastAsiaTheme="minorEastAsia"/>
          <w:spacing w:val="6"/>
          <w:szCs w:val="28"/>
          <w:lang w:eastAsia="zh-CN"/>
        </w:rPr>
        <w:tab/>
      </w:r>
      <w:r>
        <w:rPr>
          <w:rFonts w:asciiTheme="minorEastAsia" w:hAnsiTheme="minorEastAsia" w:eastAsiaTheme="minorEastAsia"/>
          <w:spacing w:val="6"/>
          <w:szCs w:val="28"/>
          <w:lang w:eastAsia="zh-CN"/>
        </w:rPr>
        <w:tab/>
      </w:r>
      <w:r>
        <w:rPr>
          <w:rFonts w:hint="eastAsia" w:asciiTheme="minorEastAsia" w:hAnsiTheme="minorEastAsia" w:eastAsiaTheme="minorEastAsia"/>
          <w:spacing w:val="6"/>
          <w:szCs w:val="28"/>
          <w:lang w:eastAsia="zh-CN"/>
        </w:rPr>
        <w:t xml:space="preserve">    （盖章） </w:t>
      </w:r>
    </w:p>
    <w:p>
      <w:pPr>
        <w:spacing w:line="400" w:lineRule="exact"/>
        <w:rPr>
          <w:rFonts w:asciiTheme="minorEastAsia" w:hAnsiTheme="minorEastAsia" w:eastAsiaTheme="minorEastAsia"/>
          <w:spacing w:val="6"/>
          <w:szCs w:val="32"/>
          <w:lang w:eastAsia="zh-CN"/>
        </w:rPr>
      </w:pPr>
    </w:p>
    <w:p>
      <w:pPr>
        <w:spacing w:line="400" w:lineRule="exact"/>
        <w:rPr>
          <w:rFonts w:asciiTheme="minorEastAsia" w:hAnsiTheme="minorEastAsia" w:eastAsiaTheme="minorEastAsia"/>
          <w:lang w:eastAsia="zh-CN"/>
        </w:rPr>
      </w:pPr>
      <w:r>
        <w:rPr>
          <w:rFonts w:hint="eastAsia" w:asciiTheme="minorEastAsia" w:hAnsiTheme="minorEastAsia" w:eastAsiaTheme="minorEastAsia"/>
          <w:spacing w:val="6"/>
          <w:szCs w:val="28"/>
        </w:rPr>
        <w:t>日期：    年   月   日            日期：   年   月   日</w:t>
      </w:r>
    </w:p>
    <w:p>
      <w:pPr>
        <w:spacing w:before="240" w:beforeLines="100" w:after="120" w:afterLines="50" w:line="510" w:lineRule="exact"/>
        <w:jc w:val="center"/>
        <w:rPr>
          <w:rFonts w:asciiTheme="minorEastAsia" w:hAnsiTheme="minorEastAsia" w:eastAsiaTheme="minorEastAsia"/>
          <w:b/>
          <w:lang w:eastAsia="zh-CN"/>
        </w:rPr>
      </w:pPr>
      <w:r>
        <w:rPr>
          <w:rFonts w:asciiTheme="minorEastAsia" w:hAnsiTheme="minorEastAsia" w:eastAsiaTheme="minorEastAsia"/>
          <w:b/>
          <w:lang w:eastAsia="zh-CN"/>
        </w:rPr>
        <w:br w:type="page"/>
      </w:r>
    </w:p>
    <w:p>
      <w:pPr>
        <w:pStyle w:val="5"/>
        <w:spacing w:before="0" w:after="0"/>
        <w:jc w:val="center"/>
        <w:rPr>
          <w:rFonts w:asciiTheme="minorEastAsia" w:hAnsiTheme="minorEastAsia" w:eastAsiaTheme="minorEastAsia"/>
          <w:sz w:val="28"/>
          <w:szCs w:val="28"/>
          <w:lang w:eastAsia="zh-CN"/>
        </w:rPr>
      </w:pPr>
      <w:bookmarkStart w:id="667" w:name="_Toc22026"/>
      <w:bookmarkStart w:id="668" w:name="_Toc294124241"/>
      <w:bookmarkStart w:id="669" w:name="_Toc16507"/>
      <w:bookmarkStart w:id="670" w:name="_Toc363561445"/>
      <w:bookmarkStart w:id="671" w:name="_Toc22435"/>
      <w:bookmarkStart w:id="672" w:name="_Toc21652"/>
      <w:bookmarkStart w:id="673" w:name="_Toc8378"/>
      <w:r>
        <w:rPr>
          <w:rFonts w:hint="eastAsia" w:asciiTheme="minorEastAsia" w:hAnsiTheme="minorEastAsia" w:eastAsiaTheme="minorEastAsia"/>
          <w:sz w:val="28"/>
          <w:szCs w:val="28"/>
          <w:lang w:eastAsia="zh-CN"/>
        </w:rPr>
        <w:t>三、法定代表人身份证明</w:t>
      </w:r>
      <w:bookmarkEnd w:id="667"/>
      <w:bookmarkEnd w:id="668"/>
      <w:bookmarkEnd w:id="669"/>
      <w:bookmarkEnd w:id="670"/>
      <w:bookmarkEnd w:id="671"/>
      <w:bookmarkEnd w:id="672"/>
      <w:bookmarkEnd w:id="673"/>
    </w:p>
    <w:p>
      <w:pPr>
        <w:spacing w:line="50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投 标 人：</w:t>
      </w:r>
      <w:r>
        <w:rPr>
          <w:rFonts w:hint="eastAsia" w:asciiTheme="minorEastAsia" w:hAnsiTheme="minorEastAsia" w:eastAsiaTheme="minorEastAsia"/>
          <w:szCs w:val="21"/>
          <w:u w:val="single"/>
          <w:lang w:eastAsia="zh-CN"/>
        </w:rPr>
        <w:t xml:space="preserve">                                                        </w:t>
      </w:r>
    </w:p>
    <w:p>
      <w:pPr>
        <w:spacing w:line="50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单位性质：</w:t>
      </w:r>
      <w:r>
        <w:rPr>
          <w:rFonts w:hint="eastAsia" w:asciiTheme="minorEastAsia" w:hAnsiTheme="minorEastAsia" w:eastAsiaTheme="minorEastAsia"/>
          <w:szCs w:val="21"/>
          <w:u w:val="single"/>
          <w:lang w:eastAsia="zh-CN"/>
        </w:rPr>
        <w:t xml:space="preserve">                                                        </w:t>
      </w:r>
    </w:p>
    <w:p>
      <w:pPr>
        <w:spacing w:line="50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地    址：</w:t>
      </w:r>
      <w:r>
        <w:rPr>
          <w:rFonts w:hint="eastAsia" w:asciiTheme="minorEastAsia" w:hAnsiTheme="minorEastAsia" w:eastAsiaTheme="minorEastAsia"/>
          <w:szCs w:val="21"/>
          <w:u w:val="single"/>
          <w:lang w:eastAsia="zh-CN"/>
        </w:rPr>
        <w:t xml:space="preserve">                                                        </w:t>
      </w:r>
    </w:p>
    <w:p>
      <w:pPr>
        <w:spacing w:line="50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成立时间：</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年</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月</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日</w:t>
      </w:r>
    </w:p>
    <w:p>
      <w:pPr>
        <w:spacing w:line="50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经营期限：</w:t>
      </w:r>
      <w:r>
        <w:rPr>
          <w:rFonts w:hint="eastAsia" w:asciiTheme="minorEastAsia" w:hAnsiTheme="minorEastAsia" w:eastAsiaTheme="minorEastAsia"/>
          <w:szCs w:val="21"/>
          <w:u w:val="single"/>
          <w:lang w:eastAsia="zh-CN"/>
        </w:rPr>
        <w:t xml:space="preserve">                                                        </w:t>
      </w:r>
    </w:p>
    <w:p>
      <w:pPr>
        <w:spacing w:line="50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姓    名：</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性        别：</w:t>
      </w:r>
      <w:r>
        <w:rPr>
          <w:rFonts w:hint="eastAsia" w:asciiTheme="minorEastAsia" w:hAnsiTheme="minorEastAsia" w:eastAsiaTheme="minorEastAsia"/>
          <w:szCs w:val="21"/>
          <w:u w:val="single"/>
          <w:lang w:eastAsia="zh-CN"/>
        </w:rPr>
        <w:t xml:space="preserve">                </w:t>
      </w:r>
    </w:p>
    <w:p>
      <w:pPr>
        <w:spacing w:line="500" w:lineRule="exact"/>
        <w:ind w:firstLine="480" w:firstLineChars="200"/>
        <w:rPr>
          <w:rFonts w:asciiTheme="minorEastAsia" w:hAnsiTheme="minorEastAsia" w:eastAsiaTheme="minorEastAsia"/>
          <w:szCs w:val="21"/>
          <w:u w:val="single"/>
          <w:lang w:eastAsia="zh-CN"/>
        </w:rPr>
      </w:pPr>
      <w:r>
        <w:rPr>
          <w:rFonts w:hint="eastAsia" w:asciiTheme="minorEastAsia" w:hAnsiTheme="minorEastAsia" w:eastAsiaTheme="minorEastAsia"/>
          <w:szCs w:val="21"/>
          <w:lang w:eastAsia="zh-CN"/>
        </w:rPr>
        <w:t>年    龄：</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职        务：</w:t>
      </w:r>
      <w:r>
        <w:rPr>
          <w:rFonts w:hint="eastAsia" w:asciiTheme="minorEastAsia" w:hAnsiTheme="minorEastAsia" w:eastAsiaTheme="minorEastAsia"/>
          <w:szCs w:val="21"/>
          <w:u w:val="single"/>
          <w:lang w:eastAsia="zh-CN"/>
        </w:rPr>
        <w:t xml:space="preserve">                </w:t>
      </w:r>
    </w:p>
    <w:p>
      <w:pPr>
        <w:spacing w:line="500" w:lineRule="exact"/>
        <w:ind w:firstLine="480" w:firstLineChars="200"/>
        <w:rPr>
          <w:rFonts w:asciiTheme="minorEastAsia" w:hAnsiTheme="minorEastAsia" w:eastAsiaTheme="minorEastAsia"/>
          <w:szCs w:val="21"/>
          <w:u w:val="single"/>
          <w:lang w:eastAsia="zh-CN"/>
        </w:rPr>
      </w:pPr>
      <w:r>
        <w:rPr>
          <w:rFonts w:hint="eastAsia" w:asciiTheme="minorEastAsia" w:hAnsiTheme="minorEastAsia" w:eastAsiaTheme="minorEastAsia"/>
          <w:szCs w:val="21"/>
          <w:lang w:eastAsia="zh-CN"/>
        </w:rPr>
        <w:t>身份证号:</w:t>
      </w:r>
      <w:r>
        <w:rPr>
          <w:rFonts w:hint="eastAsia" w:asciiTheme="minorEastAsia" w:hAnsiTheme="minorEastAsia" w:eastAsiaTheme="minorEastAsia"/>
          <w:szCs w:val="21"/>
          <w:u w:val="single"/>
          <w:lang w:eastAsia="zh-CN"/>
        </w:rPr>
        <w:t xml:space="preserve">                                                          </w:t>
      </w:r>
    </w:p>
    <w:p>
      <w:pPr>
        <w:spacing w:line="50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系</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（投标人名称）的法定代表人。</w:t>
      </w:r>
    </w:p>
    <w:p>
      <w:pPr>
        <w:spacing w:line="500" w:lineRule="exact"/>
        <w:ind w:firstLine="840" w:firstLineChars="3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特此证明。</w:t>
      </w:r>
    </w:p>
    <w:p>
      <w:pPr>
        <w:pStyle w:val="18"/>
        <w:rPr>
          <w:rFonts w:asciiTheme="minorEastAsia" w:hAnsiTheme="minorEastAsia" w:eastAsiaTheme="minorEastAsia"/>
          <w:lang w:bidi="en-US"/>
        </w:rPr>
      </w:pPr>
    </w:p>
    <w:p>
      <w:pPr>
        <w:pStyle w:val="18"/>
        <w:rPr>
          <w:rFonts w:asciiTheme="minorEastAsia" w:hAnsiTheme="minorEastAsia" w:eastAsiaTheme="minorEastAsia"/>
          <w:lang w:bidi="en-US"/>
        </w:rPr>
      </w:pPr>
    </w:p>
    <w:p>
      <w:pPr>
        <w:spacing w:line="50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附：身份证复印件</w:t>
      </w:r>
    </w:p>
    <w:p>
      <w:pPr>
        <w:spacing w:line="500" w:lineRule="exact"/>
        <w:rPr>
          <w:rFonts w:asciiTheme="minorEastAsia" w:hAnsiTheme="minorEastAsia" w:eastAsiaTheme="minorEastAsia"/>
          <w:szCs w:val="21"/>
          <w:lang w:eastAsia="zh-CN"/>
        </w:rPr>
      </w:pPr>
    </w:p>
    <w:p>
      <w:pPr>
        <w:spacing w:line="500" w:lineRule="exact"/>
        <w:rPr>
          <w:rFonts w:asciiTheme="minorEastAsia" w:hAnsiTheme="minorEastAsia" w:eastAsiaTheme="minorEastAsia"/>
          <w:szCs w:val="21"/>
          <w:lang w:eastAsia="zh-CN"/>
        </w:rPr>
      </w:pPr>
    </w:p>
    <w:p>
      <w:pPr>
        <w:wordWrap w:val="0"/>
        <w:spacing w:line="500" w:lineRule="exact"/>
        <w:jc w:val="righ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投标人：</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（盖单位公章）</w:t>
      </w:r>
    </w:p>
    <w:p>
      <w:pPr>
        <w:wordWrap w:val="0"/>
        <w:spacing w:line="500" w:lineRule="exact"/>
        <w:jc w:val="right"/>
        <w:rPr>
          <w:rFonts w:asciiTheme="minorEastAsia" w:hAnsiTheme="minorEastAsia" w:eastAsiaTheme="minorEastAsia"/>
          <w:szCs w:val="21"/>
          <w:lang w:eastAsia="zh-CN"/>
        </w:rPr>
      </w:pP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年</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月</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日</w:t>
      </w:r>
    </w:p>
    <w:p>
      <w:pPr>
        <w:spacing w:line="500" w:lineRule="exact"/>
        <w:jc w:val="right"/>
        <w:rPr>
          <w:rFonts w:asciiTheme="minorEastAsia" w:hAnsiTheme="minorEastAsia" w:eastAsiaTheme="minorEastAsia"/>
          <w:szCs w:val="21"/>
          <w:lang w:eastAsia="zh-CN"/>
        </w:rPr>
      </w:pPr>
    </w:p>
    <w:p>
      <w:pPr>
        <w:spacing w:line="500" w:lineRule="exact"/>
        <w:jc w:val="right"/>
        <w:rPr>
          <w:rFonts w:asciiTheme="minorEastAsia" w:hAnsiTheme="minorEastAsia" w:eastAsiaTheme="minorEastAsia"/>
          <w:szCs w:val="21"/>
          <w:lang w:eastAsia="zh-CN"/>
        </w:rPr>
      </w:pPr>
    </w:p>
    <w:p>
      <w:pPr>
        <w:spacing w:line="500" w:lineRule="exact"/>
        <w:jc w:val="right"/>
        <w:rPr>
          <w:rFonts w:asciiTheme="minorEastAsia" w:hAnsiTheme="minorEastAsia" w:eastAsiaTheme="minorEastAsia"/>
          <w:szCs w:val="21"/>
          <w:lang w:eastAsia="zh-CN"/>
        </w:rPr>
      </w:pPr>
    </w:p>
    <w:p>
      <w:pPr>
        <w:spacing w:line="500" w:lineRule="exact"/>
        <w:jc w:val="right"/>
        <w:rPr>
          <w:rFonts w:asciiTheme="minorEastAsia" w:hAnsiTheme="minorEastAsia" w:eastAsiaTheme="minorEastAsia"/>
          <w:szCs w:val="21"/>
          <w:lang w:eastAsia="zh-CN"/>
        </w:rPr>
      </w:pPr>
    </w:p>
    <w:p>
      <w:pPr>
        <w:spacing w:line="500" w:lineRule="exact"/>
        <w:jc w:val="right"/>
        <w:rPr>
          <w:rFonts w:asciiTheme="minorEastAsia" w:hAnsiTheme="minorEastAsia" w:eastAsiaTheme="minorEastAsia"/>
          <w:szCs w:val="21"/>
          <w:lang w:eastAsia="zh-CN"/>
        </w:rPr>
      </w:pPr>
    </w:p>
    <w:p>
      <w:pPr>
        <w:spacing w:line="500" w:lineRule="exact"/>
        <w:jc w:val="right"/>
        <w:rPr>
          <w:rFonts w:asciiTheme="minorEastAsia" w:hAnsiTheme="minorEastAsia" w:eastAsiaTheme="minorEastAsia"/>
          <w:szCs w:val="21"/>
          <w:lang w:eastAsia="zh-CN"/>
        </w:rPr>
      </w:pPr>
    </w:p>
    <w:p>
      <w:pPr>
        <w:spacing w:line="500" w:lineRule="exact"/>
        <w:jc w:val="right"/>
        <w:rPr>
          <w:rFonts w:asciiTheme="minorEastAsia" w:hAnsiTheme="minorEastAsia" w:eastAsiaTheme="minorEastAsia"/>
          <w:szCs w:val="21"/>
          <w:lang w:eastAsia="zh-CN"/>
        </w:rPr>
      </w:pPr>
    </w:p>
    <w:p>
      <w:pPr>
        <w:spacing w:line="500" w:lineRule="exact"/>
        <w:jc w:val="right"/>
        <w:rPr>
          <w:rFonts w:asciiTheme="minorEastAsia" w:hAnsiTheme="minorEastAsia" w:eastAsiaTheme="minorEastAsia"/>
          <w:szCs w:val="21"/>
          <w:lang w:eastAsia="zh-CN"/>
        </w:rPr>
      </w:pPr>
    </w:p>
    <w:p>
      <w:pPr>
        <w:spacing w:line="500" w:lineRule="exact"/>
        <w:jc w:val="right"/>
        <w:rPr>
          <w:rFonts w:asciiTheme="minorEastAsia" w:hAnsiTheme="minorEastAsia" w:eastAsiaTheme="minorEastAsia"/>
          <w:szCs w:val="21"/>
          <w:lang w:eastAsia="zh-CN"/>
        </w:rPr>
      </w:pPr>
    </w:p>
    <w:p>
      <w:pPr>
        <w:spacing w:line="500" w:lineRule="exact"/>
        <w:ind w:right="105"/>
        <w:jc w:val="righ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p>
      <w:pPr>
        <w:pStyle w:val="5"/>
        <w:spacing w:before="0" w:after="0"/>
        <w:jc w:val="center"/>
        <w:rPr>
          <w:rFonts w:asciiTheme="minorEastAsia" w:hAnsiTheme="minorEastAsia" w:eastAsiaTheme="minorEastAsia"/>
          <w:sz w:val="28"/>
          <w:szCs w:val="28"/>
          <w:lang w:eastAsia="zh-CN"/>
        </w:rPr>
      </w:pPr>
      <w:bookmarkStart w:id="674" w:name="_Toc28560"/>
      <w:bookmarkStart w:id="675" w:name="_Toc18280"/>
      <w:bookmarkStart w:id="676" w:name="_Toc15953"/>
      <w:bookmarkStart w:id="677" w:name="_Toc363561446"/>
      <w:bookmarkStart w:id="678" w:name="_Toc8737"/>
      <w:bookmarkStart w:id="679" w:name="_Toc24837"/>
      <w:bookmarkStart w:id="680" w:name="_Toc294124242"/>
      <w:r>
        <w:rPr>
          <w:rFonts w:hint="eastAsia" w:asciiTheme="minorEastAsia" w:hAnsiTheme="minorEastAsia" w:eastAsiaTheme="minorEastAsia"/>
          <w:sz w:val="28"/>
          <w:szCs w:val="28"/>
          <w:lang w:eastAsia="zh-CN"/>
        </w:rPr>
        <w:t>四、授权委托书</w:t>
      </w:r>
      <w:bookmarkEnd w:id="674"/>
      <w:bookmarkEnd w:id="675"/>
      <w:bookmarkEnd w:id="676"/>
      <w:bookmarkEnd w:id="677"/>
      <w:bookmarkEnd w:id="678"/>
      <w:bookmarkEnd w:id="679"/>
      <w:bookmarkEnd w:id="680"/>
    </w:p>
    <w:p>
      <w:pPr>
        <w:spacing w:line="50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本人</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（姓名）系</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（投标人名称）的法定代表人，现委托</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（姓名）为我方代理人。代理人根据授权，以我方名义签署、澄清、说明、补正、递交、撤回、修改</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（项目名称）的投标文件、签订合同和处理有关事宜，其法律后果由我方承担。</w:t>
      </w:r>
    </w:p>
    <w:p>
      <w:pPr>
        <w:spacing w:before="120" w:beforeLines="50" w:line="50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委托期限：</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w:t>
      </w:r>
    </w:p>
    <w:p>
      <w:pPr>
        <w:spacing w:before="240" w:beforeLines="100" w:after="240" w:afterLines="100" w:line="50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代理人无转委托权。</w:t>
      </w:r>
    </w:p>
    <w:p>
      <w:pPr>
        <w:spacing w:after="240" w:afterLines="100" w:line="50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附：代理人身份证复印件（加盖单位公章）</w:t>
      </w:r>
    </w:p>
    <w:p>
      <w:pPr>
        <w:spacing w:line="500" w:lineRule="exact"/>
        <w:rPr>
          <w:rFonts w:asciiTheme="minorEastAsia" w:hAnsiTheme="minorEastAsia" w:eastAsiaTheme="minorEastAsia"/>
          <w:szCs w:val="21"/>
          <w:lang w:eastAsia="zh-CN"/>
        </w:rPr>
      </w:pPr>
    </w:p>
    <w:p>
      <w:pPr>
        <w:spacing w:line="400" w:lineRule="exact"/>
        <w:jc w:val="righ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投  标  人：</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（盖单位公章）</w:t>
      </w:r>
    </w:p>
    <w:p>
      <w:pPr>
        <w:spacing w:line="400" w:lineRule="exact"/>
        <w:ind w:firstLine="4080" w:firstLineChars="1700"/>
        <w:rPr>
          <w:rFonts w:asciiTheme="minorEastAsia" w:hAnsiTheme="minorEastAsia" w:eastAsiaTheme="minorEastAsia"/>
          <w:szCs w:val="21"/>
          <w:lang w:eastAsia="zh-CN"/>
        </w:rPr>
      </w:pPr>
    </w:p>
    <w:p>
      <w:pPr>
        <w:spacing w:line="400" w:lineRule="exact"/>
        <w:jc w:val="righ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法定代表人：</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（签字或盖章）</w:t>
      </w:r>
    </w:p>
    <w:p>
      <w:pPr>
        <w:spacing w:line="400" w:lineRule="exact"/>
        <w:ind w:firstLine="4080" w:firstLineChars="1700"/>
        <w:rPr>
          <w:rFonts w:asciiTheme="minorEastAsia" w:hAnsiTheme="minorEastAsia" w:eastAsiaTheme="minorEastAsia"/>
          <w:szCs w:val="21"/>
          <w:lang w:eastAsia="zh-CN"/>
        </w:rPr>
      </w:pPr>
    </w:p>
    <w:p>
      <w:pPr>
        <w:spacing w:line="400" w:lineRule="exact"/>
        <w:ind w:firstLine="3840" w:firstLineChars="1600"/>
        <w:rPr>
          <w:rFonts w:asciiTheme="minorEastAsia" w:hAnsiTheme="minorEastAsia" w:eastAsiaTheme="minorEastAsia"/>
          <w:szCs w:val="21"/>
          <w:u w:val="single"/>
          <w:lang w:eastAsia="zh-CN"/>
        </w:rPr>
      </w:pPr>
      <w:r>
        <w:rPr>
          <w:rFonts w:hint="eastAsia" w:asciiTheme="minorEastAsia" w:hAnsiTheme="minorEastAsia" w:eastAsiaTheme="minorEastAsia"/>
          <w:szCs w:val="21"/>
          <w:lang w:eastAsia="zh-CN"/>
        </w:rPr>
        <w:t>身份证号码：</w:t>
      </w:r>
      <w:r>
        <w:rPr>
          <w:rFonts w:hint="eastAsia" w:asciiTheme="minorEastAsia" w:hAnsiTheme="minorEastAsia" w:eastAsiaTheme="minorEastAsia"/>
          <w:szCs w:val="21"/>
          <w:u w:val="single"/>
          <w:lang w:eastAsia="zh-CN"/>
        </w:rPr>
        <w:t xml:space="preserve">                                 </w:t>
      </w:r>
    </w:p>
    <w:p>
      <w:pPr>
        <w:spacing w:line="400" w:lineRule="exact"/>
        <w:ind w:firstLine="4080" w:firstLineChars="1700"/>
        <w:rPr>
          <w:rFonts w:asciiTheme="minorEastAsia" w:hAnsiTheme="minorEastAsia" w:eastAsiaTheme="minorEastAsia"/>
          <w:szCs w:val="21"/>
          <w:u w:val="single"/>
          <w:lang w:eastAsia="zh-CN"/>
        </w:rPr>
      </w:pPr>
    </w:p>
    <w:p>
      <w:pPr>
        <w:spacing w:line="400" w:lineRule="exact"/>
        <w:jc w:val="righ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r>
        <w:rPr>
          <w:rFonts w:asciiTheme="minorEastAsia" w:hAnsiTheme="minorEastAsia" w:eastAsiaTheme="minorEastAsia"/>
          <w:szCs w:val="21"/>
          <w:lang w:eastAsia="zh-CN"/>
        </w:rPr>
        <w:t xml:space="preserve">  </w:t>
      </w:r>
      <w:r>
        <w:rPr>
          <w:rFonts w:hint="eastAsia" w:asciiTheme="minorEastAsia" w:hAnsiTheme="minorEastAsia" w:eastAsiaTheme="minorEastAsia"/>
          <w:szCs w:val="21"/>
          <w:lang w:eastAsia="zh-CN"/>
        </w:rPr>
        <w:t>委托代理人：</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（签字）</w:t>
      </w:r>
    </w:p>
    <w:p>
      <w:pPr>
        <w:spacing w:line="400" w:lineRule="exact"/>
        <w:ind w:firstLine="4080" w:firstLineChars="1700"/>
        <w:rPr>
          <w:rFonts w:asciiTheme="minorEastAsia" w:hAnsiTheme="minorEastAsia" w:eastAsiaTheme="minorEastAsia"/>
          <w:szCs w:val="21"/>
          <w:lang w:eastAsia="zh-CN"/>
        </w:rPr>
      </w:pPr>
    </w:p>
    <w:p>
      <w:pPr>
        <w:spacing w:line="400" w:lineRule="exact"/>
        <w:ind w:firstLine="3840" w:firstLineChars="1600"/>
        <w:rPr>
          <w:rFonts w:asciiTheme="minorEastAsia" w:hAnsiTheme="minorEastAsia" w:eastAsiaTheme="minorEastAsia"/>
          <w:szCs w:val="21"/>
          <w:u w:val="single"/>
          <w:lang w:eastAsia="zh-CN"/>
        </w:rPr>
      </w:pPr>
      <w:r>
        <w:rPr>
          <w:rFonts w:hint="eastAsia" w:asciiTheme="minorEastAsia" w:hAnsiTheme="minorEastAsia" w:eastAsiaTheme="minorEastAsia"/>
          <w:szCs w:val="21"/>
          <w:lang w:eastAsia="zh-CN"/>
        </w:rPr>
        <w:t>身份证号码：</w:t>
      </w:r>
      <w:r>
        <w:rPr>
          <w:rFonts w:hint="eastAsia" w:asciiTheme="minorEastAsia" w:hAnsiTheme="minorEastAsia" w:eastAsiaTheme="minorEastAsia"/>
          <w:szCs w:val="21"/>
          <w:u w:val="single"/>
          <w:lang w:eastAsia="zh-CN"/>
        </w:rPr>
        <w:t xml:space="preserve">                                   </w:t>
      </w:r>
    </w:p>
    <w:p>
      <w:pPr>
        <w:spacing w:line="400" w:lineRule="exact"/>
        <w:ind w:firstLine="4080" w:firstLineChars="1700"/>
        <w:rPr>
          <w:rFonts w:asciiTheme="minorEastAsia" w:hAnsiTheme="minorEastAsia" w:eastAsiaTheme="minorEastAsia"/>
          <w:szCs w:val="21"/>
          <w:lang w:eastAsia="zh-CN"/>
        </w:rPr>
      </w:pPr>
    </w:p>
    <w:p>
      <w:pPr>
        <w:spacing w:line="400" w:lineRule="exact"/>
        <w:jc w:val="righ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年        月        日</w:t>
      </w:r>
    </w:p>
    <w:p>
      <w:pPr>
        <w:pStyle w:val="5"/>
        <w:spacing w:before="0" w:after="0"/>
        <w:jc w:val="center"/>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br w:type="page"/>
      </w:r>
      <w:bookmarkStart w:id="681" w:name="_Toc7298"/>
      <w:bookmarkStart w:id="682" w:name="_Toc22629"/>
      <w:bookmarkStart w:id="683" w:name="_Toc7604"/>
      <w:bookmarkStart w:id="684" w:name="_Toc363561447"/>
      <w:bookmarkStart w:id="685" w:name="_Toc27629"/>
      <w:bookmarkStart w:id="686" w:name="_Toc294124244"/>
      <w:bookmarkStart w:id="687" w:name="_Toc16419"/>
      <w:r>
        <w:rPr>
          <w:rFonts w:hint="eastAsia" w:asciiTheme="minorEastAsia" w:hAnsiTheme="minorEastAsia" w:eastAsiaTheme="minorEastAsia"/>
          <w:sz w:val="28"/>
          <w:szCs w:val="28"/>
          <w:lang w:eastAsia="zh-CN"/>
        </w:rPr>
        <w:t>五、投标保证金</w:t>
      </w:r>
      <w:bookmarkEnd w:id="681"/>
      <w:bookmarkEnd w:id="682"/>
      <w:bookmarkEnd w:id="683"/>
      <w:bookmarkEnd w:id="684"/>
      <w:bookmarkEnd w:id="685"/>
      <w:bookmarkEnd w:id="686"/>
      <w:bookmarkEnd w:id="687"/>
    </w:p>
    <w:p>
      <w:pPr>
        <w:spacing w:line="360" w:lineRule="auto"/>
        <w:rPr>
          <w:rFonts w:asciiTheme="minorEastAsia" w:hAnsiTheme="minorEastAsia" w:eastAsiaTheme="minorEastAsia"/>
          <w:sz w:val="28"/>
          <w:szCs w:val="21"/>
          <w:lang w:eastAsia="zh-CN"/>
        </w:rPr>
      </w:pPr>
    </w:p>
    <w:p>
      <w:pPr>
        <w:spacing w:line="360" w:lineRule="auto"/>
        <w:rPr>
          <w:rFonts w:asciiTheme="minorEastAsia" w:hAnsiTheme="minorEastAsia" w:eastAsiaTheme="minorEastAsia"/>
          <w:lang w:bidi="en-US"/>
        </w:rPr>
      </w:pPr>
      <w:r>
        <w:rPr>
          <w:rFonts w:hint="eastAsia" w:asciiTheme="minorEastAsia" w:hAnsiTheme="minorEastAsia" w:eastAsiaTheme="minorEastAsia"/>
          <w:sz w:val="28"/>
          <w:szCs w:val="21"/>
          <w:lang w:eastAsia="zh-CN"/>
        </w:rPr>
        <w:t>附：1、投标保证金汇款凭证（加盖单位公章）；</w:t>
      </w:r>
    </w:p>
    <w:p>
      <w:pPr>
        <w:overflowPunct w:val="0"/>
        <w:autoSpaceDE w:val="0"/>
        <w:autoSpaceDN w:val="0"/>
        <w:adjustRightInd w:val="0"/>
        <w:spacing w:line="360" w:lineRule="auto"/>
        <w:rPr>
          <w:rFonts w:asciiTheme="minorEastAsia" w:hAnsiTheme="minorEastAsia" w:eastAsiaTheme="minorEastAsia"/>
          <w:b/>
          <w:lang w:eastAsia="zh-CN"/>
        </w:rPr>
      </w:pPr>
      <w:r>
        <w:rPr>
          <w:rFonts w:hint="eastAsia" w:asciiTheme="minorEastAsia" w:hAnsiTheme="minorEastAsia" w:eastAsiaTheme="minorEastAsia"/>
          <w:sz w:val="28"/>
          <w:szCs w:val="21"/>
          <w:lang w:eastAsia="zh-CN"/>
        </w:rPr>
        <w:t xml:space="preserve">    2、投标保证金退还信息（格式）： (请务必填写正确、完整、清晰）</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5"/>
        <w:gridCol w:w="1448"/>
        <w:gridCol w:w="548"/>
        <w:gridCol w:w="1717"/>
        <w:gridCol w:w="534"/>
        <w:gridCol w:w="1596"/>
        <w:gridCol w:w="136"/>
        <w:gridCol w:w="581"/>
        <w:gridCol w:w="24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1" w:hRule="atLeast"/>
        </w:trPr>
        <w:tc>
          <w:tcPr>
            <w:tcW w:w="1095" w:type="pct"/>
            <w:gridSpan w:val="2"/>
            <w:tcBorders>
              <w:bottom w:val="single" w:color="auto" w:sz="12" w:space="0"/>
              <w:right w:val="single" w:color="auto" w:sz="4" w:space="0"/>
            </w:tcBorders>
            <w:vAlign w:val="center"/>
          </w:tcPr>
          <w:p>
            <w:pPr>
              <w:jc w:val="center"/>
              <w:rPr>
                <w:rFonts w:asciiTheme="minorEastAsia" w:hAnsiTheme="minorEastAsia" w:eastAsiaTheme="minorEastAsia"/>
                <w:lang w:eastAsia="zh-CN"/>
              </w:rPr>
            </w:pPr>
          </w:p>
        </w:tc>
        <w:tc>
          <w:tcPr>
            <w:tcW w:w="2255" w:type="pct"/>
            <w:gridSpan w:val="4"/>
            <w:tcBorders>
              <w:left w:val="single" w:color="auto" w:sz="4" w:space="0"/>
              <w:bottom w:val="single" w:color="auto" w:sz="12" w:space="0"/>
            </w:tcBorders>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sz w:val="32"/>
                <w:szCs w:val="32"/>
                <w:lang w:val="en-US" w:eastAsia="zh-CN"/>
              </w:rPr>
              <w:t>投标人</w:t>
            </w:r>
            <w:r>
              <w:rPr>
                <w:rFonts w:hint="eastAsia" w:asciiTheme="minorEastAsia" w:hAnsiTheme="minorEastAsia" w:eastAsiaTheme="minorEastAsia"/>
                <w:sz w:val="32"/>
                <w:szCs w:val="32"/>
              </w:rPr>
              <w:t>基本信息表</w:t>
            </w:r>
          </w:p>
        </w:tc>
        <w:tc>
          <w:tcPr>
            <w:tcW w:w="1648" w:type="pct"/>
            <w:gridSpan w:val="3"/>
            <w:tcBorders>
              <w:top w:val="single" w:color="auto" w:sz="12" w:space="0"/>
              <w:bottom w:val="single" w:color="auto" w:sz="6" w:space="0"/>
            </w:tcBorders>
            <w:vAlign w:val="top"/>
          </w:tcPr>
          <w:p>
            <w:pPr>
              <w:rPr>
                <w:rFonts w:hint="eastAsia"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生效日期：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1095" w:type="pct"/>
            <w:gridSpan w:val="2"/>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lang w:val="en-US" w:eastAsia="zh-CN"/>
              </w:rPr>
              <w:t>投标人</w:t>
            </w:r>
            <w:r>
              <w:rPr>
                <w:rFonts w:hint="eastAsia" w:asciiTheme="minorEastAsia" w:hAnsiTheme="minorEastAsia" w:eastAsiaTheme="minorEastAsia"/>
                <w:szCs w:val="21"/>
              </w:rPr>
              <w:t>名称</w:t>
            </w:r>
          </w:p>
        </w:tc>
        <w:tc>
          <w:tcPr>
            <w:tcW w:w="3904" w:type="pct"/>
            <w:gridSpan w:val="7"/>
            <w:vAlign w:val="center"/>
          </w:tcPr>
          <w:p>
            <w:pPr>
              <w:adjustRightInd w:val="0"/>
              <w:snapToGrid w:val="0"/>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1095" w:type="pct"/>
            <w:gridSpan w:val="2"/>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企业性质</w:t>
            </w:r>
          </w:p>
        </w:tc>
        <w:tc>
          <w:tcPr>
            <w:tcW w:w="1162" w:type="pct"/>
            <w:gridSpan w:val="2"/>
            <w:vAlign w:val="center"/>
          </w:tcPr>
          <w:p>
            <w:pPr>
              <w:adjustRightInd w:val="0"/>
              <w:snapToGrid w:val="0"/>
              <w:rPr>
                <w:rFonts w:asciiTheme="minorEastAsia" w:hAnsiTheme="minorEastAsia" w:eastAsiaTheme="minorEastAsia"/>
                <w:szCs w:val="21"/>
              </w:rPr>
            </w:pPr>
          </w:p>
        </w:tc>
        <w:tc>
          <w:tcPr>
            <w:tcW w:w="1163" w:type="pct"/>
            <w:gridSpan w:val="3"/>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公司法人</w:t>
            </w:r>
          </w:p>
        </w:tc>
        <w:tc>
          <w:tcPr>
            <w:tcW w:w="1578" w:type="pct"/>
            <w:gridSpan w:val="2"/>
            <w:vAlign w:val="center"/>
          </w:tcPr>
          <w:p>
            <w:pPr>
              <w:adjustRightInd w:val="0"/>
              <w:snapToGrid w:val="0"/>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1095" w:type="pct"/>
            <w:gridSpan w:val="2"/>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注册资金</w:t>
            </w:r>
          </w:p>
        </w:tc>
        <w:tc>
          <w:tcPr>
            <w:tcW w:w="1162" w:type="pct"/>
            <w:gridSpan w:val="2"/>
            <w:vAlign w:val="center"/>
          </w:tcPr>
          <w:p>
            <w:pPr>
              <w:adjustRightInd w:val="0"/>
              <w:snapToGrid w:val="0"/>
              <w:rPr>
                <w:rFonts w:asciiTheme="minorEastAsia" w:hAnsiTheme="minorEastAsia" w:eastAsiaTheme="minorEastAsia"/>
                <w:szCs w:val="21"/>
              </w:rPr>
            </w:pPr>
          </w:p>
        </w:tc>
        <w:tc>
          <w:tcPr>
            <w:tcW w:w="1163" w:type="pct"/>
            <w:gridSpan w:val="3"/>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企业人数</w:t>
            </w:r>
          </w:p>
        </w:tc>
        <w:tc>
          <w:tcPr>
            <w:tcW w:w="1578" w:type="pct"/>
            <w:gridSpan w:val="2"/>
            <w:vAlign w:val="center"/>
          </w:tcPr>
          <w:p>
            <w:pPr>
              <w:adjustRightInd w:val="0"/>
              <w:snapToGrid w:val="0"/>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352" w:type="pct"/>
            <w:tcBorders>
              <w:right w:val="single" w:color="auto" w:sz="4" w:space="0"/>
            </w:tcBorders>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国家</w:t>
            </w:r>
          </w:p>
        </w:tc>
        <w:tc>
          <w:tcPr>
            <w:tcW w:w="743" w:type="pct"/>
            <w:tcBorders>
              <w:left w:val="single" w:color="auto" w:sz="4" w:space="0"/>
            </w:tcBorders>
            <w:vAlign w:val="center"/>
          </w:tcPr>
          <w:p>
            <w:pPr>
              <w:adjustRightInd w:val="0"/>
              <w:snapToGrid w:val="0"/>
              <w:rPr>
                <w:rFonts w:asciiTheme="minorEastAsia" w:hAnsiTheme="minorEastAsia" w:eastAsiaTheme="minorEastAsia"/>
                <w:szCs w:val="21"/>
              </w:rPr>
            </w:pPr>
          </w:p>
        </w:tc>
        <w:tc>
          <w:tcPr>
            <w:tcW w:w="281" w:type="pct"/>
            <w:tcBorders>
              <w:right w:val="single" w:color="auto" w:sz="4" w:space="0"/>
            </w:tcBorders>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省</w:t>
            </w:r>
          </w:p>
        </w:tc>
        <w:tc>
          <w:tcPr>
            <w:tcW w:w="881" w:type="pct"/>
            <w:tcBorders>
              <w:left w:val="single" w:color="auto" w:sz="4" w:space="0"/>
            </w:tcBorders>
            <w:vAlign w:val="center"/>
          </w:tcPr>
          <w:p>
            <w:pPr>
              <w:adjustRightInd w:val="0"/>
              <w:snapToGrid w:val="0"/>
              <w:rPr>
                <w:rFonts w:asciiTheme="minorEastAsia" w:hAnsiTheme="minorEastAsia" w:eastAsiaTheme="minorEastAsia"/>
                <w:szCs w:val="21"/>
              </w:rPr>
            </w:pPr>
          </w:p>
        </w:tc>
        <w:tc>
          <w:tcPr>
            <w:tcW w:w="274" w:type="pct"/>
            <w:tcBorders>
              <w:right w:val="single" w:color="auto" w:sz="4" w:space="0"/>
            </w:tcBorders>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市</w:t>
            </w:r>
          </w:p>
        </w:tc>
        <w:tc>
          <w:tcPr>
            <w:tcW w:w="889" w:type="pct"/>
            <w:gridSpan w:val="2"/>
            <w:tcBorders>
              <w:left w:val="single" w:color="auto" w:sz="4" w:space="0"/>
            </w:tcBorders>
            <w:vAlign w:val="center"/>
          </w:tcPr>
          <w:p>
            <w:pPr>
              <w:adjustRightInd w:val="0"/>
              <w:snapToGrid w:val="0"/>
              <w:rPr>
                <w:rFonts w:asciiTheme="minorEastAsia" w:hAnsiTheme="minorEastAsia" w:eastAsiaTheme="minorEastAsia"/>
                <w:szCs w:val="21"/>
              </w:rPr>
            </w:pPr>
          </w:p>
        </w:tc>
        <w:tc>
          <w:tcPr>
            <w:tcW w:w="298" w:type="pct"/>
            <w:tcBorders>
              <w:right w:val="single" w:color="auto" w:sz="4" w:space="0"/>
            </w:tcBorders>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县</w:t>
            </w:r>
          </w:p>
        </w:tc>
        <w:tc>
          <w:tcPr>
            <w:tcW w:w="1280" w:type="pct"/>
            <w:tcBorders>
              <w:left w:val="single" w:color="auto" w:sz="4" w:space="0"/>
            </w:tcBorders>
            <w:vAlign w:val="center"/>
          </w:tcPr>
          <w:p>
            <w:pPr>
              <w:adjustRightInd w:val="0"/>
              <w:snapToGrid w:val="0"/>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1095" w:type="pct"/>
            <w:gridSpan w:val="2"/>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详细地址</w:t>
            </w:r>
          </w:p>
        </w:tc>
        <w:tc>
          <w:tcPr>
            <w:tcW w:w="3904" w:type="pct"/>
            <w:gridSpan w:val="7"/>
            <w:vAlign w:val="center"/>
          </w:tcPr>
          <w:p>
            <w:pPr>
              <w:adjustRightInd w:val="0"/>
              <w:snapToGrid w:val="0"/>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1095" w:type="pct"/>
            <w:gridSpan w:val="2"/>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邮编</w:t>
            </w:r>
          </w:p>
        </w:tc>
        <w:tc>
          <w:tcPr>
            <w:tcW w:w="1162" w:type="pct"/>
            <w:gridSpan w:val="2"/>
            <w:vAlign w:val="center"/>
          </w:tcPr>
          <w:p>
            <w:pPr>
              <w:adjustRightInd w:val="0"/>
              <w:snapToGrid w:val="0"/>
              <w:rPr>
                <w:rFonts w:asciiTheme="minorEastAsia" w:hAnsiTheme="minorEastAsia" w:eastAsiaTheme="minorEastAsia"/>
                <w:szCs w:val="21"/>
              </w:rPr>
            </w:pPr>
          </w:p>
        </w:tc>
        <w:tc>
          <w:tcPr>
            <w:tcW w:w="1163" w:type="pct"/>
            <w:gridSpan w:val="3"/>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电话</w:t>
            </w:r>
          </w:p>
        </w:tc>
        <w:tc>
          <w:tcPr>
            <w:tcW w:w="1578" w:type="pct"/>
            <w:gridSpan w:val="2"/>
            <w:vAlign w:val="center"/>
          </w:tcPr>
          <w:p>
            <w:pPr>
              <w:adjustRightInd w:val="0"/>
              <w:snapToGrid w:val="0"/>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1095" w:type="pct"/>
            <w:gridSpan w:val="2"/>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组织机构代码证</w:t>
            </w:r>
          </w:p>
        </w:tc>
        <w:tc>
          <w:tcPr>
            <w:tcW w:w="1162" w:type="pct"/>
            <w:gridSpan w:val="2"/>
            <w:vAlign w:val="center"/>
          </w:tcPr>
          <w:p>
            <w:pPr>
              <w:adjustRightInd w:val="0"/>
              <w:snapToGrid w:val="0"/>
              <w:rPr>
                <w:rFonts w:asciiTheme="minorEastAsia" w:hAnsiTheme="minorEastAsia" w:eastAsiaTheme="minorEastAsia"/>
                <w:szCs w:val="21"/>
              </w:rPr>
            </w:pPr>
          </w:p>
        </w:tc>
        <w:tc>
          <w:tcPr>
            <w:tcW w:w="1163" w:type="pct"/>
            <w:gridSpan w:val="3"/>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营业执照注册号</w:t>
            </w:r>
          </w:p>
        </w:tc>
        <w:tc>
          <w:tcPr>
            <w:tcW w:w="1578" w:type="pct"/>
            <w:gridSpan w:val="2"/>
            <w:vAlign w:val="center"/>
          </w:tcPr>
          <w:p>
            <w:pPr>
              <w:adjustRightInd w:val="0"/>
              <w:snapToGrid w:val="0"/>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1095" w:type="pct"/>
            <w:gridSpan w:val="2"/>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纳税号</w:t>
            </w:r>
          </w:p>
        </w:tc>
        <w:tc>
          <w:tcPr>
            <w:tcW w:w="1162" w:type="pct"/>
            <w:gridSpan w:val="2"/>
            <w:vAlign w:val="center"/>
          </w:tcPr>
          <w:p>
            <w:pPr>
              <w:adjustRightInd w:val="0"/>
              <w:snapToGrid w:val="0"/>
              <w:rPr>
                <w:rFonts w:asciiTheme="minorEastAsia" w:hAnsiTheme="minorEastAsia" w:eastAsiaTheme="minorEastAsia"/>
                <w:szCs w:val="21"/>
              </w:rPr>
            </w:pPr>
          </w:p>
        </w:tc>
        <w:tc>
          <w:tcPr>
            <w:tcW w:w="1163" w:type="pct"/>
            <w:gridSpan w:val="3"/>
            <w:vAlign w:val="center"/>
          </w:tcPr>
          <w:p>
            <w:pPr>
              <w:adjustRightInd w:val="0"/>
              <w:snapToGrid w:val="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身份证号（个人必填）</w:t>
            </w:r>
          </w:p>
        </w:tc>
        <w:tc>
          <w:tcPr>
            <w:tcW w:w="1578" w:type="pct"/>
            <w:gridSpan w:val="2"/>
            <w:vAlign w:val="center"/>
          </w:tcPr>
          <w:p>
            <w:pPr>
              <w:adjustRightInd w:val="0"/>
              <w:snapToGrid w:val="0"/>
              <w:rPr>
                <w:rFonts w:asciiTheme="minorEastAsia" w:hAnsiTheme="minorEastAsia" w:eastAsiaTheme="minorEastAsia"/>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1095" w:type="pct"/>
            <w:gridSpan w:val="2"/>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银行账号</w:t>
            </w:r>
          </w:p>
        </w:tc>
        <w:tc>
          <w:tcPr>
            <w:tcW w:w="1162" w:type="pct"/>
            <w:gridSpan w:val="2"/>
            <w:vAlign w:val="center"/>
          </w:tcPr>
          <w:p>
            <w:pPr>
              <w:adjustRightInd w:val="0"/>
              <w:snapToGrid w:val="0"/>
              <w:rPr>
                <w:rFonts w:asciiTheme="minorEastAsia" w:hAnsiTheme="minorEastAsia" w:eastAsiaTheme="minorEastAsia"/>
                <w:szCs w:val="21"/>
              </w:rPr>
            </w:pPr>
          </w:p>
        </w:tc>
        <w:tc>
          <w:tcPr>
            <w:tcW w:w="1163" w:type="pct"/>
            <w:gridSpan w:val="3"/>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开户行名称</w:t>
            </w:r>
          </w:p>
        </w:tc>
        <w:tc>
          <w:tcPr>
            <w:tcW w:w="1578" w:type="pct"/>
            <w:gridSpan w:val="2"/>
            <w:vAlign w:val="center"/>
          </w:tcPr>
          <w:p>
            <w:pPr>
              <w:adjustRightInd w:val="0"/>
              <w:snapToGrid w:val="0"/>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1095" w:type="pct"/>
            <w:gridSpan w:val="2"/>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公司电话</w:t>
            </w:r>
          </w:p>
        </w:tc>
        <w:tc>
          <w:tcPr>
            <w:tcW w:w="1162" w:type="pct"/>
            <w:gridSpan w:val="2"/>
            <w:vAlign w:val="center"/>
          </w:tcPr>
          <w:p>
            <w:pPr>
              <w:adjustRightInd w:val="0"/>
              <w:snapToGrid w:val="0"/>
              <w:rPr>
                <w:rFonts w:asciiTheme="minorEastAsia" w:hAnsiTheme="minorEastAsia" w:eastAsiaTheme="minorEastAsia"/>
                <w:szCs w:val="21"/>
              </w:rPr>
            </w:pPr>
          </w:p>
        </w:tc>
        <w:tc>
          <w:tcPr>
            <w:tcW w:w="1163" w:type="pct"/>
            <w:gridSpan w:val="3"/>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578" w:type="pct"/>
            <w:gridSpan w:val="2"/>
            <w:vAlign w:val="center"/>
          </w:tcPr>
          <w:p>
            <w:pPr>
              <w:adjustRightInd w:val="0"/>
              <w:snapToGrid w:val="0"/>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1095" w:type="pct"/>
            <w:gridSpan w:val="2"/>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联系人电话</w:t>
            </w:r>
          </w:p>
        </w:tc>
        <w:tc>
          <w:tcPr>
            <w:tcW w:w="1162" w:type="pct"/>
            <w:gridSpan w:val="2"/>
            <w:vAlign w:val="center"/>
          </w:tcPr>
          <w:p>
            <w:pPr>
              <w:adjustRightInd w:val="0"/>
              <w:snapToGrid w:val="0"/>
              <w:rPr>
                <w:rFonts w:asciiTheme="minorEastAsia" w:hAnsiTheme="minorEastAsia" w:eastAsiaTheme="minorEastAsia"/>
                <w:szCs w:val="21"/>
              </w:rPr>
            </w:pPr>
          </w:p>
        </w:tc>
        <w:tc>
          <w:tcPr>
            <w:tcW w:w="1163" w:type="pct"/>
            <w:gridSpan w:val="3"/>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联系人手机</w:t>
            </w:r>
          </w:p>
        </w:tc>
        <w:tc>
          <w:tcPr>
            <w:tcW w:w="1578" w:type="pct"/>
            <w:gridSpan w:val="2"/>
            <w:vAlign w:val="center"/>
          </w:tcPr>
          <w:p>
            <w:pPr>
              <w:adjustRightInd w:val="0"/>
              <w:snapToGrid w:val="0"/>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1095" w:type="pct"/>
            <w:gridSpan w:val="2"/>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联系人传真</w:t>
            </w:r>
          </w:p>
        </w:tc>
        <w:tc>
          <w:tcPr>
            <w:tcW w:w="1162" w:type="pct"/>
            <w:gridSpan w:val="2"/>
            <w:vAlign w:val="center"/>
          </w:tcPr>
          <w:p>
            <w:pPr>
              <w:adjustRightInd w:val="0"/>
              <w:snapToGrid w:val="0"/>
              <w:rPr>
                <w:rFonts w:asciiTheme="minorEastAsia" w:hAnsiTheme="minorEastAsia" w:eastAsiaTheme="minorEastAsia"/>
                <w:szCs w:val="21"/>
              </w:rPr>
            </w:pPr>
          </w:p>
        </w:tc>
        <w:tc>
          <w:tcPr>
            <w:tcW w:w="1163" w:type="pct"/>
            <w:gridSpan w:val="3"/>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联系人E</w:t>
            </w:r>
            <w:r>
              <w:rPr>
                <w:rFonts w:asciiTheme="minorEastAsia" w:hAnsiTheme="minorEastAsia" w:eastAsiaTheme="minorEastAsia"/>
                <w:szCs w:val="21"/>
              </w:rPr>
              <w:t>m</w:t>
            </w:r>
            <w:r>
              <w:rPr>
                <w:rFonts w:hint="eastAsia" w:asciiTheme="minorEastAsia" w:hAnsiTheme="minorEastAsia" w:eastAsiaTheme="minorEastAsia"/>
                <w:szCs w:val="21"/>
              </w:rPr>
              <w:t>ail</w:t>
            </w:r>
          </w:p>
        </w:tc>
        <w:tc>
          <w:tcPr>
            <w:tcW w:w="1578" w:type="pct"/>
            <w:gridSpan w:val="2"/>
            <w:vAlign w:val="center"/>
          </w:tcPr>
          <w:p>
            <w:pPr>
              <w:adjustRightInd w:val="0"/>
              <w:snapToGrid w:val="0"/>
              <w:rPr>
                <w:rFonts w:asciiTheme="minorEastAsia" w:hAnsiTheme="minorEastAsia" w:eastAsiaTheme="minorEastAsia"/>
                <w:szCs w:val="21"/>
              </w:rPr>
            </w:pPr>
          </w:p>
        </w:tc>
      </w:tr>
    </w:tbl>
    <w:p>
      <w:pPr>
        <w:rPr>
          <w:rFonts w:asciiTheme="minorEastAsia" w:hAnsiTheme="minorEastAsia" w:eastAsiaTheme="minorEastAsia"/>
          <w:lang w:eastAsia="zh-CN"/>
        </w:rPr>
      </w:pPr>
      <w:r>
        <w:rPr>
          <w:rFonts w:hint="eastAsia" w:asciiTheme="minorEastAsia" w:hAnsiTheme="minorEastAsia" w:eastAsiaTheme="minorEastAsia"/>
          <w:lang w:eastAsia="zh-CN"/>
        </w:rPr>
        <w:br w:type="page"/>
      </w:r>
      <w:bookmarkStart w:id="688" w:name="_Toc18896"/>
      <w:bookmarkStart w:id="689" w:name="_Toc5332"/>
      <w:bookmarkStart w:id="690" w:name="_Toc294124245"/>
      <w:bookmarkStart w:id="691" w:name="_Toc15849"/>
      <w:bookmarkStart w:id="692" w:name="_Toc363561448"/>
    </w:p>
    <w:p>
      <w:pPr>
        <w:pStyle w:val="5"/>
        <w:spacing w:before="0" w:after="0"/>
        <w:jc w:val="center"/>
        <w:rPr>
          <w:rFonts w:asciiTheme="minorEastAsia" w:hAnsiTheme="minorEastAsia" w:eastAsiaTheme="minorEastAsia"/>
          <w:sz w:val="28"/>
          <w:szCs w:val="28"/>
          <w:lang w:eastAsia="zh-CN"/>
        </w:rPr>
      </w:pPr>
      <w:bookmarkStart w:id="693" w:name="_Toc22536"/>
      <w:bookmarkStart w:id="694" w:name="_Toc14622"/>
      <w:r>
        <w:rPr>
          <w:rFonts w:hint="eastAsia" w:asciiTheme="minorEastAsia" w:hAnsiTheme="minorEastAsia" w:eastAsiaTheme="minorEastAsia"/>
          <w:sz w:val="28"/>
          <w:szCs w:val="28"/>
          <w:lang w:eastAsia="zh-CN"/>
        </w:rPr>
        <w:t>六、</w:t>
      </w:r>
      <w:bookmarkEnd w:id="688"/>
      <w:bookmarkEnd w:id="689"/>
      <w:bookmarkEnd w:id="690"/>
      <w:bookmarkEnd w:id="691"/>
      <w:bookmarkEnd w:id="692"/>
      <w:r>
        <w:rPr>
          <w:rFonts w:hint="eastAsia" w:asciiTheme="minorEastAsia" w:hAnsiTheme="minorEastAsia" w:eastAsiaTheme="minorEastAsia"/>
          <w:sz w:val="28"/>
          <w:szCs w:val="28"/>
          <w:lang w:eastAsia="zh-CN"/>
        </w:rPr>
        <w:t>报价</w:t>
      </w:r>
      <w:bookmarkEnd w:id="693"/>
      <w:r>
        <w:rPr>
          <w:rFonts w:hint="eastAsia" w:asciiTheme="minorEastAsia" w:hAnsiTheme="minorEastAsia" w:eastAsiaTheme="minorEastAsia"/>
          <w:sz w:val="28"/>
          <w:szCs w:val="28"/>
          <w:lang w:eastAsia="zh-CN"/>
        </w:rPr>
        <w:t>单</w:t>
      </w:r>
      <w:bookmarkEnd w:id="694"/>
    </w:p>
    <w:p>
      <w:pPr>
        <w:spacing w:line="360" w:lineRule="auto"/>
        <w:rPr>
          <w:rFonts w:asciiTheme="minorEastAsia" w:hAnsiTheme="minorEastAsia" w:eastAsiaTheme="minorEastAsia"/>
          <w:b/>
          <w:bCs/>
          <w:szCs w:val="21"/>
          <w:highlight w:val="none"/>
          <w:lang w:eastAsia="zh-CN"/>
        </w:rPr>
      </w:pPr>
    </w:p>
    <w:p>
      <w:pPr>
        <w:spacing w:line="360" w:lineRule="auto"/>
        <w:ind w:firstLine="482" w:firstLineChars="200"/>
        <w:rPr>
          <w:rFonts w:asciiTheme="minorEastAsia" w:hAnsiTheme="minorEastAsia" w:eastAsiaTheme="minorEastAsia"/>
          <w:b/>
          <w:bCs/>
          <w:szCs w:val="21"/>
          <w:highlight w:val="none"/>
          <w:lang w:eastAsia="zh-CN"/>
        </w:rPr>
      </w:pPr>
      <w:r>
        <w:rPr>
          <w:rFonts w:hint="eastAsia" w:asciiTheme="minorEastAsia" w:hAnsiTheme="minorEastAsia" w:eastAsiaTheme="minorEastAsia"/>
          <w:b/>
          <w:bCs/>
          <w:szCs w:val="21"/>
          <w:highlight w:val="none"/>
          <w:lang w:eastAsia="zh-CN"/>
        </w:rPr>
        <w:t>报价表、汇总表、分部分项报价表，不要漏项，否者废标！</w:t>
      </w: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rPr>
          <w:lang w:eastAsia="zh-CN"/>
        </w:rPr>
      </w:pPr>
    </w:p>
    <w:p>
      <w:pPr>
        <w:pStyle w:val="18"/>
      </w:pPr>
    </w:p>
    <w:p>
      <w:pPr>
        <w:pStyle w:val="18"/>
      </w:pPr>
    </w:p>
    <w:p>
      <w:pPr>
        <w:pStyle w:val="5"/>
        <w:spacing w:before="0" w:after="0"/>
        <w:jc w:val="center"/>
        <w:rPr>
          <w:lang w:eastAsia="zh-CN"/>
        </w:rPr>
      </w:pPr>
      <w:bookmarkStart w:id="695" w:name="_Toc2305"/>
      <w:r>
        <w:rPr>
          <w:rFonts w:hint="eastAsia" w:asciiTheme="minorEastAsia" w:hAnsiTheme="minorEastAsia" w:eastAsiaTheme="minorEastAsia"/>
          <w:sz w:val="28"/>
          <w:szCs w:val="28"/>
          <w:lang w:eastAsia="zh-CN"/>
        </w:rPr>
        <w:t>七、设计方案</w:t>
      </w:r>
      <w:bookmarkEnd w:id="695"/>
    </w:p>
    <w:p>
      <w:pPr>
        <w:pStyle w:val="18"/>
        <w:rPr>
          <w:rFonts w:cs="Times New Roman" w:asciiTheme="minorEastAsia" w:hAnsiTheme="minorEastAsia" w:eastAsiaTheme="minorEastAsia"/>
          <w:kern w:val="0"/>
          <w:sz w:val="24"/>
          <w:szCs w:val="21"/>
          <w:lang w:bidi="en-US"/>
        </w:rPr>
      </w:pPr>
      <w:r>
        <w:rPr>
          <w:rFonts w:hint="eastAsia" w:cs="Times New Roman" w:asciiTheme="minorEastAsia" w:hAnsiTheme="minorEastAsia" w:eastAsiaTheme="minorEastAsia"/>
          <w:kern w:val="0"/>
          <w:sz w:val="24"/>
          <w:szCs w:val="21"/>
          <w:lang w:bidi="en-US"/>
        </w:rPr>
        <w:t>应包括光伏平面布局、电气（含并网）、光伏安装、防水、防雷、防尘、运维等方案及</w:t>
      </w:r>
    </w:p>
    <w:p>
      <w:pPr>
        <w:pStyle w:val="18"/>
        <w:rPr>
          <w:rFonts w:cs="Times New Roman" w:asciiTheme="minorEastAsia" w:hAnsiTheme="minorEastAsia" w:eastAsiaTheme="minorEastAsia"/>
          <w:kern w:val="0"/>
          <w:sz w:val="24"/>
          <w:szCs w:val="21"/>
          <w:lang w:bidi="en-US"/>
        </w:rPr>
        <w:sectPr>
          <w:pgSz w:w="11906" w:h="16838"/>
          <w:pgMar w:top="1440" w:right="1077" w:bottom="1440" w:left="1304" w:header="851" w:footer="992" w:gutter="0"/>
          <w:cols w:space="720" w:num="1"/>
          <w:titlePg/>
          <w:docGrid w:linePitch="312" w:charSpace="0"/>
        </w:sectPr>
      </w:pPr>
      <w:r>
        <w:rPr>
          <w:rFonts w:hint="eastAsia" w:cs="Times New Roman" w:asciiTheme="minorEastAsia" w:hAnsiTheme="minorEastAsia" w:eastAsiaTheme="minorEastAsia"/>
          <w:kern w:val="0"/>
          <w:sz w:val="24"/>
          <w:szCs w:val="21"/>
          <w:lang w:bidi="en-US"/>
        </w:rPr>
        <w:t>运维费用、装机容量、收益率（含计算过程）。</w:t>
      </w:r>
    </w:p>
    <w:p>
      <w:pPr>
        <w:pStyle w:val="5"/>
        <w:spacing w:before="0" w:after="0"/>
        <w:jc w:val="center"/>
        <w:rPr>
          <w:rFonts w:asciiTheme="minorEastAsia" w:hAnsiTheme="minorEastAsia" w:eastAsiaTheme="minorEastAsia"/>
          <w:sz w:val="28"/>
          <w:szCs w:val="28"/>
          <w:lang w:eastAsia="zh-CN"/>
        </w:rPr>
      </w:pPr>
      <w:bookmarkStart w:id="696" w:name="_Toc363561449"/>
      <w:bookmarkStart w:id="697" w:name="_Toc14818"/>
      <w:bookmarkStart w:id="698" w:name="_Toc3425"/>
      <w:bookmarkStart w:id="699" w:name="_Toc16424"/>
      <w:bookmarkStart w:id="700" w:name="_Toc16624"/>
      <w:bookmarkStart w:id="701" w:name="_Toc294124246"/>
      <w:bookmarkStart w:id="702" w:name="_Toc10194"/>
      <w:r>
        <w:rPr>
          <w:rFonts w:hint="eastAsia" w:asciiTheme="minorEastAsia" w:hAnsiTheme="minorEastAsia" w:eastAsiaTheme="minorEastAsia"/>
          <w:sz w:val="28"/>
          <w:szCs w:val="28"/>
          <w:lang w:eastAsia="zh-CN"/>
        </w:rPr>
        <w:t>八、施工组织设计</w:t>
      </w:r>
      <w:bookmarkEnd w:id="696"/>
      <w:bookmarkEnd w:id="697"/>
      <w:bookmarkEnd w:id="698"/>
      <w:bookmarkEnd w:id="699"/>
      <w:bookmarkEnd w:id="700"/>
      <w:bookmarkEnd w:id="701"/>
      <w:bookmarkEnd w:id="702"/>
    </w:p>
    <w:p>
      <w:pPr>
        <w:spacing w:line="42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1．投标人应根据招标文件和对现场的勘察情况，采用文字并结合图表形式，参考以下要点编制本工程的施工组织设计：</w:t>
      </w:r>
    </w:p>
    <w:p>
      <w:pPr>
        <w:spacing w:line="42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（1）施工方案及技术措施；</w:t>
      </w:r>
    </w:p>
    <w:p>
      <w:pPr>
        <w:spacing w:line="42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（2）施工进度计划、承诺及保证措施</w:t>
      </w:r>
    </w:p>
    <w:p>
      <w:pPr>
        <w:spacing w:line="42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（3）质量保证措施；</w:t>
      </w:r>
    </w:p>
    <w:p>
      <w:pPr>
        <w:spacing w:line="42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（4）施工安全措施计划；</w:t>
      </w:r>
    </w:p>
    <w:p>
      <w:pPr>
        <w:spacing w:line="42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（5）文明施工措施计划；</w:t>
      </w:r>
    </w:p>
    <w:p>
      <w:pPr>
        <w:spacing w:line="42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（6）招标文件规定的其他内容。</w:t>
      </w:r>
    </w:p>
    <w:p>
      <w:pPr>
        <w:spacing w:line="42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2．施工组织设计除采用文字表述外可附下列图表，图表及格式要求附后。</w:t>
      </w:r>
    </w:p>
    <w:p>
      <w:pPr>
        <w:spacing w:line="420" w:lineRule="exact"/>
        <w:ind w:firstLine="480" w:firstLineChars="200"/>
        <w:rPr>
          <w:rFonts w:asciiTheme="minorEastAsia" w:hAnsiTheme="minorEastAsia" w:eastAsiaTheme="minorEastAsia"/>
          <w:szCs w:val="21"/>
          <w:lang w:eastAsia="zh-CN"/>
        </w:rPr>
      </w:pPr>
    </w:p>
    <w:p>
      <w:pPr>
        <w:spacing w:line="42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附表一  拟投入本工程的主要施工设备表</w:t>
      </w:r>
    </w:p>
    <w:p>
      <w:pPr>
        <w:spacing w:line="42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附表二  拟配备本工程的试验和检测仪器设备表</w:t>
      </w:r>
    </w:p>
    <w:p>
      <w:pPr>
        <w:spacing w:line="42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附表三  劳动力计划表</w:t>
      </w:r>
    </w:p>
    <w:p>
      <w:pPr>
        <w:spacing w:line="42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附表四  计划开、竣工日期和施工进度网络图</w:t>
      </w:r>
    </w:p>
    <w:p>
      <w:pPr>
        <w:spacing w:line="42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附表五  施工总平面图</w:t>
      </w:r>
    </w:p>
    <w:p>
      <w:pPr>
        <w:spacing w:line="42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附表六  施工组织设计编制</w:t>
      </w:r>
    </w:p>
    <w:p>
      <w:pPr>
        <w:spacing w:before="120" w:beforeLines="50" w:after="240" w:afterLines="100" w:line="420" w:lineRule="exact"/>
        <w:jc w:val="center"/>
        <w:rPr>
          <w:rFonts w:asciiTheme="minorEastAsia" w:hAnsiTheme="minorEastAsia" w:eastAsiaTheme="minorEastAsia"/>
          <w:b/>
          <w:lang w:eastAsia="zh-CN"/>
        </w:rPr>
      </w:pPr>
      <w:r>
        <w:rPr>
          <w:rFonts w:hint="eastAsia" w:asciiTheme="minorEastAsia" w:hAnsiTheme="minorEastAsia" w:eastAsiaTheme="minorEastAsia"/>
          <w:szCs w:val="21"/>
          <w:lang w:eastAsia="zh-CN"/>
        </w:rPr>
        <w:br w:type="page"/>
      </w:r>
      <w:r>
        <w:rPr>
          <w:rFonts w:hint="eastAsia" w:asciiTheme="minorEastAsia" w:hAnsiTheme="minorEastAsia" w:eastAsiaTheme="minorEastAsia"/>
          <w:b/>
          <w:lang w:eastAsia="zh-CN"/>
        </w:rPr>
        <w:t>附表一：拟投入本工程的主要施工设备表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06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设备名称</w:t>
            </w:r>
          </w:p>
        </w:tc>
        <w:tc>
          <w:tcPr>
            <w:tcW w:w="67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型号</w:t>
            </w:r>
          </w:p>
          <w:p>
            <w:pPr>
              <w:jc w:val="center"/>
              <w:rPr>
                <w:rFonts w:asciiTheme="minorEastAsia" w:hAnsiTheme="minorEastAsia" w:eastAsiaTheme="minorEastAsia"/>
                <w:szCs w:val="21"/>
              </w:rPr>
            </w:pPr>
            <w:r>
              <w:rPr>
                <w:rFonts w:hint="eastAsia" w:asciiTheme="minorEastAsia" w:hAnsiTheme="minorEastAsia" w:eastAsiaTheme="minorEastAsia"/>
                <w:szCs w:val="21"/>
              </w:rPr>
              <w:t>规格</w:t>
            </w:r>
          </w:p>
        </w:tc>
        <w:tc>
          <w:tcPr>
            <w:tcW w:w="102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数  量</w:t>
            </w:r>
          </w:p>
        </w:tc>
        <w:tc>
          <w:tcPr>
            <w:tcW w:w="7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国别</w:t>
            </w:r>
          </w:p>
          <w:p>
            <w:pPr>
              <w:jc w:val="center"/>
              <w:rPr>
                <w:rFonts w:asciiTheme="minorEastAsia" w:hAnsiTheme="minorEastAsia" w:eastAsiaTheme="minorEastAsia"/>
                <w:szCs w:val="21"/>
              </w:rPr>
            </w:pPr>
            <w:r>
              <w:rPr>
                <w:rFonts w:hint="eastAsia" w:asciiTheme="minorEastAsia" w:hAnsiTheme="minorEastAsia" w:eastAsiaTheme="minorEastAsia"/>
                <w:szCs w:val="21"/>
              </w:rPr>
              <w:t>产地</w:t>
            </w:r>
          </w:p>
        </w:tc>
        <w:tc>
          <w:tcPr>
            <w:tcW w:w="7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制造</w:t>
            </w:r>
          </w:p>
          <w:p>
            <w:pPr>
              <w:jc w:val="center"/>
              <w:rPr>
                <w:rFonts w:asciiTheme="minorEastAsia" w:hAnsiTheme="minorEastAsia" w:eastAsiaTheme="minorEastAsia"/>
                <w:szCs w:val="21"/>
              </w:rPr>
            </w:pPr>
            <w:r>
              <w:rPr>
                <w:rFonts w:hint="eastAsia" w:asciiTheme="minorEastAsia" w:hAnsiTheme="minorEastAsia" w:eastAsiaTheme="minorEastAsia"/>
                <w:szCs w:val="21"/>
              </w:rPr>
              <w:t>年份</w:t>
            </w:r>
          </w:p>
        </w:tc>
        <w:tc>
          <w:tcPr>
            <w:tcW w:w="11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额定功率</w:t>
            </w:r>
          </w:p>
          <w:p>
            <w:pPr>
              <w:jc w:val="center"/>
              <w:rPr>
                <w:rFonts w:asciiTheme="minorEastAsia" w:hAnsiTheme="minorEastAsia" w:eastAsiaTheme="minorEastAsia"/>
                <w:szCs w:val="21"/>
              </w:rPr>
            </w:pPr>
            <w:r>
              <w:rPr>
                <w:rFonts w:hint="eastAsia" w:asciiTheme="minorEastAsia" w:hAnsiTheme="minorEastAsia" w:eastAsiaTheme="minorEastAsia"/>
                <w:szCs w:val="21"/>
              </w:rPr>
              <w:t>（KW）</w:t>
            </w:r>
          </w:p>
        </w:tc>
        <w:tc>
          <w:tcPr>
            <w:tcW w:w="87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生产</w:t>
            </w:r>
          </w:p>
          <w:p>
            <w:pPr>
              <w:jc w:val="center"/>
              <w:rPr>
                <w:rFonts w:asciiTheme="minorEastAsia" w:hAnsiTheme="minorEastAsia" w:eastAsiaTheme="minorEastAsia"/>
                <w:szCs w:val="21"/>
              </w:rPr>
            </w:pPr>
            <w:r>
              <w:rPr>
                <w:rFonts w:hint="eastAsia" w:asciiTheme="minorEastAsia" w:hAnsiTheme="minorEastAsia" w:eastAsiaTheme="minorEastAsia"/>
                <w:szCs w:val="21"/>
              </w:rPr>
              <w:t>能力</w:t>
            </w:r>
          </w:p>
        </w:tc>
        <w:tc>
          <w:tcPr>
            <w:tcW w:w="87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用于施</w:t>
            </w:r>
          </w:p>
          <w:p>
            <w:pPr>
              <w:jc w:val="center"/>
              <w:rPr>
                <w:rFonts w:asciiTheme="minorEastAsia" w:hAnsiTheme="minorEastAsia" w:eastAsiaTheme="minorEastAsia"/>
                <w:szCs w:val="21"/>
              </w:rPr>
            </w:pPr>
            <w:r>
              <w:rPr>
                <w:rFonts w:hint="eastAsia" w:asciiTheme="minorEastAsia" w:hAnsiTheme="minorEastAsia" w:eastAsiaTheme="minorEastAsia"/>
                <w:szCs w:val="21"/>
              </w:rPr>
              <w:t>工部位</w:t>
            </w:r>
          </w:p>
        </w:tc>
        <w:tc>
          <w:tcPr>
            <w:tcW w:w="76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765"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765"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765"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765"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765"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765"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765"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765"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765"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765"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765"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765"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765"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765"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765"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765"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765"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765"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765"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765"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765"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765"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872" w:type="dxa"/>
            <w:vAlign w:val="center"/>
          </w:tcPr>
          <w:p>
            <w:pPr>
              <w:jc w:val="center"/>
              <w:rPr>
                <w:rFonts w:asciiTheme="minorEastAsia" w:hAnsiTheme="minorEastAsia" w:eastAsiaTheme="minorEastAsia"/>
                <w:szCs w:val="21"/>
              </w:rPr>
            </w:pPr>
          </w:p>
        </w:tc>
        <w:tc>
          <w:tcPr>
            <w:tcW w:w="765" w:type="dxa"/>
            <w:vAlign w:val="center"/>
          </w:tcPr>
          <w:p>
            <w:pPr>
              <w:jc w:val="center"/>
              <w:rPr>
                <w:rFonts w:asciiTheme="minorEastAsia" w:hAnsiTheme="minorEastAsia" w:eastAsiaTheme="minorEastAsia"/>
                <w:szCs w:val="21"/>
              </w:rPr>
            </w:pPr>
          </w:p>
        </w:tc>
      </w:tr>
    </w:tbl>
    <w:p>
      <w:pPr>
        <w:spacing w:line="420" w:lineRule="exact"/>
        <w:rPr>
          <w:rFonts w:asciiTheme="minorEastAsia" w:hAnsiTheme="minorEastAsia" w:eastAsiaTheme="minorEastAsia"/>
          <w:szCs w:val="21"/>
        </w:rPr>
      </w:pPr>
    </w:p>
    <w:p>
      <w:pPr>
        <w:spacing w:before="120" w:beforeLines="50" w:after="240" w:afterLines="100" w:line="420" w:lineRule="exact"/>
        <w:jc w:val="center"/>
        <w:rPr>
          <w:rFonts w:asciiTheme="minorEastAsia" w:hAnsiTheme="minorEastAsia" w:eastAsiaTheme="minorEastAsia"/>
          <w:b/>
          <w:lang w:eastAsia="zh-CN"/>
        </w:rPr>
      </w:pPr>
      <w:r>
        <w:rPr>
          <w:rFonts w:hint="eastAsia" w:asciiTheme="minorEastAsia" w:hAnsiTheme="minorEastAsia" w:eastAsiaTheme="minorEastAsia"/>
          <w:szCs w:val="21"/>
          <w:lang w:eastAsia="zh-CN"/>
        </w:rPr>
        <w:br w:type="page"/>
      </w:r>
      <w:r>
        <w:rPr>
          <w:rFonts w:hint="eastAsia" w:asciiTheme="minorEastAsia" w:hAnsiTheme="minorEastAsia" w:eastAsiaTheme="minorEastAsia"/>
          <w:b/>
          <w:lang w:eastAsia="zh-CN"/>
        </w:rPr>
        <w:t>附表二：拟配备本工程的试验和检测仪器设备表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06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仪器设备</w:t>
            </w:r>
          </w:p>
          <w:p>
            <w:pPr>
              <w:jc w:val="center"/>
              <w:rPr>
                <w:rFonts w:asciiTheme="minorEastAsia" w:hAnsiTheme="minorEastAsia" w:eastAsiaTheme="minorEastAsia"/>
                <w:szCs w:val="21"/>
              </w:rPr>
            </w:pPr>
            <w:r>
              <w:rPr>
                <w:rFonts w:hint="eastAsia" w:asciiTheme="minorEastAsia" w:hAnsiTheme="minorEastAsia" w:eastAsiaTheme="minorEastAsia"/>
                <w:szCs w:val="21"/>
              </w:rPr>
              <w:t>名    称</w:t>
            </w:r>
          </w:p>
        </w:tc>
        <w:tc>
          <w:tcPr>
            <w:tcW w:w="67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型号</w:t>
            </w:r>
          </w:p>
          <w:p>
            <w:pPr>
              <w:jc w:val="center"/>
              <w:rPr>
                <w:rFonts w:asciiTheme="minorEastAsia" w:hAnsiTheme="minorEastAsia" w:eastAsiaTheme="minorEastAsia"/>
                <w:szCs w:val="21"/>
              </w:rPr>
            </w:pPr>
            <w:r>
              <w:rPr>
                <w:rFonts w:hint="eastAsia" w:asciiTheme="minorEastAsia" w:hAnsiTheme="minorEastAsia" w:eastAsiaTheme="minorEastAsia"/>
                <w:szCs w:val="21"/>
              </w:rPr>
              <w:t>规格</w:t>
            </w:r>
          </w:p>
        </w:tc>
        <w:tc>
          <w:tcPr>
            <w:tcW w:w="102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数  量</w:t>
            </w:r>
          </w:p>
        </w:tc>
        <w:tc>
          <w:tcPr>
            <w:tcW w:w="7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国别</w:t>
            </w:r>
          </w:p>
          <w:p>
            <w:pPr>
              <w:jc w:val="center"/>
              <w:rPr>
                <w:rFonts w:asciiTheme="minorEastAsia" w:hAnsiTheme="minorEastAsia" w:eastAsiaTheme="minorEastAsia"/>
                <w:szCs w:val="21"/>
              </w:rPr>
            </w:pPr>
            <w:r>
              <w:rPr>
                <w:rFonts w:hint="eastAsia" w:asciiTheme="minorEastAsia" w:hAnsiTheme="minorEastAsia" w:eastAsiaTheme="minorEastAsia"/>
                <w:szCs w:val="21"/>
              </w:rPr>
              <w:t>产地</w:t>
            </w:r>
          </w:p>
        </w:tc>
        <w:tc>
          <w:tcPr>
            <w:tcW w:w="7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制造</w:t>
            </w:r>
          </w:p>
          <w:p>
            <w:pPr>
              <w:jc w:val="center"/>
              <w:rPr>
                <w:rFonts w:asciiTheme="minorEastAsia" w:hAnsiTheme="minorEastAsia" w:eastAsiaTheme="minorEastAsia"/>
                <w:szCs w:val="21"/>
              </w:rPr>
            </w:pPr>
            <w:r>
              <w:rPr>
                <w:rFonts w:hint="eastAsia" w:asciiTheme="minorEastAsia" w:hAnsiTheme="minorEastAsia" w:eastAsiaTheme="minorEastAsia"/>
                <w:szCs w:val="21"/>
              </w:rPr>
              <w:t>年份</w:t>
            </w:r>
          </w:p>
        </w:tc>
        <w:tc>
          <w:tcPr>
            <w:tcW w:w="11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已使用台</w:t>
            </w:r>
          </w:p>
          <w:p>
            <w:pPr>
              <w:jc w:val="center"/>
              <w:rPr>
                <w:rFonts w:asciiTheme="minorEastAsia" w:hAnsiTheme="minorEastAsia" w:eastAsiaTheme="minorEastAsia"/>
                <w:szCs w:val="21"/>
              </w:rPr>
            </w:pPr>
            <w:r>
              <w:rPr>
                <w:rFonts w:hint="eastAsia" w:asciiTheme="minorEastAsia" w:hAnsiTheme="minorEastAsia" w:eastAsiaTheme="minorEastAsia"/>
                <w:szCs w:val="21"/>
              </w:rPr>
              <w:t>时    数</w:t>
            </w:r>
          </w:p>
        </w:tc>
        <w:tc>
          <w:tcPr>
            <w:tcW w:w="165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用  途</w:t>
            </w:r>
          </w:p>
        </w:tc>
        <w:tc>
          <w:tcPr>
            <w:tcW w:w="85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1659"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1659"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1659"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1659"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1659"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1659"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1659"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1659"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1659"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1659"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1659"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1659"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1659"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1659"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1659"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1659"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1659"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1659"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1659"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1659"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1659"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1659"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Theme="minorEastAsia" w:hAnsiTheme="minorEastAsia" w:eastAsiaTheme="minorEastAsia"/>
                <w:szCs w:val="21"/>
              </w:rPr>
            </w:pPr>
          </w:p>
        </w:tc>
        <w:tc>
          <w:tcPr>
            <w:tcW w:w="1064" w:type="dxa"/>
            <w:vAlign w:val="center"/>
          </w:tcPr>
          <w:p>
            <w:pPr>
              <w:jc w:val="center"/>
              <w:rPr>
                <w:rFonts w:asciiTheme="minorEastAsia" w:hAnsiTheme="minorEastAsia" w:eastAsiaTheme="minorEastAsia"/>
                <w:szCs w:val="21"/>
              </w:rPr>
            </w:pPr>
          </w:p>
        </w:tc>
        <w:tc>
          <w:tcPr>
            <w:tcW w:w="672" w:type="dxa"/>
            <w:vAlign w:val="center"/>
          </w:tcPr>
          <w:p>
            <w:pPr>
              <w:jc w:val="center"/>
              <w:rPr>
                <w:rFonts w:asciiTheme="minorEastAsia" w:hAnsiTheme="minorEastAsia" w:eastAsiaTheme="minorEastAsia"/>
                <w:szCs w:val="21"/>
              </w:rPr>
            </w:pPr>
          </w:p>
        </w:tc>
        <w:tc>
          <w:tcPr>
            <w:tcW w:w="1022"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76" w:type="dxa"/>
            <w:vAlign w:val="center"/>
          </w:tcPr>
          <w:p>
            <w:pPr>
              <w:jc w:val="center"/>
              <w:rPr>
                <w:rFonts w:asciiTheme="minorEastAsia" w:hAnsiTheme="minorEastAsia" w:eastAsiaTheme="minorEastAsia"/>
                <w:szCs w:val="21"/>
              </w:rPr>
            </w:pPr>
          </w:p>
        </w:tc>
        <w:tc>
          <w:tcPr>
            <w:tcW w:w="1659"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r>
    </w:tbl>
    <w:p>
      <w:pPr>
        <w:spacing w:line="420" w:lineRule="exact"/>
        <w:rPr>
          <w:rFonts w:asciiTheme="minorEastAsia" w:hAnsiTheme="minorEastAsia" w:eastAsiaTheme="minorEastAsia"/>
          <w:szCs w:val="21"/>
        </w:rPr>
      </w:pPr>
    </w:p>
    <w:p>
      <w:pPr>
        <w:spacing w:before="120" w:beforeLines="50" w:after="120" w:afterLines="50" w:line="420" w:lineRule="exact"/>
        <w:jc w:val="center"/>
        <w:rPr>
          <w:rFonts w:asciiTheme="minorEastAsia" w:hAnsiTheme="minorEastAsia" w:eastAsiaTheme="minorEastAsia"/>
          <w:b/>
        </w:rPr>
      </w:pPr>
      <w:r>
        <w:rPr>
          <w:rFonts w:hint="eastAsia" w:asciiTheme="minorEastAsia" w:hAnsiTheme="minorEastAsia" w:eastAsiaTheme="minorEastAsia"/>
          <w:szCs w:val="21"/>
        </w:rPr>
        <w:br w:type="page"/>
      </w:r>
      <w:r>
        <w:rPr>
          <w:rFonts w:hint="eastAsia" w:asciiTheme="minorEastAsia" w:hAnsiTheme="minorEastAsia" w:eastAsiaTheme="minorEastAsia"/>
          <w:b/>
        </w:rPr>
        <w:t>附表三：劳动力计划表</w:t>
      </w:r>
    </w:p>
    <w:p>
      <w:pPr>
        <w:wordWrap w:val="0"/>
        <w:spacing w:line="420" w:lineRule="exact"/>
        <w:ind w:right="420" w:firstLine="7800" w:firstLineChars="3250"/>
        <w:rPr>
          <w:rFonts w:asciiTheme="minorEastAsia" w:hAnsiTheme="minorEastAsia" w:eastAsiaTheme="minorEastAsia"/>
          <w:szCs w:val="21"/>
        </w:rPr>
      </w:pPr>
      <w:r>
        <w:rPr>
          <w:rFonts w:hint="eastAsia" w:asciiTheme="minorEastAsia" w:hAnsiTheme="minorEastAsia" w:eastAsiaTheme="minorEastAsia"/>
          <w:szCs w:val="21"/>
        </w:rPr>
        <w:t xml:space="preserve">单位：人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工种</w:t>
            </w:r>
          </w:p>
        </w:tc>
        <w:tc>
          <w:tcPr>
            <w:tcW w:w="7796" w:type="dxa"/>
            <w:gridSpan w:val="7"/>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Theme="minorEastAsia" w:hAnsiTheme="minorEastAsia" w:eastAsiaTheme="minorEastAsia"/>
                <w:szCs w:val="21"/>
                <w:lang w:eastAsia="zh-CN"/>
              </w:rPr>
            </w:pPr>
          </w:p>
        </w:tc>
        <w:tc>
          <w:tcPr>
            <w:tcW w:w="1418"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Theme="minorEastAsia" w:hAnsiTheme="minorEastAsia" w:eastAsiaTheme="minorEastAsia"/>
                <w:szCs w:val="21"/>
                <w:lang w:eastAsia="zh-CN"/>
              </w:rPr>
            </w:pPr>
          </w:p>
        </w:tc>
        <w:tc>
          <w:tcPr>
            <w:tcW w:w="1418"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Theme="minorEastAsia" w:hAnsiTheme="minorEastAsia" w:eastAsiaTheme="minorEastAsia"/>
                <w:szCs w:val="21"/>
                <w:lang w:eastAsia="zh-CN"/>
              </w:rPr>
            </w:pPr>
          </w:p>
        </w:tc>
        <w:tc>
          <w:tcPr>
            <w:tcW w:w="1418"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Theme="minorEastAsia" w:hAnsiTheme="minorEastAsia" w:eastAsiaTheme="minorEastAsia"/>
                <w:szCs w:val="21"/>
                <w:lang w:eastAsia="zh-CN"/>
              </w:rPr>
            </w:pPr>
          </w:p>
        </w:tc>
        <w:tc>
          <w:tcPr>
            <w:tcW w:w="1418"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Theme="minorEastAsia" w:hAnsiTheme="minorEastAsia" w:eastAsiaTheme="minorEastAsia"/>
                <w:szCs w:val="21"/>
                <w:lang w:eastAsia="zh-CN"/>
              </w:rPr>
            </w:pPr>
          </w:p>
        </w:tc>
        <w:tc>
          <w:tcPr>
            <w:tcW w:w="1418"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Theme="minorEastAsia" w:hAnsiTheme="minorEastAsia" w:eastAsiaTheme="minorEastAsia"/>
                <w:szCs w:val="21"/>
                <w:lang w:eastAsia="zh-CN"/>
              </w:rPr>
            </w:pPr>
          </w:p>
        </w:tc>
        <w:tc>
          <w:tcPr>
            <w:tcW w:w="1418"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Theme="minorEastAsia" w:hAnsiTheme="minorEastAsia" w:eastAsiaTheme="minorEastAsia"/>
                <w:szCs w:val="21"/>
                <w:lang w:eastAsia="zh-CN"/>
              </w:rPr>
            </w:pPr>
          </w:p>
        </w:tc>
        <w:tc>
          <w:tcPr>
            <w:tcW w:w="1418"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Theme="minorEastAsia" w:hAnsiTheme="minorEastAsia" w:eastAsiaTheme="minorEastAsia"/>
                <w:szCs w:val="21"/>
                <w:lang w:eastAsia="zh-CN"/>
              </w:rPr>
            </w:pPr>
          </w:p>
        </w:tc>
        <w:tc>
          <w:tcPr>
            <w:tcW w:w="1418"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Theme="minorEastAsia" w:hAnsiTheme="minorEastAsia" w:eastAsiaTheme="minorEastAsia"/>
                <w:szCs w:val="21"/>
                <w:lang w:eastAsia="zh-CN"/>
              </w:rPr>
            </w:pPr>
          </w:p>
        </w:tc>
        <w:tc>
          <w:tcPr>
            <w:tcW w:w="1418"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Theme="minorEastAsia" w:hAnsiTheme="minorEastAsia" w:eastAsiaTheme="minorEastAsia"/>
                <w:szCs w:val="21"/>
                <w:lang w:eastAsia="zh-CN"/>
              </w:rPr>
            </w:pPr>
          </w:p>
        </w:tc>
        <w:tc>
          <w:tcPr>
            <w:tcW w:w="1418"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Theme="minorEastAsia" w:hAnsiTheme="minorEastAsia" w:eastAsiaTheme="minorEastAsia"/>
                <w:szCs w:val="21"/>
                <w:lang w:eastAsia="zh-CN"/>
              </w:rPr>
            </w:pPr>
          </w:p>
        </w:tc>
        <w:tc>
          <w:tcPr>
            <w:tcW w:w="1418"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Theme="minorEastAsia" w:hAnsiTheme="minorEastAsia" w:eastAsiaTheme="minorEastAsia"/>
                <w:szCs w:val="21"/>
                <w:lang w:eastAsia="zh-CN"/>
              </w:rPr>
            </w:pPr>
          </w:p>
        </w:tc>
        <w:tc>
          <w:tcPr>
            <w:tcW w:w="1418"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Theme="minorEastAsia" w:hAnsiTheme="minorEastAsia" w:eastAsiaTheme="minorEastAsia"/>
                <w:szCs w:val="21"/>
                <w:lang w:eastAsia="zh-CN"/>
              </w:rPr>
            </w:pPr>
          </w:p>
        </w:tc>
        <w:tc>
          <w:tcPr>
            <w:tcW w:w="1418"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Theme="minorEastAsia" w:hAnsiTheme="minorEastAsia" w:eastAsiaTheme="minorEastAsia"/>
                <w:szCs w:val="21"/>
                <w:lang w:eastAsia="zh-CN"/>
              </w:rPr>
            </w:pPr>
          </w:p>
        </w:tc>
        <w:tc>
          <w:tcPr>
            <w:tcW w:w="1418"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Theme="minorEastAsia" w:hAnsiTheme="minorEastAsia" w:eastAsiaTheme="minorEastAsia"/>
                <w:szCs w:val="21"/>
                <w:lang w:eastAsia="zh-CN"/>
              </w:rPr>
            </w:pPr>
          </w:p>
        </w:tc>
        <w:tc>
          <w:tcPr>
            <w:tcW w:w="1418"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Theme="minorEastAsia" w:hAnsiTheme="minorEastAsia" w:eastAsiaTheme="minorEastAsia"/>
                <w:szCs w:val="21"/>
                <w:lang w:eastAsia="zh-CN"/>
              </w:rPr>
            </w:pPr>
          </w:p>
        </w:tc>
        <w:tc>
          <w:tcPr>
            <w:tcW w:w="1418"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c>
          <w:tcPr>
            <w:tcW w:w="1063" w:type="dxa"/>
            <w:vAlign w:val="center"/>
          </w:tcPr>
          <w:p>
            <w:pPr>
              <w:jc w:val="center"/>
              <w:rPr>
                <w:rFonts w:asciiTheme="minorEastAsia" w:hAnsiTheme="minorEastAsia" w:eastAsiaTheme="minorEastAsia"/>
                <w:szCs w:val="21"/>
                <w:lang w:eastAsia="zh-CN"/>
              </w:rPr>
            </w:pPr>
          </w:p>
        </w:tc>
      </w:tr>
    </w:tbl>
    <w:p>
      <w:pPr>
        <w:spacing w:line="420" w:lineRule="exact"/>
        <w:rPr>
          <w:rFonts w:asciiTheme="minorEastAsia" w:hAnsiTheme="minorEastAsia" w:eastAsiaTheme="minorEastAsia"/>
          <w:szCs w:val="21"/>
          <w:lang w:eastAsia="zh-CN"/>
        </w:rPr>
      </w:pPr>
    </w:p>
    <w:p>
      <w:pPr>
        <w:pStyle w:val="2"/>
        <w:rPr>
          <w:rFonts w:asciiTheme="minorEastAsia" w:hAnsiTheme="minorEastAsia" w:eastAsiaTheme="minorEastAsia"/>
          <w:szCs w:val="21"/>
          <w:lang w:eastAsia="zh-CN"/>
        </w:rPr>
      </w:pPr>
    </w:p>
    <w:p>
      <w:pPr>
        <w:pStyle w:val="2"/>
        <w:rPr>
          <w:rFonts w:asciiTheme="minorEastAsia" w:hAnsiTheme="minorEastAsia" w:eastAsiaTheme="minorEastAsia"/>
          <w:szCs w:val="21"/>
          <w:lang w:eastAsia="zh-CN"/>
        </w:rPr>
      </w:pPr>
    </w:p>
    <w:p>
      <w:pPr>
        <w:spacing w:before="120" w:beforeLines="50" w:after="240" w:afterLines="100" w:line="420" w:lineRule="exact"/>
        <w:jc w:val="center"/>
        <w:rPr>
          <w:rFonts w:hint="eastAsia" w:asciiTheme="minorEastAsia" w:hAnsiTheme="minorEastAsia" w:eastAsiaTheme="minorEastAsia"/>
          <w:b/>
          <w:lang w:eastAsia="zh-CN"/>
        </w:rPr>
      </w:pPr>
    </w:p>
    <w:p>
      <w:pPr>
        <w:spacing w:before="120" w:beforeLines="50" w:after="240" w:afterLines="100" w:line="420" w:lineRule="exact"/>
        <w:jc w:val="center"/>
        <w:rPr>
          <w:rFonts w:hint="eastAsia" w:asciiTheme="minorEastAsia" w:hAnsiTheme="minorEastAsia" w:eastAsiaTheme="minorEastAsia"/>
          <w:b/>
          <w:lang w:eastAsia="zh-CN"/>
        </w:rPr>
      </w:pPr>
    </w:p>
    <w:p>
      <w:pPr>
        <w:spacing w:before="120" w:beforeLines="50" w:after="240" w:afterLines="100" w:line="420" w:lineRule="exact"/>
        <w:jc w:val="center"/>
        <w:rPr>
          <w:rFonts w:hint="eastAsia" w:asciiTheme="minorEastAsia" w:hAnsiTheme="minorEastAsia" w:eastAsiaTheme="minorEastAsia"/>
          <w:b/>
          <w:lang w:eastAsia="zh-CN"/>
        </w:rPr>
      </w:pPr>
    </w:p>
    <w:p>
      <w:pPr>
        <w:spacing w:before="120" w:beforeLines="50" w:after="240" w:afterLines="100" w:line="420" w:lineRule="exact"/>
        <w:jc w:val="center"/>
        <w:rPr>
          <w:rFonts w:hint="eastAsia" w:asciiTheme="minorEastAsia" w:hAnsiTheme="minorEastAsia" w:eastAsiaTheme="minorEastAsia"/>
          <w:b/>
          <w:lang w:eastAsia="zh-CN"/>
        </w:rPr>
      </w:pPr>
    </w:p>
    <w:p>
      <w:pPr>
        <w:spacing w:before="120" w:beforeLines="50" w:after="240" w:afterLines="100" w:line="420" w:lineRule="exact"/>
        <w:jc w:val="center"/>
        <w:rPr>
          <w:rFonts w:hint="eastAsia" w:asciiTheme="minorEastAsia" w:hAnsiTheme="minorEastAsia" w:eastAsiaTheme="minorEastAsia"/>
          <w:b/>
          <w:lang w:eastAsia="zh-CN"/>
        </w:rPr>
      </w:pPr>
    </w:p>
    <w:p>
      <w:pPr>
        <w:spacing w:before="120" w:beforeLines="50" w:after="240" w:afterLines="100" w:line="420" w:lineRule="exact"/>
        <w:jc w:val="both"/>
        <w:rPr>
          <w:rFonts w:hint="eastAsia" w:asciiTheme="minorEastAsia" w:hAnsiTheme="minorEastAsia" w:eastAsiaTheme="minorEastAsia"/>
          <w:b/>
          <w:lang w:eastAsia="zh-CN"/>
        </w:rPr>
      </w:pPr>
    </w:p>
    <w:p>
      <w:pPr>
        <w:spacing w:before="120" w:beforeLines="50" w:after="240" w:afterLines="100" w:line="420" w:lineRule="exact"/>
        <w:jc w:val="center"/>
        <w:rPr>
          <w:rFonts w:asciiTheme="minorEastAsia" w:hAnsiTheme="minorEastAsia" w:eastAsiaTheme="minorEastAsia"/>
          <w:b/>
          <w:lang w:eastAsia="zh-CN"/>
        </w:rPr>
      </w:pPr>
      <w:r>
        <w:rPr>
          <w:rFonts w:hint="eastAsia" w:asciiTheme="minorEastAsia" w:hAnsiTheme="minorEastAsia" w:eastAsiaTheme="minorEastAsia"/>
          <w:b/>
          <w:lang w:val="en-US" w:eastAsia="zh-CN"/>
        </w:rPr>
        <w:t>附表</w:t>
      </w:r>
      <w:r>
        <w:rPr>
          <w:rFonts w:hint="eastAsia" w:asciiTheme="minorEastAsia" w:hAnsiTheme="minorEastAsia" w:eastAsiaTheme="minorEastAsia"/>
          <w:b/>
          <w:lang w:eastAsia="zh-CN"/>
        </w:rPr>
        <w:t>四：计划开、竣工日期和施工进度网络图</w:t>
      </w:r>
    </w:p>
    <w:p>
      <w:pPr>
        <w:spacing w:line="42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1．投标人应递交施工进度网络图或施工进度表，说明按招标文件要求的计划工期进行施工的各个关键日期。</w:t>
      </w:r>
    </w:p>
    <w:p>
      <w:pPr>
        <w:spacing w:line="42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2．施工进度表可采用网络图和（或）横道图表示。</w:t>
      </w:r>
    </w:p>
    <w:p>
      <w:pPr>
        <w:spacing w:before="120" w:beforeLines="50" w:after="240" w:afterLines="100" w:line="420" w:lineRule="exact"/>
        <w:rPr>
          <w:rFonts w:asciiTheme="minorEastAsia" w:hAnsiTheme="minorEastAsia" w:eastAsiaTheme="minorEastAsia"/>
          <w:lang w:eastAsia="zh-CN"/>
        </w:rPr>
      </w:pPr>
      <w:r>
        <w:rPr>
          <w:rFonts w:asciiTheme="minorEastAsia" w:hAnsiTheme="minorEastAsia" w:eastAsiaTheme="minorEastAsia"/>
          <w:lang w:eastAsia="zh-CN"/>
        </w:rPr>
        <w:t xml:space="preserve"> </w:t>
      </w:r>
      <w:bookmarkStart w:id="703" w:name="_Toc1168"/>
      <w:bookmarkStart w:id="704" w:name="_Toc363561450"/>
      <w:bookmarkStart w:id="705" w:name="_Toc294124247"/>
    </w:p>
    <w:p>
      <w:pPr>
        <w:pStyle w:val="18"/>
      </w:pPr>
    </w:p>
    <w:p>
      <w:pPr>
        <w:pStyle w:val="18"/>
      </w:pPr>
    </w:p>
    <w:p>
      <w:pPr>
        <w:pStyle w:val="18"/>
      </w:pPr>
    </w:p>
    <w:p>
      <w:pPr>
        <w:pStyle w:val="19"/>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18"/>
      </w:pPr>
    </w:p>
    <w:p>
      <w:pPr>
        <w:pStyle w:val="5"/>
        <w:jc w:val="center"/>
        <w:rPr>
          <w:rFonts w:asciiTheme="minorEastAsia" w:hAnsiTheme="minorEastAsia" w:eastAsiaTheme="minorEastAsia"/>
          <w:lang w:eastAsia="zh-CN"/>
        </w:rPr>
      </w:pPr>
      <w:bookmarkStart w:id="706" w:name="_Toc13463"/>
      <w:r>
        <w:rPr>
          <w:rFonts w:hint="eastAsia" w:asciiTheme="minorEastAsia" w:hAnsiTheme="minorEastAsia" w:eastAsiaTheme="minorEastAsia"/>
          <w:lang w:eastAsia="zh-CN"/>
        </w:rPr>
        <w:t>九、财务担保相关材料</w:t>
      </w:r>
      <w:bookmarkEnd w:id="703"/>
      <w:bookmarkEnd w:id="706"/>
    </w:p>
    <w:p>
      <w:pPr>
        <w:spacing w:line="370" w:lineRule="exact"/>
        <w:ind w:left="2" w:firstLine="482" w:firstLineChars="200"/>
        <w:rPr>
          <w:rFonts w:asciiTheme="minorEastAsia" w:hAnsiTheme="minorEastAsia" w:eastAsiaTheme="minorEastAsia"/>
          <w:b/>
          <w:bCs/>
          <w:highlight w:val="yellow"/>
          <w:lang w:eastAsia="zh-CN"/>
        </w:rPr>
      </w:pPr>
    </w:p>
    <w:p>
      <w:pPr>
        <w:pStyle w:val="18"/>
        <w:jc w:val="center"/>
        <w:rPr>
          <w:b/>
          <w:bCs/>
        </w:rPr>
      </w:pPr>
      <w:r>
        <w:rPr>
          <w:rFonts w:hint="eastAsia"/>
          <w:b/>
          <w:bCs/>
        </w:rPr>
        <w:t>担保说明</w:t>
      </w:r>
    </w:p>
    <w:p>
      <w:pPr>
        <w:spacing w:line="420" w:lineRule="exact"/>
        <w:ind w:firstLine="480" w:firstLineChars="200"/>
        <w:rPr>
          <w:rFonts w:asciiTheme="minorEastAsia" w:hAnsiTheme="minorEastAsia" w:eastAsiaTheme="minorEastAsia"/>
          <w:szCs w:val="21"/>
          <w:lang w:eastAsia="zh-CN"/>
        </w:rPr>
      </w:pPr>
    </w:p>
    <w:p>
      <w:pPr>
        <w:snapToGrid w:val="0"/>
        <w:spacing w:line="480" w:lineRule="auto"/>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val="en-US" w:eastAsia="zh-CN"/>
        </w:rPr>
        <w:t>河南莫小仙食品有限</w:t>
      </w:r>
      <w:r>
        <w:rPr>
          <w:rFonts w:hint="eastAsia" w:asciiTheme="minorEastAsia" w:hAnsiTheme="minorEastAsia" w:eastAsiaTheme="minorEastAsia"/>
          <w:szCs w:val="21"/>
          <w:lang w:eastAsia="zh-CN"/>
        </w:rPr>
        <w:t>公司：</w:t>
      </w:r>
    </w:p>
    <w:p>
      <w:pPr>
        <w:spacing w:line="370" w:lineRule="exact"/>
        <w:ind w:left="2" w:firstLine="480" w:firstLineChars="200"/>
        <w:rPr>
          <w:rFonts w:asciiTheme="minorEastAsia" w:hAnsiTheme="minorEastAsia" w:eastAsiaTheme="minorEastAsia"/>
          <w:lang w:eastAsia="zh-CN"/>
        </w:rPr>
      </w:pPr>
      <w:r>
        <w:rPr>
          <w:rFonts w:hint="eastAsia" w:asciiTheme="minorEastAsia" w:hAnsiTheme="minorEastAsia" w:eastAsiaTheme="minorEastAsia"/>
          <w:szCs w:val="21"/>
          <w:lang w:eastAsia="zh-CN"/>
        </w:rPr>
        <w:t xml:space="preserve"> 经研究，我司承诺对投标文件中25年平均年发电量（</w:t>
      </w:r>
      <w:r>
        <w:rPr>
          <w:rFonts w:hint="eastAsia" w:asciiTheme="minorEastAsia" w:hAnsiTheme="minorEastAsia" w:eastAsiaTheme="minorEastAsia"/>
          <w:szCs w:val="21"/>
          <w:u w:val="single"/>
          <w:lang w:eastAsia="zh-CN"/>
        </w:rPr>
        <w:t xml:space="preserve">       </w:t>
      </w:r>
      <w:r>
        <w:fldChar w:fldCharType="begin"/>
      </w:r>
      <w:r>
        <w:instrText xml:space="preserve"> HYPERLINK "http://www.baidu.com/link?url=tNYeP9MFfSxRLhtTsQ4nmrBJkWMWk2MR3czmZ2iuB9AK-nSFBLoX_pKiMzbZ6s3guJzhUCp9W6on4yzITg-SoNZ9bDqVdk08q7EdfaOK5YG" \t "https://www.baidu.com/_blank" </w:instrText>
      </w:r>
      <w:r>
        <w:fldChar w:fldCharType="separate"/>
      </w:r>
      <w:r>
        <w:rPr>
          <w:rFonts w:hint="eastAsia" w:asciiTheme="minorEastAsia" w:hAnsiTheme="minorEastAsia" w:eastAsiaTheme="minorEastAsia"/>
          <w:szCs w:val="21"/>
          <w:u w:val="single"/>
          <w:lang w:eastAsia="zh-CN"/>
        </w:rPr>
        <w:t>千瓦时</w:t>
      </w:r>
      <w:r>
        <w:rPr>
          <w:rFonts w:hint="eastAsia" w:asciiTheme="minorEastAsia" w:hAnsiTheme="minorEastAsia" w:eastAsiaTheme="minorEastAsia"/>
          <w:szCs w:val="21"/>
          <w:u w:val="single"/>
          <w:lang w:eastAsia="zh-CN"/>
        </w:rPr>
        <w:fldChar w:fldCharType="end"/>
      </w:r>
      <w:r>
        <w:rPr>
          <w:rFonts w:hint="eastAsia" w:asciiTheme="minorEastAsia" w:hAnsiTheme="minorEastAsia" w:eastAsiaTheme="minorEastAsia"/>
          <w:szCs w:val="21"/>
          <w:lang w:eastAsia="zh-CN"/>
        </w:rPr>
        <w:t>）、收益率(</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%)和全生命周期质保做出保证，我司承诺对低于保证部分承担兜底赔偿及违约责任，并</w:t>
      </w:r>
      <w:r>
        <w:rPr>
          <w:rFonts w:hint="eastAsia" w:asciiTheme="minorEastAsia" w:hAnsiTheme="minorEastAsia" w:eastAsiaTheme="minorEastAsia"/>
          <w:szCs w:val="21"/>
          <w:lang w:val="en-US" w:eastAsia="zh-CN"/>
        </w:rPr>
        <w:t>会在投标文件中提交</w:t>
      </w:r>
      <w:r>
        <w:rPr>
          <w:rFonts w:hint="eastAsia" w:asciiTheme="minorEastAsia" w:hAnsiTheme="minorEastAsia" w:eastAsiaTheme="minorEastAsia"/>
          <w:szCs w:val="21"/>
          <w:lang w:eastAsia="zh-CN"/>
        </w:rPr>
        <w:t>就该担保事项投标</w:t>
      </w:r>
      <w:r>
        <w:rPr>
          <w:rFonts w:hint="eastAsia" w:asciiTheme="minorEastAsia" w:hAnsiTheme="minorEastAsia" w:eastAsiaTheme="minorEastAsia"/>
          <w:szCs w:val="21"/>
          <w:lang w:val="en-US" w:eastAsia="zh-CN"/>
        </w:rPr>
        <w:t>人</w:t>
      </w:r>
      <w:r>
        <w:rPr>
          <w:rFonts w:hint="eastAsia" w:asciiTheme="minorEastAsia" w:hAnsiTheme="minorEastAsia" w:eastAsiaTheme="minorEastAsia"/>
          <w:szCs w:val="21"/>
          <w:lang w:eastAsia="zh-CN"/>
        </w:rPr>
        <w:t>已履行内部必要决策程序的证明文件。若</w:t>
      </w:r>
      <w:r>
        <w:rPr>
          <w:rFonts w:hint="eastAsia" w:asciiTheme="minorEastAsia" w:hAnsiTheme="minorEastAsia" w:eastAsiaTheme="minorEastAsia"/>
          <w:szCs w:val="21"/>
          <w:lang w:val="en-US" w:eastAsia="zh-CN"/>
        </w:rPr>
        <w:t>未能</w:t>
      </w:r>
      <w:r>
        <w:rPr>
          <w:rFonts w:hint="eastAsia" w:asciiTheme="minorEastAsia" w:hAnsiTheme="minorEastAsia" w:eastAsiaTheme="minorEastAsia"/>
          <w:szCs w:val="21"/>
          <w:lang w:eastAsia="zh-CN"/>
        </w:rPr>
        <w:t>提供，自愿放弃中标权利。</w:t>
      </w:r>
    </w:p>
    <w:p>
      <w:pPr>
        <w:snapToGrid w:val="0"/>
        <w:spacing w:line="480" w:lineRule="auto"/>
        <w:ind w:firstLine="480" w:firstLineChars="200"/>
        <w:rPr>
          <w:rFonts w:asciiTheme="minorEastAsia" w:hAnsiTheme="minorEastAsia" w:eastAsiaTheme="minorEastAsia"/>
          <w:szCs w:val="21"/>
          <w:lang w:eastAsia="zh-CN"/>
        </w:rPr>
      </w:pPr>
    </w:p>
    <w:p>
      <w:pPr>
        <w:snapToGrid w:val="0"/>
        <w:spacing w:line="480" w:lineRule="auto"/>
        <w:rPr>
          <w:rFonts w:asciiTheme="minorEastAsia" w:hAnsiTheme="minorEastAsia" w:eastAsiaTheme="minorEastAsia"/>
          <w:lang w:eastAsia="zh-CN"/>
        </w:rPr>
      </w:pPr>
    </w:p>
    <w:p>
      <w:pPr>
        <w:snapToGrid w:val="0"/>
        <w:spacing w:line="480" w:lineRule="auto"/>
        <w:rPr>
          <w:rFonts w:asciiTheme="minorEastAsia" w:hAnsiTheme="minorEastAsia" w:eastAsiaTheme="minorEastAsia"/>
          <w:lang w:eastAsia="zh-CN"/>
        </w:rPr>
      </w:pPr>
    </w:p>
    <w:p>
      <w:pPr>
        <w:pStyle w:val="18"/>
        <w:snapToGrid w:val="0"/>
        <w:spacing w:line="480" w:lineRule="auto"/>
        <w:jc w:val="right"/>
        <w:rPr>
          <w:rFonts w:cs="Times New Roman" w:asciiTheme="minorEastAsia" w:hAnsiTheme="minorEastAsia" w:eastAsiaTheme="minorEastAsia"/>
          <w:kern w:val="0"/>
          <w:sz w:val="24"/>
          <w:szCs w:val="21"/>
          <w:lang w:bidi="en-US"/>
        </w:rPr>
      </w:pPr>
      <w:r>
        <w:rPr>
          <w:rFonts w:hint="eastAsia" w:cs="Times New Roman" w:asciiTheme="minorEastAsia" w:hAnsiTheme="minorEastAsia" w:eastAsiaTheme="minorEastAsia"/>
          <w:kern w:val="0"/>
          <w:sz w:val="24"/>
          <w:szCs w:val="21"/>
          <w:lang w:bidi="en-US"/>
        </w:rPr>
        <w:t>投标人全称：</w:t>
      </w:r>
      <w:r>
        <w:rPr>
          <w:rFonts w:hint="eastAsia" w:cs="Times New Roman" w:asciiTheme="minorEastAsia" w:hAnsiTheme="minorEastAsia" w:eastAsiaTheme="minorEastAsia"/>
          <w:kern w:val="0"/>
          <w:sz w:val="24"/>
          <w:szCs w:val="21"/>
          <w:u w:val="single"/>
          <w:lang w:bidi="en-US"/>
        </w:rPr>
        <w:t xml:space="preserve">                       </w:t>
      </w:r>
      <w:r>
        <w:rPr>
          <w:rFonts w:hint="eastAsia" w:cs="Times New Roman" w:asciiTheme="minorEastAsia" w:hAnsiTheme="minorEastAsia" w:eastAsiaTheme="minorEastAsia"/>
          <w:kern w:val="0"/>
          <w:sz w:val="24"/>
          <w:szCs w:val="21"/>
          <w:lang w:bidi="en-US"/>
        </w:rPr>
        <w:t>（加盖公章）</w:t>
      </w:r>
    </w:p>
    <w:p>
      <w:pPr>
        <w:snapToGrid w:val="0"/>
        <w:spacing w:line="480" w:lineRule="auto"/>
        <w:jc w:val="right"/>
        <w:rPr>
          <w:rFonts w:asciiTheme="minorEastAsia" w:hAnsiTheme="minorEastAsia" w:eastAsiaTheme="minorEastAsia"/>
          <w:szCs w:val="21"/>
          <w:lang w:eastAsia="zh-CN"/>
        </w:rPr>
      </w:pPr>
    </w:p>
    <w:p>
      <w:pPr>
        <w:snapToGrid w:val="0"/>
        <w:spacing w:line="480" w:lineRule="auto"/>
        <w:ind w:firstLine="4080" w:firstLineChars="1700"/>
        <w:jc w:val="both"/>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时间：202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年  月   日</w:t>
      </w: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pStyle w:val="18"/>
      </w:pPr>
    </w:p>
    <w:p>
      <w:pPr>
        <w:pStyle w:val="20"/>
        <w:ind w:left="480"/>
      </w:pPr>
    </w:p>
    <w:p>
      <w:pPr>
        <w:pStyle w:val="5"/>
        <w:spacing w:before="0" w:after="0"/>
        <w:jc w:val="center"/>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br w:type="page"/>
      </w:r>
      <w:bookmarkStart w:id="707" w:name="_Toc12457"/>
      <w:bookmarkStart w:id="708" w:name="_Toc24800"/>
      <w:bookmarkStart w:id="709" w:name="_Toc18837"/>
      <w:bookmarkStart w:id="710" w:name="_Toc5372"/>
      <w:bookmarkStart w:id="711" w:name="_Toc21002"/>
      <w:r>
        <w:rPr>
          <w:rFonts w:hint="eastAsia" w:asciiTheme="minorEastAsia" w:hAnsiTheme="minorEastAsia" w:eastAsiaTheme="minorEastAsia"/>
          <w:sz w:val="28"/>
          <w:szCs w:val="28"/>
          <w:lang w:eastAsia="zh-CN"/>
        </w:rPr>
        <w:t>十、项目管理机构</w:t>
      </w:r>
      <w:bookmarkEnd w:id="704"/>
      <w:bookmarkEnd w:id="705"/>
      <w:bookmarkEnd w:id="707"/>
      <w:bookmarkEnd w:id="708"/>
      <w:bookmarkEnd w:id="709"/>
      <w:bookmarkEnd w:id="710"/>
      <w:bookmarkEnd w:id="711"/>
    </w:p>
    <w:p>
      <w:pPr>
        <w:spacing w:after="240" w:afterLines="100" w:line="420" w:lineRule="exact"/>
        <w:jc w:val="center"/>
        <w:rPr>
          <w:rFonts w:asciiTheme="minorEastAsia" w:hAnsiTheme="minorEastAsia" w:eastAsiaTheme="minorEastAsia"/>
          <w:b/>
          <w:lang w:eastAsia="zh-CN"/>
        </w:rPr>
      </w:pPr>
      <w:r>
        <w:rPr>
          <w:rFonts w:hint="eastAsia" w:asciiTheme="minorEastAsia" w:hAnsiTheme="minorEastAsia" w:eastAsiaTheme="minorEastAsia"/>
          <w:b/>
          <w:lang w:eastAsia="zh-CN"/>
        </w:rPr>
        <w:t>（一）项目管理机构组成表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职务</w:t>
            </w:r>
          </w:p>
        </w:tc>
        <w:tc>
          <w:tcPr>
            <w:tcW w:w="709"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709"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5670" w:type="dxa"/>
            <w:gridSpan w:val="5"/>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执业或职业资格证明</w:t>
            </w:r>
          </w:p>
        </w:tc>
        <w:tc>
          <w:tcPr>
            <w:tcW w:w="708"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Theme="minorEastAsia" w:hAnsiTheme="minorEastAsia" w:eastAsiaTheme="minorEastAsia"/>
                <w:szCs w:val="21"/>
              </w:rPr>
            </w:pPr>
          </w:p>
        </w:tc>
        <w:tc>
          <w:tcPr>
            <w:tcW w:w="709" w:type="dxa"/>
            <w:vMerge w:val="continue"/>
            <w:vAlign w:val="center"/>
          </w:tcPr>
          <w:p>
            <w:pPr>
              <w:jc w:val="center"/>
              <w:rPr>
                <w:rFonts w:asciiTheme="minorEastAsia" w:hAnsiTheme="minorEastAsia" w:eastAsiaTheme="minorEastAsia"/>
                <w:szCs w:val="21"/>
              </w:rPr>
            </w:pPr>
          </w:p>
        </w:tc>
        <w:tc>
          <w:tcPr>
            <w:tcW w:w="709" w:type="dxa"/>
            <w:vMerge w:val="continue"/>
            <w:vAlign w:val="center"/>
          </w:tcPr>
          <w:p>
            <w:pPr>
              <w:jc w:val="center"/>
              <w:rPr>
                <w:rFonts w:asciiTheme="minorEastAsia" w:hAnsiTheme="minorEastAsia" w:eastAsiaTheme="minorEastAsia"/>
                <w:szCs w:val="21"/>
              </w:rPr>
            </w:pPr>
          </w:p>
        </w:tc>
        <w:tc>
          <w:tcPr>
            <w:tcW w:w="113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证书名称</w:t>
            </w:r>
          </w:p>
        </w:tc>
        <w:tc>
          <w:tcPr>
            <w:tcW w:w="771"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级别</w:t>
            </w:r>
          </w:p>
        </w:tc>
        <w:tc>
          <w:tcPr>
            <w:tcW w:w="78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证号</w:t>
            </w:r>
          </w:p>
        </w:tc>
        <w:tc>
          <w:tcPr>
            <w:tcW w:w="85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专业</w:t>
            </w:r>
          </w:p>
        </w:tc>
        <w:tc>
          <w:tcPr>
            <w:tcW w:w="212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养老保险</w:t>
            </w:r>
          </w:p>
        </w:tc>
        <w:tc>
          <w:tcPr>
            <w:tcW w:w="708"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34" w:type="dxa"/>
            <w:vAlign w:val="center"/>
          </w:tcPr>
          <w:p>
            <w:pPr>
              <w:jc w:val="center"/>
              <w:rPr>
                <w:rFonts w:asciiTheme="minorEastAsia" w:hAnsiTheme="minorEastAsia" w:eastAsiaTheme="minorEastAsia"/>
                <w:szCs w:val="21"/>
              </w:rPr>
            </w:pPr>
          </w:p>
        </w:tc>
        <w:tc>
          <w:tcPr>
            <w:tcW w:w="771" w:type="dxa"/>
            <w:vAlign w:val="center"/>
          </w:tcPr>
          <w:p>
            <w:pPr>
              <w:jc w:val="center"/>
              <w:rPr>
                <w:rFonts w:asciiTheme="minorEastAsia" w:hAnsiTheme="minorEastAsia" w:eastAsiaTheme="minorEastAsia"/>
                <w:szCs w:val="21"/>
              </w:rPr>
            </w:pPr>
          </w:p>
        </w:tc>
        <w:tc>
          <w:tcPr>
            <w:tcW w:w="788"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c>
          <w:tcPr>
            <w:tcW w:w="2127" w:type="dxa"/>
            <w:vAlign w:val="center"/>
          </w:tcPr>
          <w:p>
            <w:pPr>
              <w:jc w:val="center"/>
              <w:rPr>
                <w:rFonts w:asciiTheme="minorEastAsia" w:hAnsiTheme="minorEastAsia" w:eastAsiaTheme="minorEastAsia"/>
                <w:szCs w:val="21"/>
              </w:rPr>
            </w:pPr>
          </w:p>
        </w:tc>
        <w:tc>
          <w:tcPr>
            <w:tcW w:w="708"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34" w:type="dxa"/>
            <w:vAlign w:val="center"/>
          </w:tcPr>
          <w:p>
            <w:pPr>
              <w:jc w:val="center"/>
              <w:rPr>
                <w:rFonts w:asciiTheme="minorEastAsia" w:hAnsiTheme="minorEastAsia" w:eastAsiaTheme="minorEastAsia"/>
                <w:szCs w:val="21"/>
              </w:rPr>
            </w:pPr>
          </w:p>
        </w:tc>
        <w:tc>
          <w:tcPr>
            <w:tcW w:w="771" w:type="dxa"/>
            <w:vAlign w:val="center"/>
          </w:tcPr>
          <w:p>
            <w:pPr>
              <w:jc w:val="center"/>
              <w:rPr>
                <w:rFonts w:asciiTheme="minorEastAsia" w:hAnsiTheme="minorEastAsia" w:eastAsiaTheme="minorEastAsia"/>
                <w:szCs w:val="21"/>
              </w:rPr>
            </w:pPr>
          </w:p>
        </w:tc>
        <w:tc>
          <w:tcPr>
            <w:tcW w:w="788"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c>
          <w:tcPr>
            <w:tcW w:w="2127" w:type="dxa"/>
            <w:vAlign w:val="center"/>
          </w:tcPr>
          <w:p>
            <w:pPr>
              <w:jc w:val="center"/>
              <w:rPr>
                <w:rFonts w:asciiTheme="minorEastAsia" w:hAnsiTheme="minorEastAsia" w:eastAsiaTheme="minorEastAsia"/>
                <w:szCs w:val="21"/>
              </w:rPr>
            </w:pPr>
          </w:p>
        </w:tc>
        <w:tc>
          <w:tcPr>
            <w:tcW w:w="708"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34" w:type="dxa"/>
            <w:vAlign w:val="center"/>
          </w:tcPr>
          <w:p>
            <w:pPr>
              <w:jc w:val="center"/>
              <w:rPr>
                <w:rFonts w:asciiTheme="minorEastAsia" w:hAnsiTheme="minorEastAsia" w:eastAsiaTheme="minorEastAsia"/>
                <w:szCs w:val="21"/>
              </w:rPr>
            </w:pPr>
          </w:p>
        </w:tc>
        <w:tc>
          <w:tcPr>
            <w:tcW w:w="771" w:type="dxa"/>
            <w:vAlign w:val="center"/>
          </w:tcPr>
          <w:p>
            <w:pPr>
              <w:jc w:val="center"/>
              <w:rPr>
                <w:rFonts w:asciiTheme="minorEastAsia" w:hAnsiTheme="minorEastAsia" w:eastAsiaTheme="minorEastAsia"/>
                <w:szCs w:val="21"/>
              </w:rPr>
            </w:pPr>
          </w:p>
        </w:tc>
        <w:tc>
          <w:tcPr>
            <w:tcW w:w="788"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c>
          <w:tcPr>
            <w:tcW w:w="2127" w:type="dxa"/>
            <w:vAlign w:val="center"/>
          </w:tcPr>
          <w:p>
            <w:pPr>
              <w:jc w:val="center"/>
              <w:rPr>
                <w:rFonts w:asciiTheme="minorEastAsia" w:hAnsiTheme="minorEastAsia" w:eastAsiaTheme="minorEastAsia"/>
                <w:szCs w:val="21"/>
              </w:rPr>
            </w:pPr>
          </w:p>
        </w:tc>
        <w:tc>
          <w:tcPr>
            <w:tcW w:w="708"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34" w:type="dxa"/>
            <w:vAlign w:val="center"/>
          </w:tcPr>
          <w:p>
            <w:pPr>
              <w:jc w:val="center"/>
              <w:rPr>
                <w:rFonts w:asciiTheme="minorEastAsia" w:hAnsiTheme="minorEastAsia" w:eastAsiaTheme="minorEastAsia"/>
                <w:szCs w:val="21"/>
              </w:rPr>
            </w:pPr>
          </w:p>
        </w:tc>
        <w:tc>
          <w:tcPr>
            <w:tcW w:w="771" w:type="dxa"/>
            <w:vAlign w:val="center"/>
          </w:tcPr>
          <w:p>
            <w:pPr>
              <w:jc w:val="center"/>
              <w:rPr>
                <w:rFonts w:asciiTheme="minorEastAsia" w:hAnsiTheme="minorEastAsia" w:eastAsiaTheme="minorEastAsia"/>
                <w:szCs w:val="21"/>
              </w:rPr>
            </w:pPr>
          </w:p>
        </w:tc>
        <w:tc>
          <w:tcPr>
            <w:tcW w:w="788"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c>
          <w:tcPr>
            <w:tcW w:w="2127" w:type="dxa"/>
            <w:vAlign w:val="center"/>
          </w:tcPr>
          <w:p>
            <w:pPr>
              <w:jc w:val="center"/>
              <w:rPr>
                <w:rFonts w:asciiTheme="minorEastAsia" w:hAnsiTheme="minorEastAsia" w:eastAsiaTheme="minorEastAsia"/>
                <w:szCs w:val="21"/>
              </w:rPr>
            </w:pPr>
          </w:p>
        </w:tc>
        <w:tc>
          <w:tcPr>
            <w:tcW w:w="708"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34" w:type="dxa"/>
            <w:vAlign w:val="center"/>
          </w:tcPr>
          <w:p>
            <w:pPr>
              <w:jc w:val="center"/>
              <w:rPr>
                <w:rFonts w:asciiTheme="minorEastAsia" w:hAnsiTheme="minorEastAsia" w:eastAsiaTheme="minorEastAsia"/>
                <w:szCs w:val="21"/>
              </w:rPr>
            </w:pPr>
          </w:p>
        </w:tc>
        <w:tc>
          <w:tcPr>
            <w:tcW w:w="771" w:type="dxa"/>
            <w:vAlign w:val="center"/>
          </w:tcPr>
          <w:p>
            <w:pPr>
              <w:jc w:val="center"/>
              <w:rPr>
                <w:rFonts w:asciiTheme="minorEastAsia" w:hAnsiTheme="minorEastAsia" w:eastAsiaTheme="minorEastAsia"/>
                <w:szCs w:val="21"/>
              </w:rPr>
            </w:pPr>
          </w:p>
        </w:tc>
        <w:tc>
          <w:tcPr>
            <w:tcW w:w="788"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c>
          <w:tcPr>
            <w:tcW w:w="2127" w:type="dxa"/>
            <w:vAlign w:val="center"/>
          </w:tcPr>
          <w:p>
            <w:pPr>
              <w:jc w:val="center"/>
              <w:rPr>
                <w:rFonts w:asciiTheme="minorEastAsia" w:hAnsiTheme="minorEastAsia" w:eastAsiaTheme="minorEastAsia"/>
                <w:szCs w:val="21"/>
              </w:rPr>
            </w:pPr>
          </w:p>
        </w:tc>
        <w:tc>
          <w:tcPr>
            <w:tcW w:w="708"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34" w:type="dxa"/>
            <w:vAlign w:val="center"/>
          </w:tcPr>
          <w:p>
            <w:pPr>
              <w:jc w:val="center"/>
              <w:rPr>
                <w:rFonts w:asciiTheme="minorEastAsia" w:hAnsiTheme="minorEastAsia" w:eastAsiaTheme="minorEastAsia"/>
                <w:szCs w:val="21"/>
              </w:rPr>
            </w:pPr>
          </w:p>
        </w:tc>
        <w:tc>
          <w:tcPr>
            <w:tcW w:w="771" w:type="dxa"/>
            <w:vAlign w:val="center"/>
          </w:tcPr>
          <w:p>
            <w:pPr>
              <w:jc w:val="center"/>
              <w:rPr>
                <w:rFonts w:asciiTheme="minorEastAsia" w:hAnsiTheme="minorEastAsia" w:eastAsiaTheme="minorEastAsia"/>
                <w:szCs w:val="21"/>
              </w:rPr>
            </w:pPr>
          </w:p>
        </w:tc>
        <w:tc>
          <w:tcPr>
            <w:tcW w:w="788"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c>
          <w:tcPr>
            <w:tcW w:w="2127" w:type="dxa"/>
            <w:vAlign w:val="center"/>
          </w:tcPr>
          <w:p>
            <w:pPr>
              <w:jc w:val="center"/>
              <w:rPr>
                <w:rFonts w:asciiTheme="minorEastAsia" w:hAnsiTheme="minorEastAsia" w:eastAsiaTheme="minorEastAsia"/>
                <w:szCs w:val="21"/>
              </w:rPr>
            </w:pPr>
          </w:p>
        </w:tc>
        <w:tc>
          <w:tcPr>
            <w:tcW w:w="708"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34" w:type="dxa"/>
            <w:vAlign w:val="center"/>
          </w:tcPr>
          <w:p>
            <w:pPr>
              <w:jc w:val="center"/>
              <w:rPr>
                <w:rFonts w:asciiTheme="minorEastAsia" w:hAnsiTheme="minorEastAsia" w:eastAsiaTheme="minorEastAsia"/>
                <w:szCs w:val="21"/>
              </w:rPr>
            </w:pPr>
          </w:p>
        </w:tc>
        <w:tc>
          <w:tcPr>
            <w:tcW w:w="771" w:type="dxa"/>
            <w:vAlign w:val="center"/>
          </w:tcPr>
          <w:p>
            <w:pPr>
              <w:jc w:val="center"/>
              <w:rPr>
                <w:rFonts w:asciiTheme="minorEastAsia" w:hAnsiTheme="minorEastAsia" w:eastAsiaTheme="minorEastAsia"/>
                <w:szCs w:val="21"/>
              </w:rPr>
            </w:pPr>
          </w:p>
        </w:tc>
        <w:tc>
          <w:tcPr>
            <w:tcW w:w="788"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c>
          <w:tcPr>
            <w:tcW w:w="2127" w:type="dxa"/>
            <w:vAlign w:val="center"/>
          </w:tcPr>
          <w:p>
            <w:pPr>
              <w:jc w:val="center"/>
              <w:rPr>
                <w:rFonts w:asciiTheme="minorEastAsia" w:hAnsiTheme="minorEastAsia" w:eastAsiaTheme="minorEastAsia"/>
                <w:szCs w:val="21"/>
              </w:rPr>
            </w:pPr>
          </w:p>
        </w:tc>
        <w:tc>
          <w:tcPr>
            <w:tcW w:w="708"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34" w:type="dxa"/>
            <w:vAlign w:val="center"/>
          </w:tcPr>
          <w:p>
            <w:pPr>
              <w:jc w:val="center"/>
              <w:rPr>
                <w:rFonts w:asciiTheme="minorEastAsia" w:hAnsiTheme="minorEastAsia" w:eastAsiaTheme="minorEastAsia"/>
                <w:szCs w:val="21"/>
              </w:rPr>
            </w:pPr>
          </w:p>
        </w:tc>
        <w:tc>
          <w:tcPr>
            <w:tcW w:w="771" w:type="dxa"/>
            <w:vAlign w:val="center"/>
          </w:tcPr>
          <w:p>
            <w:pPr>
              <w:jc w:val="center"/>
              <w:rPr>
                <w:rFonts w:asciiTheme="minorEastAsia" w:hAnsiTheme="minorEastAsia" w:eastAsiaTheme="minorEastAsia"/>
                <w:szCs w:val="21"/>
              </w:rPr>
            </w:pPr>
          </w:p>
        </w:tc>
        <w:tc>
          <w:tcPr>
            <w:tcW w:w="788"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c>
          <w:tcPr>
            <w:tcW w:w="2127" w:type="dxa"/>
            <w:vAlign w:val="center"/>
          </w:tcPr>
          <w:p>
            <w:pPr>
              <w:jc w:val="center"/>
              <w:rPr>
                <w:rFonts w:asciiTheme="minorEastAsia" w:hAnsiTheme="minorEastAsia" w:eastAsiaTheme="minorEastAsia"/>
                <w:szCs w:val="21"/>
              </w:rPr>
            </w:pPr>
          </w:p>
        </w:tc>
        <w:tc>
          <w:tcPr>
            <w:tcW w:w="708"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34" w:type="dxa"/>
            <w:vAlign w:val="center"/>
          </w:tcPr>
          <w:p>
            <w:pPr>
              <w:jc w:val="center"/>
              <w:rPr>
                <w:rFonts w:asciiTheme="minorEastAsia" w:hAnsiTheme="minorEastAsia" w:eastAsiaTheme="minorEastAsia"/>
                <w:szCs w:val="21"/>
              </w:rPr>
            </w:pPr>
          </w:p>
        </w:tc>
        <w:tc>
          <w:tcPr>
            <w:tcW w:w="771" w:type="dxa"/>
            <w:vAlign w:val="center"/>
          </w:tcPr>
          <w:p>
            <w:pPr>
              <w:jc w:val="center"/>
              <w:rPr>
                <w:rFonts w:asciiTheme="minorEastAsia" w:hAnsiTheme="minorEastAsia" w:eastAsiaTheme="minorEastAsia"/>
                <w:szCs w:val="21"/>
              </w:rPr>
            </w:pPr>
          </w:p>
        </w:tc>
        <w:tc>
          <w:tcPr>
            <w:tcW w:w="788"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c>
          <w:tcPr>
            <w:tcW w:w="2127" w:type="dxa"/>
            <w:vAlign w:val="center"/>
          </w:tcPr>
          <w:p>
            <w:pPr>
              <w:jc w:val="center"/>
              <w:rPr>
                <w:rFonts w:asciiTheme="minorEastAsia" w:hAnsiTheme="minorEastAsia" w:eastAsiaTheme="minorEastAsia"/>
                <w:szCs w:val="21"/>
              </w:rPr>
            </w:pPr>
          </w:p>
        </w:tc>
        <w:tc>
          <w:tcPr>
            <w:tcW w:w="708"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34" w:type="dxa"/>
            <w:vAlign w:val="center"/>
          </w:tcPr>
          <w:p>
            <w:pPr>
              <w:jc w:val="center"/>
              <w:rPr>
                <w:rFonts w:asciiTheme="minorEastAsia" w:hAnsiTheme="minorEastAsia" w:eastAsiaTheme="minorEastAsia"/>
                <w:szCs w:val="21"/>
              </w:rPr>
            </w:pPr>
          </w:p>
        </w:tc>
        <w:tc>
          <w:tcPr>
            <w:tcW w:w="771" w:type="dxa"/>
            <w:vAlign w:val="center"/>
          </w:tcPr>
          <w:p>
            <w:pPr>
              <w:jc w:val="center"/>
              <w:rPr>
                <w:rFonts w:asciiTheme="minorEastAsia" w:hAnsiTheme="minorEastAsia" w:eastAsiaTheme="minorEastAsia"/>
                <w:szCs w:val="21"/>
              </w:rPr>
            </w:pPr>
          </w:p>
        </w:tc>
        <w:tc>
          <w:tcPr>
            <w:tcW w:w="788"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c>
          <w:tcPr>
            <w:tcW w:w="2127" w:type="dxa"/>
            <w:vAlign w:val="center"/>
          </w:tcPr>
          <w:p>
            <w:pPr>
              <w:jc w:val="center"/>
              <w:rPr>
                <w:rFonts w:asciiTheme="minorEastAsia" w:hAnsiTheme="minorEastAsia" w:eastAsiaTheme="minorEastAsia"/>
                <w:szCs w:val="21"/>
              </w:rPr>
            </w:pPr>
          </w:p>
        </w:tc>
        <w:tc>
          <w:tcPr>
            <w:tcW w:w="708"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34" w:type="dxa"/>
            <w:vAlign w:val="center"/>
          </w:tcPr>
          <w:p>
            <w:pPr>
              <w:jc w:val="center"/>
              <w:rPr>
                <w:rFonts w:asciiTheme="minorEastAsia" w:hAnsiTheme="minorEastAsia" w:eastAsiaTheme="minorEastAsia"/>
                <w:szCs w:val="21"/>
              </w:rPr>
            </w:pPr>
          </w:p>
        </w:tc>
        <w:tc>
          <w:tcPr>
            <w:tcW w:w="771" w:type="dxa"/>
            <w:vAlign w:val="center"/>
          </w:tcPr>
          <w:p>
            <w:pPr>
              <w:jc w:val="center"/>
              <w:rPr>
                <w:rFonts w:asciiTheme="minorEastAsia" w:hAnsiTheme="minorEastAsia" w:eastAsiaTheme="minorEastAsia"/>
                <w:szCs w:val="21"/>
              </w:rPr>
            </w:pPr>
          </w:p>
        </w:tc>
        <w:tc>
          <w:tcPr>
            <w:tcW w:w="788"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c>
          <w:tcPr>
            <w:tcW w:w="2127" w:type="dxa"/>
            <w:vAlign w:val="center"/>
          </w:tcPr>
          <w:p>
            <w:pPr>
              <w:jc w:val="center"/>
              <w:rPr>
                <w:rFonts w:asciiTheme="minorEastAsia" w:hAnsiTheme="minorEastAsia" w:eastAsiaTheme="minorEastAsia"/>
                <w:szCs w:val="21"/>
              </w:rPr>
            </w:pPr>
          </w:p>
        </w:tc>
        <w:tc>
          <w:tcPr>
            <w:tcW w:w="708"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p>
        </w:tc>
        <w:tc>
          <w:tcPr>
            <w:tcW w:w="1134" w:type="dxa"/>
            <w:vAlign w:val="center"/>
          </w:tcPr>
          <w:p>
            <w:pPr>
              <w:jc w:val="center"/>
              <w:rPr>
                <w:rFonts w:asciiTheme="minorEastAsia" w:hAnsiTheme="minorEastAsia" w:eastAsiaTheme="minorEastAsia"/>
                <w:szCs w:val="21"/>
              </w:rPr>
            </w:pPr>
          </w:p>
        </w:tc>
        <w:tc>
          <w:tcPr>
            <w:tcW w:w="771" w:type="dxa"/>
            <w:vAlign w:val="center"/>
          </w:tcPr>
          <w:p>
            <w:pPr>
              <w:jc w:val="center"/>
              <w:rPr>
                <w:rFonts w:asciiTheme="minorEastAsia" w:hAnsiTheme="minorEastAsia" w:eastAsiaTheme="minorEastAsia"/>
                <w:szCs w:val="21"/>
              </w:rPr>
            </w:pPr>
          </w:p>
        </w:tc>
        <w:tc>
          <w:tcPr>
            <w:tcW w:w="788" w:type="dxa"/>
            <w:vAlign w:val="center"/>
          </w:tcPr>
          <w:p>
            <w:pPr>
              <w:jc w:val="center"/>
              <w:rPr>
                <w:rFonts w:asciiTheme="minorEastAsia" w:hAnsiTheme="minorEastAsia" w:eastAsiaTheme="minorEastAsia"/>
                <w:szCs w:val="21"/>
              </w:rPr>
            </w:pPr>
          </w:p>
        </w:tc>
        <w:tc>
          <w:tcPr>
            <w:tcW w:w="850" w:type="dxa"/>
            <w:vAlign w:val="center"/>
          </w:tcPr>
          <w:p>
            <w:pPr>
              <w:jc w:val="center"/>
              <w:rPr>
                <w:rFonts w:asciiTheme="minorEastAsia" w:hAnsiTheme="minorEastAsia" w:eastAsiaTheme="minorEastAsia"/>
                <w:szCs w:val="21"/>
              </w:rPr>
            </w:pPr>
          </w:p>
        </w:tc>
        <w:tc>
          <w:tcPr>
            <w:tcW w:w="2127" w:type="dxa"/>
            <w:vAlign w:val="center"/>
          </w:tcPr>
          <w:p>
            <w:pPr>
              <w:jc w:val="center"/>
              <w:rPr>
                <w:rFonts w:asciiTheme="minorEastAsia" w:hAnsiTheme="minorEastAsia" w:eastAsiaTheme="minorEastAsia"/>
                <w:szCs w:val="21"/>
              </w:rPr>
            </w:pPr>
          </w:p>
        </w:tc>
        <w:tc>
          <w:tcPr>
            <w:tcW w:w="708" w:type="dxa"/>
            <w:vAlign w:val="center"/>
          </w:tcPr>
          <w:p>
            <w:pPr>
              <w:jc w:val="center"/>
              <w:rPr>
                <w:rFonts w:asciiTheme="minorEastAsia" w:hAnsiTheme="minorEastAsia" w:eastAsiaTheme="minorEastAsia"/>
                <w:szCs w:val="21"/>
              </w:rPr>
            </w:pPr>
          </w:p>
        </w:tc>
      </w:tr>
    </w:tbl>
    <w:p>
      <w:pPr>
        <w:spacing w:before="120" w:beforeLines="50" w:after="240" w:afterLines="100" w:line="420" w:lineRule="exact"/>
        <w:jc w:val="center"/>
        <w:rPr>
          <w:rFonts w:asciiTheme="minorEastAsia" w:hAnsiTheme="minorEastAsia" w:eastAsiaTheme="minorEastAsia"/>
          <w:b/>
        </w:rPr>
      </w:pPr>
    </w:p>
    <w:p>
      <w:pPr>
        <w:spacing w:before="120" w:beforeLines="50" w:after="240" w:afterLines="100" w:line="420" w:lineRule="exact"/>
        <w:jc w:val="center"/>
        <w:rPr>
          <w:rFonts w:asciiTheme="minorEastAsia" w:hAnsiTheme="minorEastAsia" w:eastAsiaTheme="minorEastAsia"/>
          <w:b/>
        </w:rPr>
      </w:pPr>
    </w:p>
    <w:p>
      <w:pPr>
        <w:spacing w:before="120" w:beforeLines="50" w:after="240" w:afterLines="100" w:line="420" w:lineRule="exact"/>
        <w:jc w:val="center"/>
        <w:rPr>
          <w:rFonts w:asciiTheme="minorEastAsia" w:hAnsiTheme="minorEastAsia" w:eastAsiaTheme="minorEastAsia"/>
          <w:b/>
        </w:rPr>
      </w:pPr>
      <w:r>
        <w:rPr>
          <w:rFonts w:asciiTheme="minorEastAsia" w:hAnsiTheme="minorEastAsia" w:eastAsiaTheme="minorEastAsia"/>
          <w:b/>
        </w:rPr>
        <w:br w:type="page"/>
      </w:r>
      <w:r>
        <w:rPr>
          <w:rFonts w:hint="eastAsia" w:asciiTheme="minorEastAsia" w:hAnsiTheme="minorEastAsia" w:eastAsiaTheme="minorEastAsia"/>
          <w:b/>
        </w:rPr>
        <w:t>（二）主要人员简历表</w:t>
      </w:r>
    </w:p>
    <w:p>
      <w:pPr>
        <w:spacing w:line="420" w:lineRule="exact"/>
        <w:rPr>
          <w:rFonts w:asciiTheme="minorEastAsia" w:hAnsiTheme="minorEastAsia" w:eastAsiaTheme="minorEastAsia"/>
          <w:szCs w:val="21"/>
        </w:rPr>
      </w:pPr>
      <w:r>
        <w:rPr>
          <w:rFonts w:hint="eastAsia" w:asciiTheme="minorEastAsia" w:hAnsiTheme="minorEastAsia" w:eastAsiaTheme="minorEastAsia"/>
          <w:szCs w:val="21"/>
        </w:rPr>
        <w:t>附1：项目经理简历表</w:t>
      </w:r>
    </w:p>
    <w:p>
      <w:pPr>
        <w:spacing w:line="420" w:lineRule="exact"/>
        <w:ind w:firstLine="410" w:firstLineChars="171"/>
        <w:rPr>
          <w:rFonts w:asciiTheme="minorEastAsia" w:hAnsiTheme="minorEastAsia" w:eastAsiaTheme="minorEastAsia"/>
          <w:szCs w:val="21"/>
        </w:rPr>
      </w:pPr>
      <w:r>
        <w:rPr>
          <w:rFonts w:hint="eastAsia" w:asciiTheme="minorEastAsia" w:hAnsiTheme="minorEastAsia" w:eastAsiaTheme="minorEastAsia"/>
          <w:szCs w:val="21"/>
          <w:lang w:eastAsia="zh-CN"/>
        </w:rPr>
        <w:t>项目经理应附建造师执业资格证书、注册证书、安全生产考核合格证书、身份证、职称证、学历证、养老保险复印件及未担任其他在施建设工程项目项目经理的承诺书，管理过的项目业绩须附合同协议书和竣工验收备案登记表复印件。类似工程限于以项目经理身份参与的项</w:t>
      </w:r>
      <w:r>
        <w:rPr>
          <w:rFonts w:hint="eastAsia" w:asciiTheme="minorEastAsia" w:hAnsiTheme="minorEastAsia" w:eastAsiaTheme="minorEastAsia"/>
          <w:szCs w:val="21"/>
        </w:rPr>
        <w:t>目。</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姓  名</w:t>
            </w:r>
          </w:p>
        </w:tc>
        <w:tc>
          <w:tcPr>
            <w:tcW w:w="1035" w:type="dxa"/>
            <w:vAlign w:val="center"/>
          </w:tcPr>
          <w:p>
            <w:pPr>
              <w:jc w:val="center"/>
              <w:rPr>
                <w:rFonts w:asciiTheme="minorEastAsia" w:hAnsiTheme="minorEastAsia" w:eastAsiaTheme="minorEastAsia"/>
                <w:szCs w:val="21"/>
              </w:rPr>
            </w:pPr>
          </w:p>
        </w:tc>
        <w:tc>
          <w:tcPr>
            <w:tcW w:w="113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年  龄</w:t>
            </w:r>
          </w:p>
        </w:tc>
        <w:tc>
          <w:tcPr>
            <w:tcW w:w="1275" w:type="dxa"/>
            <w:vAlign w:val="center"/>
          </w:tcPr>
          <w:p>
            <w:pPr>
              <w:jc w:val="center"/>
              <w:rPr>
                <w:rFonts w:asciiTheme="minorEastAsia" w:hAnsiTheme="minorEastAsia" w:eastAsiaTheme="minorEastAsia"/>
                <w:szCs w:val="21"/>
              </w:rPr>
            </w:pPr>
          </w:p>
        </w:tc>
        <w:tc>
          <w:tcPr>
            <w:tcW w:w="184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学历</w:t>
            </w:r>
          </w:p>
        </w:tc>
        <w:tc>
          <w:tcPr>
            <w:tcW w:w="2126"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职  称</w:t>
            </w:r>
          </w:p>
        </w:tc>
        <w:tc>
          <w:tcPr>
            <w:tcW w:w="1035" w:type="dxa"/>
            <w:vAlign w:val="center"/>
          </w:tcPr>
          <w:p>
            <w:pPr>
              <w:jc w:val="center"/>
              <w:rPr>
                <w:rFonts w:asciiTheme="minorEastAsia" w:hAnsiTheme="minorEastAsia" w:eastAsiaTheme="minorEastAsia"/>
                <w:szCs w:val="21"/>
              </w:rPr>
            </w:pPr>
          </w:p>
        </w:tc>
        <w:tc>
          <w:tcPr>
            <w:tcW w:w="113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职  务</w:t>
            </w:r>
          </w:p>
        </w:tc>
        <w:tc>
          <w:tcPr>
            <w:tcW w:w="1275" w:type="dxa"/>
            <w:vAlign w:val="center"/>
          </w:tcPr>
          <w:p>
            <w:pPr>
              <w:jc w:val="center"/>
              <w:rPr>
                <w:rFonts w:asciiTheme="minorEastAsia" w:hAnsiTheme="minorEastAsia" w:eastAsiaTheme="minorEastAsia"/>
                <w:szCs w:val="21"/>
              </w:rPr>
            </w:pPr>
          </w:p>
        </w:tc>
        <w:tc>
          <w:tcPr>
            <w:tcW w:w="184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拟在本工程任职</w:t>
            </w:r>
          </w:p>
        </w:tc>
        <w:tc>
          <w:tcPr>
            <w:tcW w:w="212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注册建造师执业资格等级</w:t>
            </w:r>
          </w:p>
        </w:tc>
        <w:tc>
          <w:tcPr>
            <w:tcW w:w="127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lang w:eastAsia="zh-CN"/>
              </w:rPr>
              <w:t xml:space="preserve">      </w:t>
            </w:r>
            <w:r>
              <w:rPr>
                <w:rFonts w:hint="eastAsia" w:asciiTheme="minorEastAsia" w:hAnsiTheme="minorEastAsia" w:eastAsiaTheme="minorEastAsia"/>
                <w:szCs w:val="21"/>
              </w:rPr>
              <w:t>级</w:t>
            </w:r>
          </w:p>
        </w:tc>
        <w:tc>
          <w:tcPr>
            <w:tcW w:w="184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建造师专业</w:t>
            </w:r>
          </w:p>
        </w:tc>
        <w:tc>
          <w:tcPr>
            <w:tcW w:w="2126"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安全生产考核合格证书</w:t>
            </w:r>
          </w:p>
        </w:tc>
        <w:tc>
          <w:tcPr>
            <w:tcW w:w="5244" w:type="dxa"/>
            <w:gridSpan w:val="3"/>
            <w:vAlign w:val="center"/>
          </w:tcPr>
          <w:p>
            <w:pPr>
              <w:jc w:val="center"/>
              <w:rPr>
                <w:rFonts w:asciiTheme="minorEastAsia" w:hAnsiTheme="minorEastAsia"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毕业学校</w:t>
            </w:r>
          </w:p>
        </w:tc>
        <w:tc>
          <w:tcPr>
            <w:tcW w:w="7413" w:type="dxa"/>
            <w:gridSpan w:val="5"/>
            <w:vAlign w:val="center"/>
          </w:tcPr>
          <w:p>
            <w:pPr>
              <w:ind w:firstLine="960" w:firstLineChars="400"/>
              <w:rPr>
                <w:rFonts w:asciiTheme="minorEastAsia" w:hAnsiTheme="minorEastAsia" w:eastAsiaTheme="minorEastAsia"/>
                <w:szCs w:val="21"/>
              </w:rPr>
            </w:pPr>
            <w:r>
              <w:rPr>
                <w:rFonts w:hint="eastAsia" w:asciiTheme="minorEastAsia" w:hAnsiTheme="minorEastAsia" w:eastAsiaTheme="minorEastAsia"/>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6"/>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时  间</w:t>
            </w:r>
          </w:p>
        </w:tc>
        <w:tc>
          <w:tcPr>
            <w:tcW w:w="3444" w:type="dxa"/>
            <w:gridSpan w:val="3"/>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参加过的类似工程名称</w:t>
            </w:r>
          </w:p>
        </w:tc>
        <w:tc>
          <w:tcPr>
            <w:tcW w:w="184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工程概况说明</w:t>
            </w:r>
          </w:p>
        </w:tc>
        <w:tc>
          <w:tcPr>
            <w:tcW w:w="212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jc w:val="center"/>
              <w:rPr>
                <w:rFonts w:asciiTheme="minorEastAsia" w:hAnsiTheme="minorEastAsia" w:eastAsiaTheme="minorEastAsia"/>
                <w:szCs w:val="21"/>
              </w:rPr>
            </w:pPr>
          </w:p>
        </w:tc>
        <w:tc>
          <w:tcPr>
            <w:tcW w:w="3444" w:type="dxa"/>
            <w:gridSpan w:val="3"/>
            <w:vAlign w:val="center"/>
          </w:tcPr>
          <w:p>
            <w:pPr>
              <w:jc w:val="center"/>
              <w:rPr>
                <w:rFonts w:asciiTheme="minorEastAsia" w:hAnsiTheme="minorEastAsia" w:eastAsiaTheme="minorEastAsia"/>
                <w:szCs w:val="21"/>
              </w:rPr>
            </w:pPr>
          </w:p>
        </w:tc>
        <w:tc>
          <w:tcPr>
            <w:tcW w:w="1843" w:type="dxa"/>
            <w:vAlign w:val="center"/>
          </w:tcPr>
          <w:p>
            <w:pPr>
              <w:jc w:val="center"/>
              <w:rPr>
                <w:rFonts w:asciiTheme="minorEastAsia" w:hAnsiTheme="minorEastAsia" w:eastAsiaTheme="minorEastAsia"/>
                <w:szCs w:val="21"/>
              </w:rPr>
            </w:pPr>
          </w:p>
        </w:tc>
        <w:tc>
          <w:tcPr>
            <w:tcW w:w="2126"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jc w:val="center"/>
              <w:rPr>
                <w:rFonts w:asciiTheme="minorEastAsia" w:hAnsiTheme="minorEastAsia" w:eastAsiaTheme="minorEastAsia"/>
                <w:szCs w:val="21"/>
              </w:rPr>
            </w:pPr>
          </w:p>
        </w:tc>
        <w:tc>
          <w:tcPr>
            <w:tcW w:w="3444" w:type="dxa"/>
            <w:gridSpan w:val="3"/>
            <w:vAlign w:val="center"/>
          </w:tcPr>
          <w:p>
            <w:pPr>
              <w:jc w:val="center"/>
              <w:rPr>
                <w:rFonts w:asciiTheme="minorEastAsia" w:hAnsiTheme="minorEastAsia" w:eastAsiaTheme="minorEastAsia"/>
                <w:szCs w:val="21"/>
              </w:rPr>
            </w:pPr>
          </w:p>
        </w:tc>
        <w:tc>
          <w:tcPr>
            <w:tcW w:w="1843" w:type="dxa"/>
            <w:vAlign w:val="center"/>
          </w:tcPr>
          <w:p>
            <w:pPr>
              <w:jc w:val="center"/>
              <w:rPr>
                <w:rFonts w:asciiTheme="minorEastAsia" w:hAnsiTheme="minorEastAsia" w:eastAsiaTheme="minorEastAsia"/>
                <w:szCs w:val="21"/>
              </w:rPr>
            </w:pPr>
          </w:p>
        </w:tc>
        <w:tc>
          <w:tcPr>
            <w:tcW w:w="2126"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jc w:val="center"/>
              <w:rPr>
                <w:rFonts w:asciiTheme="minorEastAsia" w:hAnsiTheme="minorEastAsia" w:eastAsiaTheme="minorEastAsia"/>
                <w:szCs w:val="21"/>
              </w:rPr>
            </w:pPr>
          </w:p>
        </w:tc>
        <w:tc>
          <w:tcPr>
            <w:tcW w:w="3444" w:type="dxa"/>
            <w:gridSpan w:val="3"/>
            <w:vAlign w:val="center"/>
          </w:tcPr>
          <w:p>
            <w:pPr>
              <w:jc w:val="center"/>
              <w:rPr>
                <w:rFonts w:asciiTheme="minorEastAsia" w:hAnsiTheme="minorEastAsia" w:eastAsiaTheme="minorEastAsia"/>
                <w:szCs w:val="21"/>
              </w:rPr>
            </w:pPr>
          </w:p>
        </w:tc>
        <w:tc>
          <w:tcPr>
            <w:tcW w:w="1843" w:type="dxa"/>
            <w:vAlign w:val="center"/>
          </w:tcPr>
          <w:p>
            <w:pPr>
              <w:jc w:val="center"/>
              <w:rPr>
                <w:rFonts w:asciiTheme="minorEastAsia" w:hAnsiTheme="minorEastAsia" w:eastAsiaTheme="minorEastAsia"/>
                <w:szCs w:val="21"/>
              </w:rPr>
            </w:pPr>
          </w:p>
        </w:tc>
        <w:tc>
          <w:tcPr>
            <w:tcW w:w="2126"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jc w:val="center"/>
              <w:rPr>
                <w:rFonts w:asciiTheme="minorEastAsia" w:hAnsiTheme="minorEastAsia" w:eastAsiaTheme="minorEastAsia"/>
                <w:szCs w:val="21"/>
              </w:rPr>
            </w:pPr>
          </w:p>
        </w:tc>
        <w:tc>
          <w:tcPr>
            <w:tcW w:w="3444" w:type="dxa"/>
            <w:gridSpan w:val="3"/>
            <w:vAlign w:val="center"/>
          </w:tcPr>
          <w:p>
            <w:pPr>
              <w:jc w:val="center"/>
              <w:rPr>
                <w:rFonts w:asciiTheme="minorEastAsia" w:hAnsiTheme="minorEastAsia" w:eastAsiaTheme="minorEastAsia"/>
                <w:szCs w:val="21"/>
              </w:rPr>
            </w:pPr>
          </w:p>
        </w:tc>
        <w:tc>
          <w:tcPr>
            <w:tcW w:w="1843" w:type="dxa"/>
            <w:vAlign w:val="center"/>
          </w:tcPr>
          <w:p>
            <w:pPr>
              <w:jc w:val="center"/>
              <w:rPr>
                <w:rFonts w:asciiTheme="minorEastAsia" w:hAnsiTheme="minorEastAsia" w:eastAsiaTheme="minorEastAsia"/>
                <w:szCs w:val="21"/>
              </w:rPr>
            </w:pPr>
          </w:p>
        </w:tc>
        <w:tc>
          <w:tcPr>
            <w:tcW w:w="2126"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jc w:val="center"/>
              <w:rPr>
                <w:rFonts w:asciiTheme="minorEastAsia" w:hAnsiTheme="minorEastAsia" w:eastAsiaTheme="minorEastAsia"/>
                <w:szCs w:val="21"/>
              </w:rPr>
            </w:pPr>
          </w:p>
        </w:tc>
        <w:tc>
          <w:tcPr>
            <w:tcW w:w="3444" w:type="dxa"/>
            <w:gridSpan w:val="3"/>
            <w:vAlign w:val="center"/>
          </w:tcPr>
          <w:p>
            <w:pPr>
              <w:jc w:val="center"/>
              <w:rPr>
                <w:rFonts w:asciiTheme="minorEastAsia" w:hAnsiTheme="minorEastAsia" w:eastAsiaTheme="minorEastAsia"/>
                <w:szCs w:val="21"/>
              </w:rPr>
            </w:pPr>
          </w:p>
        </w:tc>
        <w:tc>
          <w:tcPr>
            <w:tcW w:w="1843" w:type="dxa"/>
            <w:vAlign w:val="center"/>
          </w:tcPr>
          <w:p>
            <w:pPr>
              <w:jc w:val="center"/>
              <w:rPr>
                <w:rFonts w:asciiTheme="minorEastAsia" w:hAnsiTheme="minorEastAsia" w:eastAsiaTheme="minorEastAsia"/>
                <w:szCs w:val="21"/>
              </w:rPr>
            </w:pPr>
          </w:p>
        </w:tc>
        <w:tc>
          <w:tcPr>
            <w:tcW w:w="2126"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jc w:val="center"/>
              <w:rPr>
                <w:rFonts w:asciiTheme="minorEastAsia" w:hAnsiTheme="minorEastAsia" w:eastAsiaTheme="minorEastAsia"/>
                <w:szCs w:val="21"/>
              </w:rPr>
            </w:pPr>
          </w:p>
        </w:tc>
        <w:tc>
          <w:tcPr>
            <w:tcW w:w="3444" w:type="dxa"/>
            <w:gridSpan w:val="3"/>
            <w:vAlign w:val="center"/>
          </w:tcPr>
          <w:p>
            <w:pPr>
              <w:jc w:val="center"/>
              <w:rPr>
                <w:rFonts w:asciiTheme="minorEastAsia" w:hAnsiTheme="minorEastAsia" w:eastAsiaTheme="minorEastAsia"/>
                <w:szCs w:val="21"/>
              </w:rPr>
            </w:pPr>
          </w:p>
        </w:tc>
        <w:tc>
          <w:tcPr>
            <w:tcW w:w="1843" w:type="dxa"/>
            <w:vAlign w:val="center"/>
          </w:tcPr>
          <w:p>
            <w:pPr>
              <w:jc w:val="center"/>
              <w:rPr>
                <w:rFonts w:asciiTheme="minorEastAsia" w:hAnsiTheme="minorEastAsia" w:eastAsiaTheme="minorEastAsia"/>
                <w:szCs w:val="21"/>
              </w:rPr>
            </w:pPr>
          </w:p>
        </w:tc>
        <w:tc>
          <w:tcPr>
            <w:tcW w:w="2126"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jc w:val="center"/>
              <w:rPr>
                <w:rFonts w:asciiTheme="minorEastAsia" w:hAnsiTheme="minorEastAsia" w:eastAsiaTheme="minorEastAsia"/>
                <w:szCs w:val="21"/>
              </w:rPr>
            </w:pPr>
          </w:p>
        </w:tc>
        <w:tc>
          <w:tcPr>
            <w:tcW w:w="3444" w:type="dxa"/>
            <w:gridSpan w:val="3"/>
            <w:vAlign w:val="center"/>
          </w:tcPr>
          <w:p>
            <w:pPr>
              <w:jc w:val="center"/>
              <w:rPr>
                <w:rFonts w:asciiTheme="minorEastAsia" w:hAnsiTheme="minorEastAsia" w:eastAsiaTheme="minorEastAsia"/>
                <w:szCs w:val="21"/>
              </w:rPr>
            </w:pPr>
          </w:p>
        </w:tc>
        <w:tc>
          <w:tcPr>
            <w:tcW w:w="1843" w:type="dxa"/>
            <w:vAlign w:val="center"/>
          </w:tcPr>
          <w:p>
            <w:pPr>
              <w:jc w:val="center"/>
              <w:rPr>
                <w:rFonts w:asciiTheme="minorEastAsia" w:hAnsiTheme="minorEastAsia" w:eastAsiaTheme="minorEastAsia"/>
                <w:szCs w:val="21"/>
              </w:rPr>
            </w:pPr>
          </w:p>
        </w:tc>
        <w:tc>
          <w:tcPr>
            <w:tcW w:w="2126"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jc w:val="center"/>
              <w:rPr>
                <w:rFonts w:asciiTheme="minorEastAsia" w:hAnsiTheme="minorEastAsia" w:eastAsiaTheme="minorEastAsia"/>
                <w:szCs w:val="21"/>
              </w:rPr>
            </w:pPr>
          </w:p>
        </w:tc>
        <w:tc>
          <w:tcPr>
            <w:tcW w:w="3444" w:type="dxa"/>
            <w:gridSpan w:val="3"/>
            <w:vAlign w:val="center"/>
          </w:tcPr>
          <w:p>
            <w:pPr>
              <w:jc w:val="center"/>
              <w:rPr>
                <w:rFonts w:asciiTheme="minorEastAsia" w:hAnsiTheme="minorEastAsia" w:eastAsiaTheme="minorEastAsia"/>
                <w:szCs w:val="21"/>
              </w:rPr>
            </w:pPr>
          </w:p>
        </w:tc>
        <w:tc>
          <w:tcPr>
            <w:tcW w:w="1843" w:type="dxa"/>
            <w:vAlign w:val="center"/>
          </w:tcPr>
          <w:p>
            <w:pPr>
              <w:jc w:val="center"/>
              <w:rPr>
                <w:rFonts w:asciiTheme="minorEastAsia" w:hAnsiTheme="minorEastAsia" w:eastAsiaTheme="minorEastAsia"/>
                <w:szCs w:val="21"/>
              </w:rPr>
            </w:pPr>
          </w:p>
        </w:tc>
        <w:tc>
          <w:tcPr>
            <w:tcW w:w="2126" w:type="dxa"/>
            <w:vAlign w:val="center"/>
          </w:tcPr>
          <w:p>
            <w:pPr>
              <w:jc w:val="center"/>
              <w:rPr>
                <w:rFonts w:asciiTheme="minorEastAsia" w:hAnsiTheme="minorEastAsia" w:eastAsiaTheme="minorEastAsia"/>
                <w:szCs w:val="21"/>
              </w:rPr>
            </w:pPr>
          </w:p>
        </w:tc>
      </w:tr>
    </w:tbl>
    <w:p>
      <w:pPr>
        <w:spacing w:line="420" w:lineRule="exact"/>
        <w:ind w:firstLine="48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br w:type="page"/>
      </w:r>
      <w:r>
        <w:rPr>
          <w:rFonts w:hint="eastAsia" w:asciiTheme="minorEastAsia" w:hAnsiTheme="minorEastAsia" w:eastAsiaTheme="minorEastAsia"/>
          <w:szCs w:val="21"/>
          <w:lang w:eastAsia="zh-CN"/>
        </w:rPr>
        <w:t>附2：主要项目管理人员简历表</w:t>
      </w:r>
    </w:p>
    <w:p>
      <w:pPr>
        <w:spacing w:line="420" w:lineRule="exact"/>
        <w:ind w:firstLine="410" w:firstLineChars="17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主要项目管理人员指项目副经理、技术负责人、合同商务负责人、专职施工员、质检员、预算、材料、安全生产管理人员等岗位人员。应附注册资格证书、身份证、职称证、学历证、养老保险复印件，专职安全生产管理人员应附安全生产考核合格证书，主要业绩须附合同协议书。</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65"/>
        <w:gridCol w:w="1804"/>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361" w:type="dxa"/>
            <w:gridSpan w:val="4"/>
          </w:tcPr>
          <w:p>
            <w:pPr>
              <w:spacing w:line="640" w:lineRule="exact"/>
              <w:rPr>
                <w:rFonts w:asciiTheme="minorEastAsia" w:hAnsiTheme="minorEastAsia" w:eastAsiaTheme="minorEastAsia"/>
                <w:szCs w:val="21"/>
              </w:rPr>
            </w:pPr>
            <w:r>
              <w:rPr>
                <w:rFonts w:hint="eastAsia" w:asciiTheme="minorEastAsia" w:hAnsiTheme="minorEastAsia" w:eastAsiaTheme="minorEastAsia"/>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72" w:type="dxa"/>
          </w:tcPr>
          <w:p>
            <w:pPr>
              <w:spacing w:line="640" w:lineRule="exact"/>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2165" w:type="dxa"/>
          </w:tcPr>
          <w:p>
            <w:pPr>
              <w:spacing w:line="640" w:lineRule="exact"/>
              <w:rPr>
                <w:rFonts w:asciiTheme="minorEastAsia" w:hAnsiTheme="minorEastAsia" w:eastAsiaTheme="minorEastAsia"/>
                <w:szCs w:val="21"/>
              </w:rPr>
            </w:pPr>
          </w:p>
        </w:tc>
        <w:tc>
          <w:tcPr>
            <w:tcW w:w="1804" w:type="dxa"/>
          </w:tcPr>
          <w:p>
            <w:pPr>
              <w:spacing w:line="640" w:lineRule="exact"/>
              <w:jc w:val="center"/>
              <w:rPr>
                <w:rFonts w:asciiTheme="minorEastAsia" w:hAnsiTheme="minorEastAsia" w:eastAsiaTheme="minorEastAsia"/>
                <w:szCs w:val="21"/>
              </w:rPr>
            </w:pPr>
            <w:r>
              <w:rPr>
                <w:rFonts w:hint="eastAsia" w:asciiTheme="minorEastAsia" w:hAnsiTheme="minorEastAsia" w:eastAsiaTheme="minorEastAsia"/>
                <w:szCs w:val="21"/>
              </w:rPr>
              <w:t>年龄</w:t>
            </w:r>
          </w:p>
        </w:tc>
        <w:tc>
          <w:tcPr>
            <w:tcW w:w="2220" w:type="dxa"/>
          </w:tcPr>
          <w:p>
            <w:pPr>
              <w:spacing w:line="64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72" w:type="dxa"/>
          </w:tcPr>
          <w:p>
            <w:pPr>
              <w:spacing w:line="640" w:lineRule="exact"/>
              <w:jc w:val="center"/>
              <w:rPr>
                <w:rFonts w:asciiTheme="minorEastAsia" w:hAnsiTheme="minorEastAsia" w:eastAsiaTheme="minorEastAsia"/>
                <w:szCs w:val="21"/>
              </w:rPr>
            </w:pPr>
            <w:r>
              <w:rPr>
                <w:rFonts w:hint="eastAsia" w:asciiTheme="minorEastAsia" w:hAnsiTheme="minorEastAsia" w:eastAsiaTheme="minorEastAsia"/>
                <w:szCs w:val="21"/>
              </w:rPr>
              <w:t>性别</w:t>
            </w:r>
          </w:p>
        </w:tc>
        <w:tc>
          <w:tcPr>
            <w:tcW w:w="2165" w:type="dxa"/>
          </w:tcPr>
          <w:p>
            <w:pPr>
              <w:spacing w:line="640" w:lineRule="exact"/>
              <w:rPr>
                <w:rFonts w:asciiTheme="minorEastAsia" w:hAnsiTheme="minorEastAsia" w:eastAsiaTheme="minorEastAsia"/>
                <w:szCs w:val="21"/>
              </w:rPr>
            </w:pPr>
          </w:p>
        </w:tc>
        <w:tc>
          <w:tcPr>
            <w:tcW w:w="1804" w:type="dxa"/>
          </w:tcPr>
          <w:p>
            <w:pPr>
              <w:spacing w:line="640" w:lineRule="exact"/>
              <w:jc w:val="center"/>
              <w:rPr>
                <w:rFonts w:asciiTheme="minorEastAsia" w:hAnsiTheme="minorEastAsia" w:eastAsiaTheme="minorEastAsia"/>
                <w:szCs w:val="21"/>
              </w:rPr>
            </w:pPr>
            <w:r>
              <w:rPr>
                <w:rFonts w:hint="eastAsia" w:asciiTheme="minorEastAsia" w:hAnsiTheme="minorEastAsia" w:eastAsiaTheme="minorEastAsia"/>
                <w:szCs w:val="21"/>
              </w:rPr>
              <w:t>毕业院校</w:t>
            </w:r>
          </w:p>
        </w:tc>
        <w:tc>
          <w:tcPr>
            <w:tcW w:w="2220" w:type="dxa"/>
          </w:tcPr>
          <w:p>
            <w:pPr>
              <w:spacing w:line="64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72" w:type="dxa"/>
          </w:tcPr>
          <w:p>
            <w:pPr>
              <w:spacing w:line="640" w:lineRule="exact"/>
              <w:jc w:val="center"/>
              <w:rPr>
                <w:rFonts w:asciiTheme="minorEastAsia" w:hAnsiTheme="minorEastAsia" w:eastAsiaTheme="minorEastAsia"/>
                <w:szCs w:val="21"/>
              </w:rPr>
            </w:pPr>
            <w:r>
              <w:rPr>
                <w:rFonts w:hint="eastAsia" w:asciiTheme="minorEastAsia" w:hAnsiTheme="minorEastAsia" w:eastAsiaTheme="minorEastAsia"/>
                <w:szCs w:val="21"/>
              </w:rPr>
              <w:t>学历和专业</w:t>
            </w:r>
          </w:p>
        </w:tc>
        <w:tc>
          <w:tcPr>
            <w:tcW w:w="2165" w:type="dxa"/>
          </w:tcPr>
          <w:p>
            <w:pPr>
              <w:spacing w:line="640" w:lineRule="exact"/>
              <w:rPr>
                <w:rFonts w:asciiTheme="minorEastAsia" w:hAnsiTheme="minorEastAsia" w:eastAsiaTheme="minorEastAsia"/>
                <w:szCs w:val="21"/>
              </w:rPr>
            </w:pPr>
          </w:p>
        </w:tc>
        <w:tc>
          <w:tcPr>
            <w:tcW w:w="1804" w:type="dxa"/>
          </w:tcPr>
          <w:p>
            <w:pPr>
              <w:spacing w:line="640" w:lineRule="exact"/>
              <w:jc w:val="center"/>
              <w:rPr>
                <w:rFonts w:asciiTheme="minorEastAsia" w:hAnsiTheme="minorEastAsia" w:eastAsiaTheme="minorEastAsia"/>
                <w:szCs w:val="21"/>
              </w:rPr>
            </w:pPr>
            <w:r>
              <w:rPr>
                <w:rFonts w:hint="eastAsia" w:asciiTheme="minorEastAsia" w:hAnsiTheme="minorEastAsia" w:eastAsiaTheme="minorEastAsia"/>
                <w:szCs w:val="21"/>
              </w:rPr>
              <w:t>毕业时间</w:t>
            </w:r>
          </w:p>
        </w:tc>
        <w:tc>
          <w:tcPr>
            <w:tcW w:w="2220" w:type="dxa"/>
          </w:tcPr>
          <w:p>
            <w:pPr>
              <w:spacing w:line="64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72" w:type="dxa"/>
          </w:tcPr>
          <w:p>
            <w:pPr>
              <w:spacing w:line="640" w:lineRule="exact"/>
              <w:jc w:val="center"/>
              <w:rPr>
                <w:rFonts w:asciiTheme="minorEastAsia" w:hAnsiTheme="minorEastAsia" w:eastAsiaTheme="minorEastAsia"/>
                <w:szCs w:val="21"/>
              </w:rPr>
            </w:pPr>
            <w:r>
              <w:rPr>
                <w:rFonts w:hint="eastAsia" w:asciiTheme="minorEastAsia" w:hAnsiTheme="minorEastAsia" w:eastAsiaTheme="minorEastAsia"/>
                <w:szCs w:val="21"/>
              </w:rPr>
              <w:t>拥有的职业资格</w:t>
            </w:r>
          </w:p>
        </w:tc>
        <w:tc>
          <w:tcPr>
            <w:tcW w:w="2165" w:type="dxa"/>
          </w:tcPr>
          <w:p>
            <w:pPr>
              <w:spacing w:line="640" w:lineRule="exact"/>
              <w:rPr>
                <w:rFonts w:asciiTheme="minorEastAsia" w:hAnsiTheme="minorEastAsia" w:eastAsiaTheme="minorEastAsia"/>
                <w:szCs w:val="21"/>
              </w:rPr>
            </w:pPr>
          </w:p>
        </w:tc>
        <w:tc>
          <w:tcPr>
            <w:tcW w:w="1804" w:type="dxa"/>
          </w:tcPr>
          <w:p>
            <w:pPr>
              <w:spacing w:line="640" w:lineRule="exact"/>
              <w:jc w:val="center"/>
              <w:rPr>
                <w:rFonts w:asciiTheme="minorEastAsia" w:hAnsiTheme="minorEastAsia" w:eastAsiaTheme="minorEastAsia"/>
                <w:szCs w:val="21"/>
              </w:rPr>
            </w:pPr>
            <w:r>
              <w:rPr>
                <w:rFonts w:hint="eastAsia" w:asciiTheme="minorEastAsia" w:hAnsiTheme="minorEastAsia" w:eastAsiaTheme="minorEastAsia"/>
                <w:szCs w:val="21"/>
              </w:rPr>
              <w:t>专业职称</w:t>
            </w:r>
          </w:p>
        </w:tc>
        <w:tc>
          <w:tcPr>
            <w:tcW w:w="2220" w:type="dxa"/>
          </w:tcPr>
          <w:p>
            <w:pPr>
              <w:spacing w:line="64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72" w:type="dxa"/>
          </w:tcPr>
          <w:p>
            <w:pPr>
              <w:spacing w:line="640" w:lineRule="exact"/>
              <w:jc w:val="center"/>
              <w:rPr>
                <w:rFonts w:asciiTheme="minorEastAsia" w:hAnsiTheme="minorEastAsia" w:eastAsiaTheme="minorEastAsia"/>
                <w:szCs w:val="21"/>
              </w:rPr>
            </w:pPr>
            <w:r>
              <w:rPr>
                <w:rFonts w:hint="eastAsia" w:asciiTheme="minorEastAsia" w:hAnsiTheme="minorEastAsia" w:eastAsiaTheme="minorEastAsia"/>
                <w:szCs w:val="21"/>
              </w:rPr>
              <w:t>职业资格证书编号</w:t>
            </w:r>
          </w:p>
        </w:tc>
        <w:tc>
          <w:tcPr>
            <w:tcW w:w="2165" w:type="dxa"/>
          </w:tcPr>
          <w:p>
            <w:pPr>
              <w:spacing w:line="640" w:lineRule="exact"/>
              <w:rPr>
                <w:rFonts w:asciiTheme="minorEastAsia" w:hAnsiTheme="minorEastAsia" w:eastAsiaTheme="minorEastAsia"/>
                <w:szCs w:val="21"/>
              </w:rPr>
            </w:pPr>
          </w:p>
        </w:tc>
        <w:tc>
          <w:tcPr>
            <w:tcW w:w="1804" w:type="dxa"/>
          </w:tcPr>
          <w:p>
            <w:pPr>
              <w:spacing w:line="640" w:lineRule="exact"/>
              <w:jc w:val="center"/>
              <w:rPr>
                <w:rFonts w:asciiTheme="minorEastAsia" w:hAnsiTheme="minorEastAsia" w:eastAsiaTheme="minorEastAsia"/>
                <w:szCs w:val="21"/>
              </w:rPr>
            </w:pPr>
            <w:r>
              <w:rPr>
                <w:rFonts w:hint="eastAsia" w:asciiTheme="minorEastAsia" w:hAnsiTheme="minorEastAsia" w:eastAsiaTheme="minorEastAsia"/>
                <w:szCs w:val="21"/>
              </w:rPr>
              <w:t>工作年限</w:t>
            </w:r>
          </w:p>
        </w:tc>
        <w:tc>
          <w:tcPr>
            <w:tcW w:w="2220" w:type="dxa"/>
          </w:tcPr>
          <w:p>
            <w:pPr>
              <w:spacing w:line="64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3" w:hRule="atLeast"/>
          <w:jc w:val="center"/>
        </w:trPr>
        <w:tc>
          <w:tcPr>
            <w:tcW w:w="8361" w:type="dxa"/>
            <w:gridSpan w:val="4"/>
          </w:tcPr>
          <w:p>
            <w:pPr>
              <w:rPr>
                <w:rFonts w:asciiTheme="minorEastAsia" w:hAnsiTheme="minorEastAsia" w:eastAsiaTheme="minorEastAsia"/>
                <w:szCs w:val="21"/>
                <w:lang w:eastAsia="zh-CN"/>
              </w:rPr>
            </w:pPr>
          </w:p>
          <w:p>
            <w:pPr>
              <w:rPr>
                <w:rFonts w:asciiTheme="minorEastAsia" w:hAnsiTheme="minorEastAsia" w:eastAsiaTheme="minorEastAsia"/>
                <w:szCs w:val="21"/>
                <w:lang w:eastAsia="zh-CN"/>
              </w:rPr>
            </w:pPr>
          </w:p>
          <w:p>
            <w:pPr>
              <w:rPr>
                <w:rFonts w:asciiTheme="minorEastAsia" w:hAnsiTheme="minorEastAsia" w:eastAsiaTheme="minorEastAsia"/>
                <w:szCs w:val="21"/>
                <w:lang w:eastAsia="zh-CN"/>
              </w:rPr>
            </w:pPr>
          </w:p>
          <w:p>
            <w:pPr>
              <w:rPr>
                <w:rFonts w:asciiTheme="minorEastAsia" w:hAnsiTheme="minorEastAsia" w:eastAsiaTheme="minorEastAsia"/>
                <w:szCs w:val="21"/>
                <w:lang w:eastAsia="zh-CN"/>
              </w:rPr>
            </w:pPr>
          </w:p>
          <w:p>
            <w:pPr>
              <w:rPr>
                <w:rFonts w:asciiTheme="minorEastAsia" w:hAnsiTheme="minorEastAsia" w:eastAsiaTheme="minorEastAsia"/>
                <w:szCs w:val="21"/>
                <w:lang w:eastAsia="zh-CN"/>
              </w:rPr>
            </w:pPr>
          </w:p>
          <w:p>
            <w:pPr>
              <w:rPr>
                <w:rFonts w:asciiTheme="minorEastAsia" w:hAnsiTheme="minorEastAsia" w:eastAsiaTheme="minorEastAsia"/>
                <w:szCs w:val="21"/>
                <w:lang w:eastAsia="zh-CN"/>
              </w:rPr>
            </w:pP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主</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要</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工</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作</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业</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绩</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及</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担</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任</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的</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主</w:t>
            </w:r>
          </w:p>
          <w:p>
            <w:pPr>
              <w:rPr>
                <w:rFonts w:asciiTheme="minorEastAsia" w:hAnsiTheme="minorEastAsia" w:eastAsiaTheme="minorEastAsia"/>
                <w:szCs w:val="21"/>
              </w:rPr>
            </w:pPr>
            <w:r>
              <w:rPr>
                <w:rFonts w:hint="eastAsia" w:asciiTheme="minorEastAsia" w:hAnsiTheme="minorEastAsia" w:eastAsiaTheme="minorEastAsia"/>
                <w:szCs w:val="21"/>
              </w:rPr>
              <w:t>要</w:t>
            </w:r>
          </w:p>
          <w:p>
            <w:pPr>
              <w:rPr>
                <w:rFonts w:asciiTheme="minorEastAsia" w:hAnsiTheme="minorEastAsia" w:eastAsiaTheme="minorEastAsia"/>
                <w:szCs w:val="21"/>
              </w:rPr>
            </w:pPr>
            <w:r>
              <w:rPr>
                <w:rFonts w:hint="eastAsia" w:asciiTheme="minorEastAsia" w:hAnsiTheme="minorEastAsia" w:eastAsiaTheme="minorEastAsia"/>
                <w:szCs w:val="21"/>
              </w:rPr>
              <w:t>工</w:t>
            </w:r>
          </w:p>
          <w:p>
            <w:pPr>
              <w:rPr>
                <w:rFonts w:asciiTheme="minorEastAsia" w:hAnsiTheme="minorEastAsia" w:eastAsiaTheme="minorEastAsia"/>
                <w:szCs w:val="21"/>
              </w:rPr>
            </w:pPr>
            <w:r>
              <w:rPr>
                <w:rFonts w:hint="eastAsia" w:asciiTheme="minorEastAsia" w:hAnsiTheme="minorEastAsia" w:eastAsiaTheme="minorEastAsia"/>
                <w:szCs w:val="21"/>
              </w:rPr>
              <w:t>作</w:t>
            </w:r>
          </w:p>
        </w:tc>
      </w:tr>
    </w:tbl>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附3：承诺书</w:t>
      </w:r>
    </w:p>
    <w:p>
      <w:pPr>
        <w:spacing w:before="240" w:beforeLines="100" w:after="240" w:afterLines="10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承诺书</w:t>
      </w:r>
    </w:p>
    <w:p>
      <w:pPr>
        <w:spacing w:after="240" w:afterLines="100" w:line="440" w:lineRule="exact"/>
        <w:rPr>
          <w:rFonts w:asciiTheme="minorEastAsia" w:hAnsiTheme="minorEastAsia" w:eastAsiaTheme="minorEastAsia"/>
          <w:szCs w:val="21"/>
          <w:lang w:eastAsia="zh-CN"/>
        </w:rPr>
      </w:pPr>
      <w:r>
        <w:rPr>
          <w:rFonts w:hint="eastAsia" w:asciiTheme="minorEastAsia" w:hAnsiTheme="minorEastAsia" w:eastAsiaTheme="minorEastAsia"/>
          <w:position w:val="-7"/>
          <w:szCs w:val="21"/>
          <w:lang w:eastAsia="zh-CN"/>
        </w:rPr>
        <w:t>————————</w:t>
      </w:r>
      <w:r>
        <w:rPr>
          <w:rFonts w:hint="eastAsia" w:asciiTheme="minorEastAsia" w:hAnsiTheme="minorEastAsia" w:eastAsiaTheme="minorEastAsia"/>
          <w:szCs w:val="21"/>
          <w:lang w:eastAsia="zh-CN"/>
        </w:rPr>
        <w:t>（招标人名称）：</w:t>
      </w:r>
    </w:p>
    <w:p>
      <w:pPr>
        <w:spacing w:line="360" w:lineRule="auto"/>
        <w:ind w:left="0" w:leftChars="0"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我方在此声明，我方拟派往</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sz w:val="28"/>
          <w:szCs w:val="28"/>
          <w:lang w:eastAsia="zh-CN"/>
        </w:rPr>
        <w:t>（项目名称）（以下简称“本工程”）的项目经理</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sz w:val="28"/>
          <w:szCs w:val="28"/>
          <w:lang w:eastAsia="zh-CN"/>
        </w:rPr>
        <w:t>（项目经理姓名）现阶段没有担任任何在施建设工程项目的项目经理。</w:t>
      </w:r>
    </w:p>
    <w:p>
      <w:pPr>
        <w:spacing w:line="360" w:lineRule="auto"/>
        <w:ind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我方保证上述信息的真实和准确，并愿意承担因我方就此弄虚作假所引起的一切法律后果。</w:t>
      </w:r>
    </w:p>
    <w:p>
      <w:pPr>
        <w:spacing w:line="440" w:lineRule="exact"/>
        <w:ind w:firstLine="480" w:firstLineChars="200"/>
        <w:rPr>
          <w:rFonts w:asciiTheme="minorEastAsia" w:hAnsiTheme="minorEastAsia" w:eastAsiaTheme="minorEastAsia"/>
          <w:szCs w:val="21"/>
          <w:lang w:eastAsia="zh-CN"/>
        </w:rPr>
      </w:pPr>
    </w:p>
    <w:p>
      <w:pPr>
        <w:spacing w:line="440" w:lineRule="exact"/>
        <w:ind w:firstLine="480" w:firstLineChars="200"/>
        <w:rPr>
          <w:rFonts w:asciiTheme="minorEastAsia" w:hAnsiTheme="minorEastAsia" w:eastAsiaTheme="minorEastAsia"/>
          <w:szCs w:val="21"/>
          <w:lang w:eastAsia="zh-CN"/>
        </w:rPr>
      </w:pPr>
    </w:p>
    <w:p>
      <w:pPr>
        <w:spacing w:line="440" w:lineRule="exact"/>
        <w:ind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特此承诺</w:t>
      </w:r>
    </w:p>
    <w:p>
      <w:pPr>
        <w:spacing w:line="440" w:lineRule="exact"/>
        <w:ind w:firstLine="480" w:firstLineChars="200"/>
        <w:rPr>
          <w:rFonts w:asciiTheme="minorEastAsia" w:hAnsiTheme="minorEastAsia" w:eastAsiaTheme="minorEastAsia"/>
          <w:szCs w:val="21"/>
          <w:lang w:eastAsia="zh-CN"/>
        </w:rPr>
      </w:pPr>
    </w:p>
    <w:p>
      <w:pPr>
        <w:spacing w:line="440" w:lineRule="exact"/>
        <w:ind w:firstLine="480" w:firstLineChars="200"/>
        <w:rPr>
          <w:rFonts w:asciiTheme="minorEastAsia" w:hAnsiTheme="minorEastAsia" w:eastAsiaTheme="minorEastAsia"/>
          <w:szCs w:val="21"/>
          <w:lang w:eastAsia="zh-CN"/>
        </w:rPr>
      </w:pPr>
    </w:p>
    <w:p>
      <w:pPr>
        <w:spacing w:line="440" w:lineRule="exact"/>
        <w:ind w:firstLine="480" w:firstLineChars="200"/>
        <w:rPr>
          <w:rFonts w:asciiTheme="minorEastAsia" w:hAnsiTheme="minorEastAsia" w:eastAsiaTheme="minorEastAsia"/>
          <w:szCs w:val="21"/>
          <w:lang w:eastAsia="zh-CN"/>
        </w:rPr>
      </w:pPr>
    </w:p>
    <w:p>
      <w:pPr>
        <w:spacing w:line="440" w:lineRule="exact"/>
        <w:ind w:firstLine="480" w:firstLineChars="200"/>
        <w:rPr>
          <w:rFonts w:asciiTheme="minorEastAsia" w:hAnsiTheme="minorEastAsia" w:eastAsiaTheme="minorEastAsia"/>
          <w:szCs w:val="21"/>
          <w:lang w:eastAsia="zh-CN"/>
        </w:rPr>
      </w:pPr>
    </w:p>
    <w:p>
      <w:pPr>
        <w:spacing w:line="440" w:lineRule="exact"/>
        <w:ind w:firstLine="480" w:firstLineChars="200"/>
        <w:rPr>
          <w:rFonts w:asciiTheme="minorEastAsia" w:hAnsiTheme="minorEastAsia" w:eastAsiaTheme="minorEastAsia"/>
          <w:szCs w:val="21"/>
          <w:lang w:eastAsia="zh-CN"/>
        </w:rPr>
      </w:pPr>
    </w:p>
    <w:p>
      <w:pPr>
        <w:spacing w:line="440" w:lineRule="exact"/>
        <w:jc w:val="righ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投标人：</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（盖单位公章）</w:t>
      </w:r>
    </w:p>
    <w:p>
      <w:pPr>
        <w:spacing w:line="440" w:lineRule="exact"/>
        <w:jc w:val="righ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法定代表人或其委托代理人：</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（签字或盖章）</w:t>
      </w:r>
    </w:p>
    <w:p>
      <w:pPr>
        <w:spacing w:line="440" w:lineRule="exact"/>
        <w:jc w:val="right"/>
        <w:rPr>
          <w:rFonts w:asciiTheme="minorEastAsia" w:hAnsiTheme="minorEastAsia" w:eastAsiaTheme="minorEastAsia"/>
          <w:szCs w:val="21"/>
          <w:lang w:eastAsia="zh-CN"/>
        </w:rPr>
      </w:pPr>
    </w:p>
    <w:p>
      <w:pPr>
        <w:spacing w:line="440" w:lineRule="exact"/>
        <w:jc w:val="right"/>
        <w:rPr>
          <w:rFonts w:asciiTheme="minorEastAsia" w:hAnsiTheme="minorEastAsia" w:eastAsiaTheme="minorEastAsia"/>
          <w:szCs w:val="21"/>
          <w:lang w:eastAsia="zh-CN"/>
        </w:rPr>
      </w:pP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年</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月</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日</w:t>
      </w: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sectPr>
          <w:pgSz w:w="11906" w:h="16838"/>
          <w:pgMar w:top="1440" w:right="1077" w:bottom="1440" w:left="1304" w:header="851" w:footer="992" w:gutter="0"/>
          <w:cols w:space="720" w:num="1"/>
          <w:titlePg/>
          <w:docGrid w:linePitch="312" w:charSpace="0"/>
        </w:sectPr>
      </w:pPr>
    </w:p>
    <w:p>
      <w:pPr>
        <w:pStyle w:val="5"/>
        <w:spacing w:before="0" w:after="0"/>
        <w:jc w:val="center"/>
        <w:rPr>
          <w:rFonts w:asciiTheme="minorEastAsia" w:hAnsiTheme="minorEastAsia" w:eastAsiaTheme="minorEastAsia"/>
          <w:sz w:val="28"/>
          <w:szCs w:val="28"/>
          <w:lang w:eastAsia="zh-CN"/>
        </w:rPr>
      </w:pPr>
      <w:bookmarkStart w:id="712" w:name="_Toc1291"/>
      <w:bookmarkStart w:id="713" w:name="_Toc14192"/>
      <w:bookmarkStart w:id="714" w:name="_Toc12643"/>
      <w:bookmarkStart w:id="715" w:name="_Toc31558"/>
      <w:bookmarkStart w:id="716" w:name="_Toc4161"/>
      <w:bookmarkStart w:id="717" w:name="_Toc18957"/>
      <w:bookmarkStart w:id="718" w:name="_Toc29758"/>
      <w:bookmarkStart w:id="719" w:name="_Toc28001"/>
      <w:bookmarkStart w:id="720" w:name="_Toc17509"/>
      <w:bookmarkStart w:id="721" w:name="_Toc363561451"/>
      <w:bookmarkStart w:id="722" w:name="_Toc325555857"/>
      <w:bookmarkStart w:id="723" w:name="_Toc294124249"/>
      <w:bookmarkStart w:id="724" w:name="_Toc24973"/>
      <w:r>
        <w:rPr>
          <w:rFonts w:hint="eastAsia" w:asciiTheme="minorEastAsia" w:hAnsiTheme="minorEastAsia" w:eastAsiaTheme="minorEastAsia"/>
          <w:sz w:val="28"/>
          <w:szCs w:val="28"/>
          <w:lang w:eastAsia="zh-CN"/>
        </w:rPr>
        <w:t>十一、甲限乙购</w:t>
      </w:r>
      <w:r>
        <w:rPr>
          <w:rFonts w:asciiTheme="minorEastAsia" w:hAnsiTheme="minorEastAsia" w:eastAsiaTheme="minorEastAsia"/>
          <w:sz w:val="28"/>
          <w:szCs w:val="28"/>
          <w:lang w:eastAsia="zh-CN"/>
        </w:rPr>
        <w:t>材料品牌</w:t>
      </w:r>
      <w:bookmarkEnd w:id="712"/>
      <w:bookmarkEnd w:id="713"/>
      <w:r>
        <w:rPr>
          <w:rFonts w:hint="eastAsia" w:asciiTheme="minorEastAsia" w:hAnsiTheme="minorEastAsia" w:eastAsiaTheme="minorEastAsia"/>
          <w:sz w:val="28"/>
          <w:szCs w:val="28"/>
          <w:lang w:eastAsia="zh-CN"/>
        </w:rPr>
        <w:t>表</w:t>
      </w:r>
      <w:bookmarkEnd w:id="714"/>
      <w:bookmarkEnd w:id="715"/>
      <w:bookmarkEnd w:id="716"/>
    </w:p>
    <w:tbl>
      <w:tblPr>
        <w:tblStyle w:val="44"/>
        <w:tblW w:w="9929" w:type="dxa"/>
        <w:jc w:val="center"/>
        <w:tblLayout w:type="fixed"/>
        <w:tblCellMar>
          <w:top w:w="0" w:type="dxa"/>
          <w:left w:w="108" w:type="dxa"/>
          <w:bottom w:w="0" w:type="dxa"/>
          <w:right w:w="108" w:type="dxa"/>
        </w:tblCellMar>
      </w:tblPr>
      <w:tblGrid>
        <w:gridCol w:w="704"/>
        <w:gridCol w:w="3544"/>
        <w:gridCol w:w="5681"/>
      </w:tblGrid>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cs="宋体" w:asciiTheme="minorEastAsia" w:hAnsiTheme="minorEastAsia" w:eastAsiaTheme="minorEastAsia"/>
                <w:b/>
                <w:bCs/>
                <w:color w:val="000000"/>
                <w:lang w:eastAsia="zh-CN"/>
              </w:rPr>
              <w:t>序号</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cs="宋体" w:asciiTheme="minorEastAsia" w:hAnsiTheme="minorEastAsia" w:eastAsiaTheme="minorEastAsia"/>
                <w:b/>
                <w:bCs/>
                <w:color w:val="000000"/>
                <w:lang w:eastAsia="zh-CN"/>
              </w:rPr>
              <w:t>主材及设备名称</w:t>
            </w:r>
          </w:p>
        </w:tc>
        <w:tc>
          <w:tcPr>
            <w:tcW w:w="5681" w:type="dxa"/>
            <w:tcBorders>
              <w:top w:val="single" w:color="auto" w:sz="4" w:space="0"/>
              <w:left w:val="single" w:color="auto" w:sz="4" w:space="0"/>
              <w:bottom w:val="single" w:color="auto" w:sz="4" w:space="0"/>
              <w:right w:val="single" w:color="auto" w:sz="4" w:space="0"/>
            </w:tcBorders>
            <w:vAlign w:val="center"/>
          </w:tcPr>
          <w:p>
            <w:pPr>
              <w:ind w:firstLine="1680" w:firstLineChars="700"/>
              <w:jc w:val="both"/>
              <w:rPr>
                <w:rFonts w:hint="default" w:asciiTheme="minorEastAsia" w:hAnsiTheme="minorEastAsia" w:eastAsiaTheme="minorEastAsia"/>
                <w:lang w:val="en-US" w:eastAsia="zh-CN"/>
              </w:rPr>
            </w:pPr>
            <w:r>
              <w:rPr>
                <w:rFonts w:hint="eastAsia" w:asciiTheme="minorEastAsia" w:hAnsiTheme="minorEastAsia" w:eastAsiaTheme="minorEastAsia"/>
                <w:highlight w:val="none"/>
                <w:lang w:eastAsia="zh-CN"/>
              </w:rPr>
              <w:t>选定的品牌</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cs="宋体" w:asciiTheme="minorEastAsia" w:hAnsiTheme="minorEastAsia" w:eastAsiaTheme="minorEastAsia"/>
                <w:color w:val="000000"/>
                <w:lang w:eastAsia="zh-CN"/>
              </w:rPr>
              <w:t>1</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lang w:eastAsia="zh-CN"/>
              </w:rPr>
            </w:pPr>
            <w:r>
              <w:rPr>
                <w:rFonts w:cs="宋体" w:asciiTheme="minorEastAsia" w:hAnsiTheme="minorEastAsia" w:eastAsiaTheme="minorEastAsia"/>
                <w:color w:val="000000"/>
                <w:lang w:eastAsia="zh-CN"/>
              </w:rPr>
              <w:t>钢材中的管材（无缝钢管、焊管、镀锌钢管）</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天津有发、马钢</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cs="宋体" w:asciiTheme="minorEastAsia" w:hAnsiTheme="minorEastAsia" w:eastAsiaTheme="minorEastAsia"/>
                <w:color w:val="000000"/>
                <w:lang w:eastAsia="zh-CN"/>
              </w:rPr>
              <w:t>2</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lang w:eastAsia="zh-CN"/>
              </w:rPr>
            </w:pPr>
            <w:r>
              <w:rPr>
                <w:rFonts w:cs="宋体" w:asciiTheme="minorEastAsia" w:hAnsiTheme="minorEastAsia" w:eastAsiaTheme="minorEastAsia"/>
                <w:color w:val="000000"/>
                <w:lang w:eastAsia="zh-CN"/>
              </w:rPr>
              <w:t>钢材中型材、板材(除彩涂板、镀铝锌板、镀锡板外的板材)</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上海宝钢</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cs="宋体" w:asciiTheme="minorEastAsia" w:hAnsiTheme="minorEastAsia" w:eastAsiaTheme="minorEastAsia"/>
                <w:color w:val="000000"/>
                <w:lang w:eastAsia="zh-CN"/>
              </w:rPr>
              <w:t>3</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cs="宋体" w:asciiTheme="minorEastAsia" w:hAnsiTheme="minorEastAsia" w:eastAsiaTheme="minorEastAsia"/>
                <w:color w:val="000000"/>
                <w:lang w:eastAsia="zh-CN"/>
              </w:rPr>
              <w:t>铝</w:t>
            </w:r>
            <w:r>
              <w:rPr>
                <w:rFonts w:cs="宋体" w:asciiTheme="minorEastAsia" w:hAnsiTheme="minorEastAsia" w:eastAsiaTheme="minorEastAsia"/>
                <w:color w:val="000000"/>
                <w:lang w:eastAsia="zh-CN"/>
              </w:rPr>
              <w:t>型材</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亚铝、凤铝</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cs="宋体" w:asciiTheme="minorEastAsia" w:hAnsiTheme="minorEastAsia" w:eastAsiaTheme="minorEastAsia"/>
                <w:color w:val="000000"/>
                <w:lang w:eastAsia="zh-CN"/>
              </w:rPr>
              <w:t>4</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cs="宋体" w:asciiTheme="minorEastAsia" w:hAnsiTheme="minorEastAsia" w:eastAsiaTheme="minorEastAsia"/>
                <w:color w:val="000000"/>
                <w:lang w:eastAsia="zh-CN"/>
              </w:rPr>
              <w:t>密封胶、耐候胶</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道康宁</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cs="宋体" w:asciiTheme="minorEastAsia" w:hAnsiTheme="minorEastAsia" w:eastAsiaTheme="minorEastAsia"/>
                <w:color w:val="000000"/>
                <w:lang w:eastAsia="zh-CN"/>
              </w:rPr>
              <w:t>5</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cs="宋体" w:asciiTheme="minorEastAsia" w:hAnsiTheme="minorEastAsia" w:eastAsiaTheme="minorEastAsia"/>
                <w:color w:val="000000"/>
                <w:lang w:eastAsia="zh-CN"/>
              </w:rPr>
              <w:t>压型钢板</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上海宝钢</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8</w:t>
            </w:r>
          </w:p>
        </w:tc>
        <w:tc>
          <w:tcPr>
            <w:tcW w:w="3544"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自攻钉</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hint="default" w:cs="宋体" w:asciiTheme="minorEastAsia" w:hAnsiTheme="minorEastAsia" w:eastAsiaTheme="minorEastAsia"/>
                <w:color w:val="000000"/>
                <w:lang w:val="en-US" w:eastAsia="zh-CN"/>
              </w:rPr>
            </w:pPr>
            <w:r>
              <w:rPr>
                <w:rFonts w:hint="eastAsia" w:cs="宋体" w:asciiTheme="minorEastAsia" w:hAnsiTheme="minorEastAsia" w:eastAsiaTheme="minorEastAsia"/>
                <w:color w:val="000000"/>
                <w:lang w:val="en-US" w:eastAsia="zh-CN"/>
              </w:rPr>
              <w:t>百密得、喜利得</w:t>
            </w:r>
          </w:p>
        </w:tc>
      </w:tr>
      <w:tr>
        <w:tblPrEx>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cs="宋体" w:asciiTheme="minorEastAsia" w:hAnsiTheme="minorEastAsia" w:eastAsiaTheme="minorEastAsia"/>
                <w:color w:val="000000"/>
                <w:lang w:eastAsia="zh-CN"/>
              </w:rPr>
              <w:t>9</w:t>
            </w:r>
          </w:p>
        </w:tc>
        <w:tc>
          <w:tcPr>
            <w:tcW w:w="35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cs="宋体" w:asciiTheme="minorEastAsia" w:hAnsiTheme="minorEastAsia" w:eastAsiaTheme="minorEastAsia"/>
                <w:color w:val="000000"/>
                <w:lang w:eastAsia="zh-CN"/>
              </w:rPr>
              <w:t>光伏组件</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晶科、天合、晶奥、隆基、或国内头部品牌并对光伏发电量做出承诺保证。</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cs="宋体" w:asciiTheme="minorEastAsia" w:hAnsiTheme="minorEastAsia" w:eastAsiaTheme="minorEastAsia"/>
                <w:color w:val="000000"/>
                <w:lang w:eastAsia="zh-CN"/>
              </w:rPr>
              <w:t>10</w:t>
            </w:r>
          </w:p>
        </w:tc>
        <w:tc>
          <w:tcPr>
            <w:tcW w:w="35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cs="宋体" w:asciiTheme="minorEastAsia" w:hAnsiTheme="minorEastAsia" w:eastAsiaTheme="minorEastAsia"/>
                <w:color w:val="000000"/>
                <w:lang w:eastAsia="zh-CN"/>
              </w:rPr>
              <w:t>逆变器</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阳光电源、华为</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cs="宋体" w:asciiTheme="minorEastAsia" w:hAnsiTheme="minorEastAsia" w:eastAsiaTheme="minorEastAsia"/>
                <w:color w:val="000000"/>
                <w:lang w:eastAsia="zh-CN"/>
              </w:rPr>
              <w:t>11</w:t>
            </w:r>
          </w:p>
        </w:tc>
        <w:tc>
          <w:tcPr>
            <w:tcW w:w="35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cs="宋体" w:asciiTheme="minorEastAsia" w:hAnsiTheme="minorEastAsia" w:eastAsiaTheme="minorEastAsia"/>
                <w:color w:val="000000"/>
                <w:lang w:eastAsia="zh-CN"/>
              </w:rPr>
              <w:t>交流/直流</w:t>
            </w:r>
            <w:r>
              <w:rPr>
                <w:rFonts w:cs="宋体" w:asciiTheme="minorEastAsia" w:hAnsiTheme="minorEastAsia" w:eastAsiaTheme="minorEastAsia"/>
                <w:color w:val="000000"/>
                <w:lang w:eastAsia="zh-CN"/>
              </w:rPr>
              <w:t>电缆</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江苏上上、远东电缆</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cs="宋体" w:asciiTheme="minorEastAsia" w:hAnsiTheme="minorEastAsia" w:eastAsiaTheme="minorEastAsia"/>
                <w:color w:val="000000"/>
                <w:lang w:eastAsia="zh-CN"/>
              </w:rPr>
              <w:t>12</w:t>
            </w:r>
          </w:p>
        </w:tc>
        <w:tc>
          <w:tcPr>
            <w:tcW w:w="35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cs="宋体" w:asciiTheme="minorEastAsia" w:hAnsiTheme="minorEastAsia" w:eastAsiaTheme="minorEastAsia"/>
                <w:color w:val="000000"/>
                <w:lang w:eastAsia="zh-CN"/>
              </w:rPr>
              <w:t>10kV配电元器件</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西门子、施耐德</w:t>
            </w:r>
          </w:p>
        </w:tc>
      </w:tr>
      <w:tr>
        <w:tblPrEx>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lang w:eastAsia="zh-CN"/>
              </w:rPr>
            </w:pPr>
            <w:r>
              <w:rPr>
                <w:rFonts w:cs="宋体" w:asciiTheme="minorEastAsia" w:hAnsiTheme="minorEastAsia" w:eastAsiaTheme="minorEastAsia"/>
                <w:color w:val="000000"/>
                <w:lang w:eastAsia="zh-CN"/>
              </w:rPr>
              <w:t>1</w:t>
            </w:r>
            <w:r>
              <w:rPr>
                <w:rFonts w:hint="eastAsia" w:cs="宋体" w:asciiTheme="minorEastAsia" w:hAnsiTheme="minorEastAsia" w:eastAsiaTheme="minorEastAsia"/>
                <w:color w:val="000000"/>
                <w:lang w:eastAsia="zh-CN"/>
              </w:rPr>
              <w:t>3</w:t>
            </w:r>
          </w:p>
        </w:tc>
        <w:tc>
          <w:tcPr>
            <w:tcW w:w="3544" w:type="dxa"/>
            <w:tcBorders>
              <w:top w:val="single" w:color="auto" w:sz="4" w:space="0"/>
              <w:left w:val="single" w:color="auto" w:sz="4" w:space="0"/>
              <w:bottom w:val="single" w:color="auto" w:sz="4" w:space="0"/>
              <w:right w:val="single" w:color="auto" w:sz="4" w:space="0"/>
            </w:tcBorders>
          </w:tcPr>
          <w:p>
            <w:pP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0.4kV/10</w:t>
            </w:r>
            <w:r>
              <w:rPr>
                <w:rFonts w:cs="宋体" w:asciiTheme="minorEastAsia" w:hAnsiTheme="minorEastAsia" w:eastAsiaTheme="minorEastAsia"/>
                <w:color w:val="000000"/>
                <w:lang w:eastAsia="zh-CN"/>
              </w:rPr>
              <w:t>kV开关柜</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hint="default" w:cs="宋体" w:asciiTheme="minorEastAsia" w:hAnsiTheme="minorEastAsia" w:eastAsiaTheme="minorEastAsia"/>
                <w:color w:val="000000"/>
                <w:lang w:val="en-US" w:eastAsia="zh-CN"/>
              </w:rPr>
            </w:pPr>
            <w:r>
              <w:rPr>
                <w:rFonts w:hint="eastAsia" w:cs="宋体" w:asciiTheme="minorEastAsia" w:hAnsiTheme="minorEastAsia" w:eastAsiaTheme="minorEastAsia"/>
                <w:color w:val="000000"/>
                <w:lang w:val="en-US" w:eastAsia="zh-CN"/>
              </w:rPr>
              <w:t>江苏大全、北京科锐</w:t>
            </w:r>
          </w:p>
        </w:tc>
      </w:tr>
      <w:tr>
        <w:tblPrEx>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14</w:t>
            </w:r>
          </w:p>
        </w:tc>
        <w:tc>
          <w:tcPr>
            <w:tcW w:w="3544" w:type="dxa"/>
            <w:tcBorders>
              <w:top w:val="single" w:color="auto" w:sz="4" w:space="0"/>
              <w:left w:val="single" w:color="auto" w:sz="4" w:space="0"/>
              <w:bottom w:val="single" w:color="auto" w:sz="4" w:space="0"/>
              <w:right w:val="single" w:color="auto" w:sz="4" w:space="0"/>
            </w:tcBorders>
          </w:tcPr>
          <w:p>
            <w:pP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干式变压器</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hint="default" w:cs="宋体" w:asciiTheme="minorEastAsia" w:hAnsiTheme="minorEastAsia" w:eastAsiaTheme="minorEastAsia"/>
                <w:color w:val="000000"/>
                <w:lang w:val="en-US" w:eastAsia="zh-CN"/>
              </w:rPr>
            </w:pPr>
            <w:r>
              <w:rPr>
                <w:rFonts w:hint="eastAsia" w:cs="宋体" w:asciiTheme="minorEastAsia" w:hAnsiTheme="minorEastAsia" w:eastAsiaTheme="minorEastAsia"/>
                <w:color w:val="000000"/>
                <w:lang w:val="en-US" w:eastAsia="zh-CN"/>
              </w:rPr>
              <w:t>特变电工、北京科锐</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15</w:t>
            </w:r>
          </w:p>
        </w:tc>
        <w:tc>
          <w:tcPr>
            <w:tcW w:w="35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cs="宋体" w:asciiTheme="minorEastAsia" w:hAnsiTheme="minorEastAsia" w:eastAsiaTheme="minorEastAsia"/>
                <w:color w:val="000000"/>
                <w:lang w:eastAsia="zh-CN"/>
              </w:rPr>
              <w:t>低压配电元器件</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西门子、施耐德</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16</w:t>
            </w:r>
          </w:p>
        </w:tc>
        <w:tc>
          <w:tcPr>
            <w:tcW w:w="3544" w:type="dxa"/>
            <w:tcBorders>
              <w:top w:val="single" w:color="auto" w:sz="4" w:space="0"/>
              <w:left w:val="single" w:color="auto" w:sz="4" w:space="0"/>
              <w:bottom w:val="single" w:color="auto" w:sz="4" w:space="0"/>
              <w:right w:val="single" w:color="auto" w:sz="4" w:space="0"/>
            </w:tcBorders>
          </w:tcPr>
          <w:p>
            <w:pP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微机保护</w:t>
            </w:r>
          </w:p>
        </w:tc>
        <w:tc>
          <w:tcPr>
            <w:tcW w:w="5681" w:type="dxa"/>
            <w:tcBorders>
              <w:top w:val="single" w:color="auto" w:sz="4" w:space="0"/>
              <w:left w:val="single" w:color="auto" w:sz="4" w:space="0"/>
              <w:bottom w:val="single" w:color="auto" w:sz="4" w:space="0"/>
              <w:right w:val="single" w:color="auto" w:sz="4" w:space="0"/>
            </w:tcBorders>
            <w:vAlign w:val="center"/>
          </w:tcPr>
          <w:p>
            <w:pPr>
              <w:jc w:val="both"/>
              <w:rPr>
                <w:rFonts w:hint="default" w:cs="宋体" w:asciiTheme="minorEastAsia" w:hAnsiTheme="minorEastAsia" w:eastAsiaTheme="minorEastAsia"/>
                <w:color w:val="000000"/>
                <w:lang w:val="en-US" w:eastAsia="zh-CN"/>
              </w:rPr>
            </w:pPr>
            <w:r>
              <w:rPr>
                <w:rFonts w:hint="eastAsia" w:cs="宋体" w:asciiTheme="minorEastAsia" w:hAnsiTheme="minorEastAsia" w:eastAsiaTheme="minorEastAsia"/>
                <w:color w:val="000000"/>
                <w:lang w:val="en-US" w:eastAsia="zh-CN"/>
              </w:rPr>
              <w:t>许继、四方</w:t>
            </w:r>
          </w:p>
        </w:tc>
      </w:tr>
      <w:tr>
        <w:tblPrEx>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val="en-US" w:eastAsia="zh-CN"/>
              </w:rPr>
              <w:t>17</w:t>
            </w:r>
          </w:p>
        </w:tc>
        <w:tc>
          <w:tcPr>
            <w:tcW w:w="3544" w:type="dxa"/>
            <w:tcBorders>
              <w:top w:val="single" w:color="auto" w:sz="4" w:space="0"/>
              <w:left w:val="single" w:color="auto" w:sz="4" w:space="0"/>
              <w:bottom w:val="single" w:color="auto" w:sz="4" w:space="0"/>
              <w:right w:val="single" w:color="auto" w:sz="4" w:space="0"/>
            </w:tcBorders>
          </w:tcPr>
          <w:p>
            <w:pP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采光带</w:t>
            </w:r>
          </w:p>
        </w:tc>
        <w:tc>
          <w:tcPr>
            <w:tcW w:w="5681" w:type="dxa"/>
            <w:tcBorders>
              <w:top w:val="single" w:color="auto" w:sz="4" w:space="0"/>
              <w:left w:val="single" w:color="auto" w:sz="4" w:space="0"/>
              <w:bottom w:val="single" w:color="auto" w:sz="4" w:space="0"/>
              <w:right w:val="single" w:color="auto" w:sz="4" w:space="0"/>
            </w:tcBorders>
            <w:vAlign w:val="center"/>
          </w:tcPr>
          <w:p>
            <w:pPr>
              <w:rPr>
                <w:rFonts w:hint="default" w:cs="宋体" w:asciiTheme="minorEastAsia" w:hAnsiTheme="minorEastAsia" w:eastAsiaTheme="minorEastAsia"/>
                <w:color w:val="000000"/>
                <w:lang w:val="en-US" w:eastAsia="zh-CN"/>
              </w:rPr>
            </w:pPr>
            <w:r>
              <w:rPr>
                <w:rFonts w:hint="eastAsia" w:cs="宋体" w:asciiTheme="minorEastAsia" w:hAnsiTheme="minorEastAsia" w:eastAsiaTheme="minorEastAsia"/>
                <w:color w:val="000000"/>
                <w:lang w:val="en-US" w:eastAsia="zh-CN"/>
              </w:rPr>
              <w:t>固莱尔、沙伯特普特</w:t>
            </w:r>
          </w:p>
        </w:tc>
      </w:tr>
    </w:tbl>
    <w:p>
      <w:pPr>
        <w:rPr>
          <w:rFonts w:cs="宋体" w:asciiTheme="minorEastAsia" w:hAnsiTheme="minorEastAsia" w:eastAsiaTheme="minorEastAsia"/>
          <w:color w:val="000000"/>
          <w:lang w:eastAsia="zh-CN"/>
        </w:rPr>
      </w:pPr>
    </w:p>
    <w:p>
      <w:pPr>
        <w:pStyle w:val="18"/>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备注：品牌表中唯一厂家是只能选择此厂家，两个或多个厂家的是可以从中选择一个的。</w:t>
      </w:r>
    </w:p>
    <w:p>
      <w:pPr>
        <w:pStyle w:val="18"/>
        <w:rPr>
          <w:rFonts w:asciiTheme="minorEastAsia" w:hAnsiTheme="minorEastAsia" w:eastAsiaTheme="minorEastAsia"/>
        </w:rPr>
      </w:pPr>
    </w:p>
    <w:p>
      <w:pPr>
        <w:pStyle w:val="18"/>
        <w:rPr>
          <w:rFonts w:asciiTheme="minorEastAsia" w:hAnsiTheme="minorEastAsia" w:eastAsiaTheme="minorEastAsia"/>
        </w:rPr>
      </w:pPr>
    </w:p>
    <w:p>
      <w:pPr>
        <w:rPr>
          <w:rFonts w:asciiTheme="minorEastAsia" w:hAnsiTheme="minorEastAsia" w:eastAsiaTheme="minorEastAsia"/>
          <w:b/>
          <w:bCs/>
          <w:sz w:val="26"/>
          <w:szCs w:val="26"/>
          <w:lang w:eastAsia="zh-CN" w:bidi="ar-SA"/>
        </w:rPr>
      </w:pPr>
      <w:r>
        <w:rPr>
          <w:rFonts w:asciiTheme="minorEastAsia" w:hAnsiTheme="minorEastAsia" w:eastAsiaTheme="minorEastAsia"/>
          <w:lang w:eastAsia="zh-CN"/>
        </w:rPr>
        <w:br w:type="page"/>
      </w:r>
    </w:p>
    <w:p>
      <w:pPr>
        <w:pStyle w:val="5"/>
        <w:spacing w:before="0" w:after="0"/>
        <w:jc w:val="center"/>
        <w:rPr>
          <w:rFonts w:asciiTheme="minorEastAsia" w:hAnsiTheme="minorEastAsia" w:eastAsiaTheme="minorEastAsia"/>
          <w:lang w:eastAsia="zh-CN"/>
        </w:rPr>
      </w:pPr>
      <w:bookmarkStart w:id="725" w:name="_Toc4107"/>
      <w:bookmarkStart w:id="726" w:name="_Toc25381"/>
      <w:bookmarkStart w:id="727" w:name="_Toc19438"/>
      <w:bookmarkStart w:id="728" w:name="_Toc217"/>
      <w:bookmarkStart w:id="729" w:name="_Toc11782"/>
      <w:r>
        <w:rPr>
          <w:rFonts w:hint="eastAsia" w:asciiTheme="minorEastAsia" w:hAnsiTheme="minorEastAsia" w:eastAsiaTheme="minorEastAsia"/>
          <w:lang w:eastAsia="zh-CN"/>
        </w:rPr>
        <w:t>十二、其他材料</w:t>
      </w:r>
      <w:bookmarkEnd w:id="717"/>
      <w:bookmarkEnd w:id="718"/>
      <w:bookmarkEnd w:id="725"/>
      <w:bookmarkEnd w:id="726"/>
      <w:bookmarkEnd w:id="727"/>
      <w:bookmarkEnd w:id="728"/>
      <w:bookmarkEnd w:id="729"/>
    </w:p>
    <w:p>
      <w:pPr>
        <w:spacing w:line="500" w:lineRule="exact"/>
        <w:jc w:val="center"/>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（格式自行设定）</w:t>
      </w:r>
    </w:p>
    <w:p>
      <w:pPr>
        <w:rPr>
          <w:rFonts w:asciiTheme="minorEastAsia" w:hAnsiTheme="minorEastAsia" w:eastAsiaTheme="minorEastAsia"/>
          <w:lang w:eastAsia="zh-CN"/>
        </w:rPr>
      </w:pP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备注：对于招标文件要求的内容，招标文件有固定格式的执行固定格式，没有格式的自行设计格式。</w:t>
      </w:r>
    </w:p>
    <w:bookmarkEnd w:id="719"/>
    <w:bookmarkEnd w:id="720"/>
    <w:bookmarkEnd w:id="721"/>
    <w:bookmarkEnd w:id="722"/>
    <w:bookmarkEnd w:id="723"/>
    <w:bookmarkEnd w:id="724"/>
    <w:p>
      <w:pPr>
        <w:rPr>
          <w:rFonts w:asciiTheme="minorEastAsia" w:hAnsiTheme="minorEastAsia" w:eastAsiaTheme="minorEastAsia"/>
          <w:lang w:eastAsia="zh-CN"/>
        </w:rPr>
      </w:pPr>
      <w:r>
        <w:rPr>
          <w:rFonts w:asciiTheme="minorEastAsia" w:hAnsiTheme="minorEastAsia" w:eastAsiaTheme="minorEastAsia"/>
          <w:lang w:eastAsia="zh-CN"/>
        </w:rPr>
        <w:br w:type="page"/>
      </w:r>
    </w:p>
    <w:p>
      <w:pPr>
        <w:pStyle w:val="4"/>
        <w:jc w:val="center"/>
        <w:rPr>
          <w:rFonts w:asciiTheme="minorEastAsia" w:hAnsiTheme="minorEastAsia" w:eastAsiaTheme="minorEastAsia"/>
          <w:i w:val="0"/>
          <w:sz w:val="24"/>
          <w:lang w:eastAsia="zh-CN"/>
        </w:rPr>
      </w:pPr>
      <w:bookmarkStart w:id="730" w:name="_第九章__资格审查文件"/>
      <w:bookmarkEnd w:id="730"/>
      <w:bookmarkStart w:id="731" w:name="_Toc323306167"/>
      <w:bookmarkStart w:id="732" w:name="_Toc2004"/>
      <w:bookmarkStart w:id="733" w:name="_Toc9270"/>
      <w:bookmarkStart w:id="734" w:name="_Toc8873"/>
      <w:bookmarkStart w:id="735" w:name="_Toc363561452"/>
      <w:bookmarkStart w:id="736" w:name="_Toc30335"/>
      <w:r>
        <w:rPr>
          <w:rFonts w:hint="eastAsia" w:asciiTheme="minorEastAsia" w:hAnsiTheme="minorEastAsia" w:eastAsiaTheme="minorEastAsia"/>
          <w:i w:val="0"/>
          <w:lang w:eastAsia="zh-CN"/>
        </w:rPr>
        <w:t>第</w:t>
      </w:r>
      <w:r>
        <w:rPr>
          <w:rFonts w:hint="eastAsia" w:asciiTheme="minorEastAsia" w:hAnsiTheme="minorEastAsia" w:eastAsiaTheme="minorEastAsia"/>
          <w:i w:val="0"/>
          <w:lang w:val="en-US" w:eastAsia="zh-CN"/>
        </w:rPr>
        <w:t>九</w:t>
      </w:r>
      <w:r>
        <w:rPr>
          <w:rFonts w:hint="eastAsia" w:asciiTheme="minorEastAsia" w:hAnsiTheme="minorEastAsia" w:eastAsiaTheme="minorEastAsia"/>
          <w:i w:val="0"/>
          <w:lang w:eastAsia="zh-CN"/>
        </w:rPr>
        <w:t>章  资格</w:t>
      </w:r>
      <w:bookmarkEnd w:id="731"/>
      <w:r>
        <w:rPr>
          <w:rFonts w:hint="eastAsia" w:asciiTheme="minorEastAsia" w:hAnsiTheme="minorEastAsia" w:eastAsiaTheme="minorEastAsia"/>
          <w:i w:val="0"/>
          <w:lang w:eastAsia="zh-CN"/>
        </w:rPr>
        <w:t>审查文件</w:t>
      </w:r>
      <w:bookmarkEnd w:id="732"/>
      <w:bookmarkEnd w:id="733"/>
      <w:bookmarkEnd w:id="734"/>
      <w:bookmarkEnd w:id="735"/>
      <w:bookmarkEnd w:id="736"/>
    </w:p>
    <w:p>
      <w:pPr>
        <w:jc w:val="center"/>
        <w:rPr>
          <w:rFonts w:asciiTheme="minorEastAsia" w:hAnsiTheme="minorEastAsia" w:eastAsiaTheme="minorEastAsia"/>
          <w:sz w:val="28"/>
          <w:szCs w:val="28"/>
          <w:lang w:eastAsia="zh-CN"/>
        </w:rPr>
      </w:pPr>
      <w:r>
        <w:rPr>
          <w:rFonts w:hint="eastAsia" w:asciiTheme="minorEastAsia" w:hAnsiTheme="minorEastAsia" w:eastAsiaTheme="minorEastAsia"/>
          <w:sz w:val="32"/>
          <w:szCs w:val="32"/>
          <w:u w:val="single"/>
          <w:lang w:eastAsia="zh-CN"/>
        </w:rPr>
        <w:t xml:space="preserve">             </w:t>
      </w:r>
      <w:r>
        <w:rPr>
          <w:rFonts w:hint="eastAsia" w:asciiTheme="minorEastAsia" w:hAnsiTheme="minorEastAsia" w:eastAsiaTheme="minorEastAsia"/>
          <w:sz w:val="28"/>
          <w:szCs w:val="28"/>
          <w:lang w:eastAsia="zh-CN"/>
        </w:rPr>
        <w:t>（项目名称）</w:t>
      </w:r>
    </w:p>
    <w:p>
      <w:pPr>
        <w:spacing w:before="240" w:beforeLines="100"/>
        <w:jc w:val="center"/>
        <w:rPr>
          <w:rFonts w:asciiTheme="minorEastAsia" w:hAnsiTheme="minorEastAsia" w:eastAsiaTheme="minorEastAsia"/>
          <w:sz w:val="44"/>
          <w:szCs w:val="44"/>
          <w:lang w:eastAsia="zh-CN"/>
        </w:rPr>
      </w:pPr>
    </w:p>
    <w:p>
      <w:pPr>
        <w:spacing w:before="240" w:beforeLines="100"/>
        <w:jc w:val="center"/>
        <w:rPr>
          <w:rFonts w:asciiTheme="minorEastAsia" w:hAnsiTheme="minorEastAsia" w:eastAsiaTheme="minorEastAsia"/>
          <w:sz w:val="44"/>
          <w:szCs w:val="44"/>
          <w:lang w:eastAsia="zh-CN"/>
        </w:rPr>
      </w:pPr>
      <w:r>
        <w:rPr>
          <w:rFonts w:hint="eastAsia" w:asciiTheme="minorEastAsia" w:hAnsiTheme="minorEastAsia" w:eastAsiaTheme="minorEastAsia"/>
          <w:sz w:val="44"/>
          <w:szCs w:val="44"/>
          <w:lang w:eastAsia="zh-CN"/>
        </w:rPr>
        <w:t>资格审查文件</w:t>
      </w:r>
    </w:p>
    <w:p>
      <w:pPr>
        <w:jc w:val="center"/>
        <w:rPr>
          <w:rFonts w:asciiTheme="minorEastAsia" w:hAnsiTheme="minorEastAsia" w:eastAsiaTheme="minorEastAsia"/>
          <w:sz w:val="32"/>
          <w:szCs w:val="32"/>
          <w:lang w:eastAsia="zh-CN"/>
        </w:rPr>
      </w:pPr>
    </w:p>
    <w:p>
      <w:pPr>
        <w:jc w:val="center"/>
        <w:rPr>
          <w:rFonts w:asciiTheme="minorEastAsia" w:hAnsiTheme="minorEastAsia" w:eastAsiaTheme="minorEastAsia"/>
          <w:sz w:val="32"/>
          <w:szCs w:val="32"/>
          <w:lang w:eastAsia="zh-CN"/>
        </w:rPr>
      </w:pPr>
    </w:p>
    <w:p>
      <w:pPr>
        <w:jc w:val="center"/>
        <w:rPr>
          <w:rFonts w:asciiTheme="minorEastAsia" w:hAnsiTheme="minorEastAsia" w:eastAsiaTheme="minorEastAsia"/>
          <w:sz w:val="32"/>
          <w:szCs w:val="32"/>
          <w:lang w:eastAsia="zh-CN"/>
        </w:rPr>
      </w:pPr>
    </w:p>
    <w:p>
      <w:pPr>
        <w:jc w:val="center"/>
        <w:rPr>
          <w:rFonts w:asciiTheme="minorEastAsia" w:hAnsiTheme="minorEastAsia" w:eastAsiaTheme="minorEastAsia"/>
          <w:sz w:val="32"/>
          <w:szCs w:val="32"/>
          <w:lang w:eastAsia="zh-CN"/>
        </w:rPr>
      </w:pPr>
    </w:p>
    <w:p>
      <w:pPr>
        <w:jc w:val="center"/>
        <w:rPr>
          <w:rFonts w:asciiTheme="minorEastAsia" w:hAnsiTheme="minorEastAsia" w:eastAsiaTheme="minorEastAsia"/>
          <w:sz w:val="32"/>
          <w:szCs w:val="32"/>
          <w:lang w:eastAsia="zh-CN"/>
        </w:rPr>
      </w:pPr>
    </w:p>
    <w:p>
      <w:pPr>
        <w:jc w:val="center"/>
        <w:rPr>
          <w:rFonts w:asciiTheme="minorEastAsia" w:hAnsiTheme="minorEastAsia" w:eastAsiaTheme="minorEastAsia"/>
          <w:sz w:val="32"/>
          <w:szCs w:val="32"/>
          <w:lang w:eastAsia="zh-CN"/>
        </w:rPr>
      </w:pPr>
    </w:p>
    <w:p>
      <w:pPr>
        <w:jc w:val="center"/>
        <w:rPr>
          <w:rFonts w:asciiTheme="minorEastAsia" w:hAnsiTheme="minorEastAsia" w:eastAsiaTheme="minorEastAsia"/>
          <w:sz w:val="32"/>
          <w:szCs w:val="32"/>
          <w:lang w:eastAsia="zh-CN"/>
        </w:rPr>
      </w:pPr>
    </w:p>
    <w:p>
      <w:pPr>
        <w:jc w:val="center"/>
        <w:rPr>
          <w:rFonts w:asciiTheme="minorEastAsia" w:hAnsiTheme="minorEastAsia" w:eastAsiaTheme="minorEastAsia"/>
          <w:sz w:val="32"/>
          <w:szCs w:val="32"/>
          <w:lang w:eastAsia="zh-CN"/>
        </w:rPr>
      </w:pPr>
    </w:p>
    <w:p>
      <w:pPr>
        <w:jc w:val="center"/>
        <w:rPr>
          <w:rFonts w:asciiTheme="minorEastAsia" w:hAnsiTheme="minorEastAsia" w:eastAsiaTheme="minorEastAsia"/>
          <w:sz w:val="32"/>
          <w:szCs w:val="32"/>
          <w:lang w:eastAsia="zh-CN"/>
        </w:rPr>
      </w:pPr>
    </w:p>
    <w:p>
      <w:pPr>
        <w:jc w:val="center"/>
        <w:rPr>
          <w:rFonts w:asciiTheme="minorEastAsia" w:hAnsiTheme="minorEastAsia" w:eastAsiaTheme="minorEastAsia"/>
          <w:sz w:val="32"/>
          <w:szCs w:val="32"/>
          <w:lang w:eastAsia="zh-CN"/>
        </w:rPr>
      </w:pPr>
    </w:p>
    <w:p>
      <w:pPr>
        <w:spacing w:line="360" w:lineRule="auto"/>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 xml:space="preserve">   投标人：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sz w:val="28"/>
          <w:szCs w:val="28"/>
          <w:lang w:eastAsia="zh-CN"/>
        </w:rPr>
        <w:t>（盖单位公章）</w:t>
      </w:r>
    </w:p>
    <w:p>
      <w:pPr>
        <w:spacing w:line="360" w:lineRule="auto"/>
        <w:ind w:firstLine="420" w:firstLineChars="15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法定代表人：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sz w:val="28"/>
          <w:szCs w:val="28"/>
          <w:lang w:eastAsia="zh-CN"/>
        </w:rPr>
        <w:t>（签字或盖章）</w:t>
      </w:r>
    </w:p>
    <w:p>
      <w:pPr>
        <w:jc w:val="center"/>
        <w:rPr>
          <w:rFonts w:asciiTheme="minorEastAsia" w:hAnsiTheme="minorEastAsia" w:eastAsiaTheme="minorEastAsia"/>
          <w:sz w:val="28"/>
          <w:szCs w:val="28"/>
          <w:lang w:eastAsia="zh-CN"/>
        </w:rPr>
      </w:pPr>
    </w:p>
    <w:p>
      <w:pPr>
        <w:jc w:val="center"/>
        <w:rPr>
          <w:rFonts w:asciiTheme="minorEastAsia" w:hAnsiTheme="minorEastAsia" w:eastAsiaTheme="minorEastAsia"/>
          <w:sz w:val="28"/>
          <w:szCs w:val="28"/>
          <w:lang w:eastAsia="zh-CN"/>
        </w:rPr>
      </w:pPr>
    </w:p>
    <w:p>
      <w:pPr>
        <w:spacing w:before="120" w:beforeLines="50" w:after="240" w:afterLines="100" w:line="440" w:lineRule="exact"/>
        <w:jc w:val="center"/>
        <w:rPr>
          <w:rFonts w:asciiTheme="minorEastAsia" w:hAnsiTheme="minorEastAsia" w:eastAsiaTheme="minorEastAsia"/>
          <w:lang w:eastAsia="zh-CN"/>
        </w:rPr>
      </w:pPr>
      <w:r>
        <w:rPr>
          <w:rFonts w:hint="eastAsia" w:asciiTheme="minorEastAsia" w:hAnsiTheme="minorEastAsia" w:eastAsiaTheme="minorEastAsia"/>
          <w:sz w:val="28"/>
          <w:szCs w:val="28"/>
          <w:lang w:eastAsia="zh-CN"/>
        </w:rPr>
        <w:t>年</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sz w:val="28"/>
          <w:szCs w:val="28"/>
          <w:lang w:eastAsia="zh-CN"/>
        </w:rPr>
        <w:t>月</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sz w:val="28"/>
          <w:szCs w:val="28"/>
          <w:lang w:eastAsia="zh-CN"/>
        </w:rPr>
        <w:t>日</w:t>
      </w:r>
      <w:r>
        <w:rPr>
          <w:rFonts w:hint="eastAsia" w:asciiTheme="minorEastAsia" w:hAnsiTheme="minorEastAsia" w:eastAsiaTheme="minorEastAsia"/>
          <w:sz w:val="28"/>
          <w:szCs w:val="28"/>
          <w:lang w:eastAsia="zh-CN"/>
        </w:rPr>
        <w:br w:type="page"/>
      </w:r>
      <w:r>
        <w:rPr>
          <w:rFonts w:hint="eastAsia" w:asciiTheme="minorEastAsia" w:hAnsiTheme="minorEastAsia" w:eastAsiaTheme="minorEastAsia"/>
          <w:lang w:eastAsia="zh-CN"/>
        </w:rPr>
        <w:t>（一）投标人基本情况表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2"/>
        <w:gridCol w:w="992"/>
        <w:gridCol w:w="1140"/>
        <w:gridCol w:w="195"/>
        <w:gridCol w:w="1217"/>
        <w:gridCol w:w="1275"/>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投标人名称</w:t>
            </w:r>
          </w:p>
        </w:tc>
        <w:tc>
          <w:tcPr>
            <w:tcW w:w="7020" w:type="dxa"/>
            <w:gridSpan w:val="7"/>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注册地址</w:t>
            </w:r>
          </w:p>
        </w:tc>
        <w:tc>
          <w:tcPr>
            <w:tcW w:w="3389" w:type="dxa"/>
            <w:gridSpan w:val="4"/>
            <w:vAlign w:val="center"/>
          </w:tcPr>
          <w:p>
            <w:pPr>
              <w:jc w:val="center"/>
              <w:rPr>
                <w:rFonts w:asciiTheme="minorEastAsia" w:hAnsiTheme="minorEastAsia" w:eastAsiaTheme="minorEastAsia"/>
                <w:szCs w:val="21"/>
              </w:rPr>
            </w:pPr>
          </w:p>
        </w:tc>
        <w:tc>
          <w:tcPr>
            <w:tcW w:w="121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2414" w:type="dxa"/>
            <w:gridSpan w:val="2"/>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lang w:eastAsia="zh-CN"/>
              </w:rPr>
              <w:t>授权委托人</w:t>
            </w:r>
          </w:p>
        </w:tc>
        <w:tc>
          <w:tcPr>
            <w:tcW w:w="106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lang w:eastAsia="zh-CN"/>
              </w:rPr>
              <w:t xml:space="preserve">姓 </w:t>
            </w:r>
            <w:r>
              <w:rPr>
                <w:rFonts w:asciiTheme="minorEastAsia" w:hAnsiTheme="minorEastAsia" w:eastAsiaTheme="minorEastAsia"/>
                <w:szCs w:val="21"/>
                <w:lang w:eastAsia="zh-CN"/>
              </w:rPr>
              <w:t xml:space="preserve"> </w:t>
            </w:r>
            <w:r>
              <w:rPr>
                <w:rFonts w:hint="eastAsia" w:asciiTheme="minorEastAsia" w:hAnsiTheme="minorEastAsia" w:eastAsiaTheme="minorEastAsia"/>
                <w:szCs w:val="21"/>
                <w:lang w:eastAsia="zh-CN"/>
              </w:rPr>
              <w:t>名</w:t>
            </w:r>
          </w:p>
        </w:tc>
        <w:tc>
          <w:tcPr>
            <w:tcW w:w="2327" w:type="dxa"/>
            <w:gridSpan w:val="3"/>
            <w:vAlign w:val="center"/>
          </w:tcPr>
          <w:p>
            <w:pPr>
              <w:jc w:val="center"/>
              <w:rPr>
                <w:rFonts w:asciiTheme="minorEastAsia" w:hAnsiTheme="minorEastAsia" w:eastAsiaTheme="minorEastAsia"/>
                <w:szCs w:val="21"/>
              </w:rPr>
            </w:pPr>
          </w:p>
        </w:tc>
        <w:tc>
          <w:tcPr>
            <w:tcW w:w="121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  话</w:t>
            </w:r>
          </w:p>
        </w:tc>
        <w:tc>
          <w:tcPr>
            <w:tcW w:w="2414" w:type="dxa"/>
            <w:gridSpan w:val="2"/>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lang w:eastAsia="zh-CN"/>
              </w:rPr>
              <w:t>项目经理</w:t>
            </w:r>
          </w:p>
        </w:tc>
        <w:tc>
          <w:tcPr>
            <w:tcW w:w="106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992" w:type="dxa"/>
            <w:vAlign w:val="center"/>
          </w:tcPr>
          <w:p>
            <w:pPr>
              <w:jc w:val="center"/>
              <w:rPr>
                <w:rFonts w:asciiTheme="minorEastAsia" w:hAnsiTheme="minorEastAsia" w:eastAsiaTheme="minorEastAsia"/>
                <w:szCs w:val="21"/>
              </w:rPr>
            </w:pPr>
          </w:p>
        </w:tc>
        <w:tc>
          <w:tcPr>
            <w:tcW w:w="114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lang w:eastAsia="zh-CN"/>
              </w:rPr>
              <w:t>证书编号</w:t>
            </w:r>
          </w:p>
        </w:tc>
        <w:tc>
          <w:tcPr>
            <w:tcW w:w="1412" w:type="dxa"/>
            <w:gridSpan w:val="2"/>
            <w:vAlign w:val="center"/>
          </w:tcPr>
          <w:p>
            <w:pPr>
              <w:jc w:val="center"/>
              <w:rPr>
                <w:rFonts w:asciiTheme="minorEastAsia" w:hAnsiTheme="minorEastAsia" w:eastAsiaTheme="minorEastAsia"/>
                <w:szCs w:val="21"/>
              </w:rPr>
            </w:pPr>
          </w:p>
        </w:tc>
        <w:tc>
          <w:tcPr>
            <w:tcW w:w="127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lang w:eastAsia="zh-CN"/>
              </w:rPr>
              <w:t>证书等级</w:t>
            </w:r>
          </w:p>
        </w:tc>
        <w:tc>
          <w:tcPr>
            <w:tcW w:w="1139"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技术负责人</w:t>
            </w:r>
          </w:p>
        </w:tc>
        <w:tc>
          <w:tcPr>
            <w:tcW w:w="106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992" w:type="dxa"/>
            <w:vAlign w:val="center"/>
          </w:tcPr>
          <w:p>
            <w:pPr>
              <w:jc w:val="center"/>
              <w:rPr>
                <w:rFonts w:asciiTheme="minorEastAsia" w:hAnsiTheme="minorEastAsia" w:eastAsiaTheme="minorEastAsia"/>
                <w:szCs w:val="21"/>
              </w:rPr>
            </w:pPr>
          </w:p>
        </w:tc>
        <w:tc>
          <w:tcPr>
            <w:tcW w:w="114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lang w:eastAsia="zh-CN"/>
              </w:rPr>
              <w:t>证书编号</w:t>
            </w:r>
          </w:p>
        </w:tc>
        <w:tc>
          <w:tcPr>
            <w:tcW w:w="1412" w:type="dxa"/>
            <w:gridSpan w:val="2"/>
            <w:vAlign w:val="center"/>
          </w:tcPr>
          <w:p>
            <w:pPr>
              <w:jc w:val="center"/>
              <w:rPr>
                <w:rFonts w:asciiTheme="minorEastAsia" w:hAnsiTheme="minorEastAsia" w:eastAsiaTheme="minorEastAsia"/>
                <w:szCs w:val="21"/>
              </w:rPr>
            </w:pPr>
          </w:p>
        </w:tc>
        <w:tc>
          <w:tcPr>
            <w:tcW w:w="127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lang w:eastAsia="zh-CN"/>
              </w:rPr>
              <w:t>证书等级</w:t>
            </w:r>
          </w:p>
        </w:tc>
        <w:tc>
          <w:tcPr>
            <w:tcW w:w="1139"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企业资质等级</w:t>
            </w:r>
          </w:p>
        </w:tc>
        <w:tc>
          <w:tcPr>
            <w:tcW w:w="2054"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lang w:eastAsia="zh-CN"/>
              </w:rPr>
              <w:t>联合体牵头人</w:t>
            </w:r>
          </w:p>
        </w:tc>
        <w:tc>
          <w:tcPr>
            <w:tcW w:w="4966" w:type="dxa"/>
            <w:gridSpan w:val="5"/>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pPr>
              <w:jc w:val="center"/>
              <w:rPr>
                <w:rFonts w:asciiTheme="minorEastAsia" w:hAnsiTheme="minorEastAsia" w:eastAsiaTheme="minorEastAsia"/>
                <w:szCs w:val="21"/>
              </w:rPr>
            </w:pPr>
          </w:p>
        </w:tc>
        <w:tc>
          <w:tcPr>
            <w:tcW w:w="2054" w:type="dxa"/>
            <w:gridSpan w:val="2"/>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联合体成员1</w:t>
            </w:r>
          </w:p>
        </w:tc>
        <w:tc>
          <w:tcPr>
            <w:tcW w:w="4966" w:type="dxa"/>
            <w:gridSpan w:val="5"/>
            <w:vAlign w:val="center"/>
          </w:tcPr>
          <w:p>
            <w:pPr>
              <w:jc w:val="center"/>
              <w:rPr>
                <w:rFonts w:asciiTheme="minorEastAsia" w:hAnsiTheme="minorEastAsia" w:eastAsiaTheme="minorEastAsia"/>
                <w:szCs w:val="21"/>
              </w:rPr>
            </w:pPr>
          </w:p>
        </w:tc>
      </w:tr>
    </w:tbl>
    <w:p>
      <w:pPr>
        <w:spacing w:line="440" w:lineRule="exact"/>
        <w:rPr>
          <w:rFonts w:hAnsi="宋体" w:cs="宋体"/>
          <w:szCs w:val="24"/>
        </w:rPr>
      </w:pPr>
      <w:r>
        <w:rPr>
          <w:rFonts w:hint="eastAsia" w:asciiTheme="minorEastAsia" w:hAnsiTheme="minorEastAsia" w:eastAsiaTheme="minorEastAsia"/>
          <w:szCs w:val="21"/>
          <w:lang w:eastAsia="zh-CN"/>
        </w:rPr>
        <w:t>备注：本表后应附企业法人营业执照、企业资质证书副本、安全生产许可证等材料的复印件。</w:t>
      </w:r>
    </w:p>
    <w:p>
      <w:pPr>
        <w:pStyle w:val="23"/>
        <w:tabs>
          <w:tab w:val="left" w:pos="5580"/>
        </w:tabs>
        <w:spacing w:before="120"/>
        <w:ind w:firstLine="352" w:firstLineChars="147"/>
        <w:rPr>
          <w:rFonts w:hAnsi="宋体" w:cs="宋体"/>
          <w:szCs w:val="24"/>
        </w:rPr>
      </w:pPr>
      <w:r>
        <w:rPr>
          <w:rFonts w:hint="eastAsia" w:hAnsi="宋体" w:cs="宋体"/>
          <w:szCs w:val="24"/>
        </w:rPr>
        <w:t>1、投标人是依法注册的具有独立法人资格的企业，须提供营业执照副本复印件并</w:t>
      </w:r>
      <w:r>
        <w:rPr>
          <w:rFonts w:hint="eastAsia" w:hAnsi="宋体" w:cs="宋体"/>
          <w:b/>
          <w:szCs w:val="24"/>
        </w:rPr>
        <w:t>加盖投标人单位公章</w:t>
      </w:r>
      <w:r>
        <w:rPr>
          <w:rFonts w:hint="eastAsia" w:hAnsi="宋体" w:cs="宋体"/>
          <w:szCs w:val="24"/>
        </w:rPr>
        <w:t>。</w:t>
      </w:r>
    </w:p>
    <w:p>
      <w:pPr>
        <w:pStyle w:val="23"/>
        <w:tabs>
          <w:tab w:val="left" w:pos="5580"/>
        </w:tabs>
        <w:spacing w:before="120"/>
        <w:ind w:firstLine="352" w:firstLineChars="147"/>
        <w:rPr>
          <w:rFonts w:hAnsi="宋体" w:cs="宋体"/>
          <w:szCs w:val="24"/>
        </w:rPr>
      </w:pPr>
      <w:r>
        <w:rPr>
          <w:rFonts w:hint="eastAsia" w:hAnsi="宋体" w:cs="宋体"/>
          <w:szCs w:val="24"/>
        </w:rPr>
        <w:t>2、投标人是事业单位法人的，须提供有效期内的事业单位法人证书复印件并加盖投标人单位公章。</w:t>
      </w:r>
    </w:p>
    <w:p>
      <w:pPr>
        <w:pStyle w:val="23"/>
        <w:tabs>
          <w:tab w:val="left" w:pos="5580"/>
        </w:tabs>
        <w:spacing w:before="120"/>
        <w:ind w:firstLine="352" w:firstLineChars="147"/>
        <w:rPr>
          <w:rFonts w:hAnsi="宋体" w:cs="宋体"/>
          <w:szCs w:val="24"/>
        </w:rPr>
      </w:pPr>
      <w:r>
        <w:rPr>
          <w:rFonts w:hint="eastAsia" w:hAnsi="宋体" w:cs="宋体"/>
          <w:szCs w:val="24"/>
        </w:rPr>
        <w:t>3、本项目执行国家关于“三证合一”、“一照一码”、“先照后证”等政策。</w:t>
      </w:r>
    </w:p>
    <w:p>
      <w:pPr>
        <w:pStyle w:val="23"/>
        <w:tabs>
          <w:tab w:val="left" w:pos="5580"/>
        </w:tabs>
        <w:spacing w:before="120"/>
        <w:ind w:firstLine="352" w:firstLineChars="147"/>
        <w:rPr>
          <w:rFonts w:hint="eastAsia" w:hAnsi="宋体" w:eastAsia="宋体" w:cs="宋体"/>
          <w:b/>
          <w:szCs w:val="24"/>
          <w:lang w:val="en-US" w:eastAsia="zh-CN"/>
        </w:rPr>
      </w:pPr>
      <w:r>
        <w:rPr>
          <w:rFonts w:hint="eastAsia" w:hAnsi="宋体" w:cs="宋体"/>
          <w:szCs w:val="24"/>
        </w:rPr>
        <w:t>4、提供电力工程施工总承包叁级或以上资质证书，须提复印件并</w:t>
      </w:r>
      <w:r>
        <w:rPr>
          <w:rFonts w:hint="eastAsia" w:hAnsi="宋体" w:cs="宋体"/>
          <w:b/>
          <w:szCs w:val="24"/>
        </w:rPr>
        <w:t>加盖投标人单位公</w:t>
      </w:r>
      <w:r>
        <w:rPr>
          <w:rFonts w:hint="eastAsia" w:hAnsi="宋体" w:cs="宋体"/>
          <w:b/>
          <w:szCs w:val="24"/>
          <w:lang w:val="en-US" w:eastAsia="zh-CN"/>
        </w:rPr>
        <w:t>章</w:t>
      </w:r>
    </w:p>
    <w:p>
      <w:pPr>
        <w:pStyle w:val="23"/>
        <w:tabs>
          <w:tab w:val="left" w:pos="5580"/>
        </w:tabs>
        <w:spacing w:before="120"/>
        <w:ind w:firstLine="352" w:firstLineChars="147"/>
        <w:rPr>
          <w:rFonts w:hint="eastAsia"/>
          <w:b w:val="0"/>
          <w:bCs/>
          <w:sz w:val="24"/>
        </w:rPr>
      </w:pPr>
      <w:r>
        <w:rPr>
          <w:rFonts w:hint="eastAsia" w:cs="宋体" w:asciiTheme="minorEastAsia" w:hAnsiTheme="minorEastAsia" w:eastAsiaTheme="minorEastAsia"/>
          <w:b w:val="0"/>
          <w:bCs/>
          <w:kern w:val="0"/>
          <w:sz w:val="24"/>
          <w:lang w:val="en-US" w:eastAsia="zh-CN"/>
        </w:rPr>
        <w:t>5.</w:t>
      </w:r>
      <w:r>
        <w:rPr>
          <w:rFonts w:hint="eastAsia" w:cs="宋体" w:asciiTheme="minorEastAsia" w:hAnsiTheme="minorEastAsia" w:eastAsiaTheme="minorEastAsia"/>
          <w:b w:val="0"/>
          <w:bCs/>
          <w:kern w:val="0"/>
          <w:sz w:val="24"/>
        </w:rPr>
        <w:t>、</w:t>
      </w:r>
      <w:r>
        <w:rPr>
          <w:rFonts w:hint="eastAsia"/>
          <w:b w:val="0"/>
          <w:bCs/>
          <w:sz w:val="24"/>
        </w:rPr>
        <w:t>质量管理体系认证证书（如有，请提供）</w:t>
      </w:r>
    </w:p>
    <w:p>
      <w:pPr>
        <w:pStyle w:val="23"/>
        <w:tabs>
          <w:tab w:val="left" w:pos="5580"/>
        </w:tabs>
        <w:spacing w:before="120"/>
        <w:ind w:firstLine="352" w:firstLineChars="147"/>
        <w:rPr>
          <w:rFonts w:hint="eastAsia"/>
          <w:b w:val="0"/>
          <w:bCs/>
          <w:sz w:val="24"/>
        </w:rPr>
      </w:pPr>
      <w:r>
        <w:rPr>
          <w:rFonts w:hint="eastAsia" w:cs="宋体" w:asciiTheme="minorEastAsia" w:hAnsiTheme="minorEastAsia" w:eastAsiaTheme="minorEastAsia"/>
          <w:b w:val="0"/>
          <w:bCs/>
          <w:kern w:val="0"/>
          <w:sz w:val="24"/>
          <w:lang w:val="en-US" w:eastAsia="zh-CN"/>
        </w:rPr>
        <w:t>6</w:t>
      </w:r>
      <w:r>
        <w:rPr>
          <w:rFonts w:hint="eastAsia" w:cs="宋体" w:asciiTheme="minorEastAsia" w:hAnsiTheme="minorEastAsia" w:eastAsiaTheme="minorEastAsia"/>
          <w:b w:val="0"/>
          <w:bCs/>
          <w:kern w:val="0"/>
          <w:sz w:val="24"/>
        </w:rPr>
        <w:t>、</w:t>
      </w:r>
      <w:r>
        <w:rPr>
          <w:rFonts w:hint="eastAsia"/>
          <w:b w:val="0"/>
          <w:bCs/>
          <w:sz w:val="24"/>
        </w:rPr>
        <w:t>环境管理体系认证证书（如有，请提供）</w:t>
      </w:r>
    </w:p>
    <w:p>
      <w:pPr>
        <w:pStyle w:val="23"/>
        <w:tabs>
          <w:tab w:val="left" w:pos="5580"/>
        </w:tabs>
        <w:spacing w:before="120"/>
        <w:ind w:firstLine="352" w:firstLineChars="147"/>
        <w:rPr>
          <w:rFonts w:hint="eastAsia"/>
          <w:b w:val="0"/>
          <w:bCs/>
          <w:sz w:val="24"/>
        </w:rPr>
      </w:pPr>
      <w:r>
        <w:rPr>
          <w:rFonts w:hint="eastAsia" w:cs="宋体" w:asciiTheme="minorEastAsia" w:hAnsiTheme="minorEastAsia" w:eastAsiaTheme="minorEastAsia"/>
          <w:b w:val="0"/>
          <w:bCs/>
          <w:kern w:val="0"/>
          <w:sz w:val="24"/>
          <w:lang w:val="en-US" w:eastAsia="zh-CN"/>
        </w:rPr>
        <w:t>7</w:t>
      </w:r>
      <w:r>
        <w:rPr>
          <w:rFonts w:hint="eastAsia" w:cs="宋体" w:asciiTheme="minorEastAsia" w:hAnsiTheme="minorEastAsia" w:eastAsiaTheme="minorEastAsia"/>
          <w:b w:val="0"/>
          <w:bCs/>
          <w:kern w:val="0"/>
          <w:sz w:val="24"/>
        </w:rPr>
        <w:t>、</w:t>
      </w:r>
      <w:r>
        <w:rPr>
          <w:rFonts w:hint="eastAsia"/>
          <w:b w:val="0"/>
          <w:bCs/>
          <w:sz w:val="24"/>
        </w:rPr>
        <w:t>职业健康安全管理体系认证证书（如有，请提供）</w:t>
      </w:r>
    </w:p>
    <w:p>
      <w:pPr>
        <w:pStyle w:val="23"/>
        <w:tabs>
          <w:tab w:val="left" w:pos="5580"/>
        </w:tabs>
        <w:spacing w:before="120"/>
        <w:ind w:firstLine="352" w:firstLineChars="147"/>
        <w:rPr>
          <w:rFonts w:hint="eastAsia"/>
          <w:b w:val="0"/>
          <w:bCs/>
          <w:sz w:val="24"/>
        </w:rPr>
      </w:pPr>
      <w:r>
        <w:rPr>
          <w:rFonts w:hint="eastAsia"/>
          <w:b w:val="0"/>
          <w:bCs/>
          <w:sz w:val="24"/>
          <w:lang w:val="en-US" w:eastAsia="zh-CN"/>
        </w:rPr>
        <w:t>8</w:t>
      </w:r>
      <w:r>
        <w:rPr>
          <w:rFonts w:hint="eastAsia"/>
          <w:b w:val="0"/>
          <w:bCs/>
          <w:sz w:val="24"/>
        </w:rPr>
        <w:t>、电力设计资质证书（如有，请提供）</w:t>
      </w:r>
    </w:p>
    <w:p>
      <w:pPr>
        <w:pStyle w:val="23"/>
        <w:tabs>
          <w:tab w:val="left" w:pos="5580"/>
        </w:tabs>
        <w:spacing w:before="120"/>
        <w:ind w:firstLine="352" w:firstLineChars="147"/>
        <w:rPr>
          <w:rFonts w:hint="eastAsia"/>
          <w:b w:val="0"/>
          <w:bCs/>
          <w:sz w:val="24"/>
        </w:rPr>
      </w:pPr>
      <w:r>
        <w:rPr>
          <w:rFonts w:hint="eastAsia"/>
          <w:b w:val="0"/>
          <w:bCs/>
          <w:sz w:val="24"/>
          <w:lang w:val="en-US" w:eastAsia="zh-CN"/>
        </w:rPr>
        <w:t>9</w:t>
      </w:r>
      <w:r>
        <w:rPr>
          <w:rFonts w:hint="eastAsia"/>
          <w:b w:val="0"/>
          <w:bCs/>
          <w:sz w:val="24"/>
        </w:rPr>
        <w:t>、电力承装（修、试）资质证书（如有，请提供）</w:t>
      </w:r>
    </w:p>
    <w:p>
      <w:pPr>
        <w:pStyle w:val="23"/>
        <w:tabs>
          <w:tab w:val="left" w:pos="5580"/>
        </w:tabs>
        <w:spacing w:before="120"/>
        <w:ind w:firstLine="352" w:firstLineChars="147"/>
        <w:rPr>
          <w:b w:val="0"/>
          <w:bCs/>
          <w:sz w:val="24"/>
        </w:rPr>
      </w:pPr>
      <w:r>
        <w:rPr>
          <w:rFonts w:hint="eastAsia"/>
          <w:b w:val="0"/>
          <w:bCs/>
          <w:sz w:val="24"/>
          <w:lang w:val="en-US" w:eastAsia="zh-CN"/>
        </w:rPr>
        <w:t>10</w:t>
      </w:r>
      <w:r>
        <w:rPr>
          <w:rFonts w:hint="eastAsia"/>
          <w:b w:val="0"/>
          <w:bCs/>
          <w:sz w:val="24"/>
        </w:rPr>
        <w:t>、光伏组件生产资质（如有，请提供）</w:t>
      </w:r>
    </w:p>
    <w:p>
      <w:pPr>
        <w:widowControl/>
        <w:jc w:val="left"/>
        <w:rPr>
          <w:rFonts w:cs="宋体" w:asciiTheme="minorEastAsia" w:hAnsiTheme="minorEastAsia" w:eastAsiaTheme="minorEastAsia"/>
          <w:b w:val="0"/>
          <w:bCs/>
          <w:kern w:val="0"/>
          <w:sz w:val="24"/>
        </w:rPr>
      </w:pPr>
    </w:p>
    <w:p>
      <w:pPr>
        <w:widowControl/>
        <w:jc w:val="left"/>
        <w:rPr>
          <w:rFonts w:cs="宋体" w:asciiTheme="minorEastAsia" w:hAnsiTheme="minorEastAsia" w:eastAsiaTheme="minorEastAsia"/>
          <w:b w:val="0"/>
          <w:bCs/>
          <w:kern w:val="0"/>
          <w:sz w:val="24"/>
        </w:rPr>
      </w:pPr>
    </w:p>
    <w:p>
      <w:pPr>
        <w:widowControl/>
        <w:jc w:val="left"/>
        <w:rPr>
          <w:rFonts w:cs="宋体" w:asciiTheme="minorEastAsia" w:hAnsiTheme="minorEastAsia" w:eastAsiaTheme="minorEastAsia"/>
          <w:b/>
          <w:kern w:val="0"/>
          <w:sz w:val="24"/>
        </w:rPr>
      </w:pPr>
      <w:r>
        <w:rPr>
          <w:rFonts w:hint="eastAsia" w:cs="宋体" w:asciiTheme="minorEastAsia" w:hAnsiTheme="minorEastAsia" w:eastAsiaTheme="minorEastAsia"/>
          <w:b/>
          <w:bCs w:val="0"/>
          <w:kern w:val="0"/>
          <w:sz w:val="24"/>
        </w:rPr>
        <w:t>注</w:t>
      </w:r>
      <w:r>
        <w:rPr>
          <w:rFonts w:hint="eastAsia" w:cs="宋体" w:asciiTheme="minorEastAsia" w:hAnsiTheme="minorEastAsia" w:eastAsiaTheme="minorEastAsia"/>
          <w:b/>
          <w:kern w:val="0"/>
          <w:sz w:val="24"/>
        </w:rPr>
        <w:t>：上述证书均有审核有效年限内。没有提供的，视为没有。</w:t>
      </w:r>
    </w:p>
    <w:p>
      <w:pPr>
        <w:pStyle w:val="23"/>
        <w:tabs>
          <w:tab w:val="left" w:pos="5580"/>
        </w:tabs>
        <w:spacing w:before="120"/>
        <w:ind w:firstLine="352" w:firstLineChars="147"/>
        <w:rPr>
          <w:rFonts w:hint="eastAsia" w:hAnsi="宋体" w:cs="宋体"/>
          <w:szCs w:val="24"/>
        </w:rPr>
      </w:pPr>
    </w:p>
    <w:p>
      <w:pPr>
        <w:pStyle w:val="2"/>
        <w:rPr>
          <w:lang w:eastAsia="zh-CN"/>
        </w:rPr>
      </w:pPr>
    </w:p>
    <w:p>
      <w:pPr>
        <w:pStyle w:val="2"/>
        <w:rPr>
          <w:rFonts w:hint="default"/>
          <w:lang w:val="en-US" w:eastAsia="zh-CN"/>
        </w:rPr>
      </w:pPr>
      <w:r>
        <w:rPr>
          <w:rFonts w:hint="eastAsia" w:asciiTheme="minorEastAsia" w:hAnsiTheme="minorEastAsia" w:eastAsiaTheme="minorEastAsia"/>
          <w:szCs w:val="21"/>
          <w:shd w:val="pct10" w:color="auto" w:fill="FFFFFF"/>
          <w:lang w:eastAsia="zh-CN"/>
        </w:rPr>
        <w:br w:type="page"/>
      </w:r>
      <w:r>
        <w:rPr>
          <w:rFonts w:hint="eastAsia" w:asciiTheme="minorEastAsia" w:hAnsiTheme="minorEastAsia" w:eastAsiaTheme="minorEastAsia"/>
          <w:lang w:eastAsia="zh-CN"/>
        </w:rPr>
        <w:t>（二）2</w:t>
      </w:r>
      <w:r>
        <w:rPr>
          <w:rFonts w:hint="eastAsia" w:asciiTheme="minorEastAsia" w:hAnsiTheme="minorEastAsia" w:eastAsiaTheme="minorEastAsia"/>
          <w:lang w:val="en-US" w:eastAsia="zh-CN"/>
        </w:rPr>
        <w:t>020</w:t>
      </w:r>
      <w:r>
        <w:rPr>
          <w:rFonts w:hint="eastAsia" w:asciiTheme="minorEastAsia" w:hAnsiTheme="minorEastAsia" w:eastAsiaTheme="minorEastAsia"/>
          <w:lang w:eastAsia="zh-CN"/>
        </w:rPr>
        <w:t>、20</w:t>
      </w:r>
      <w:r>
        <w:rPr>
          <w:rFonts w:hint="eastAsia" w:asciiTheme="minorEastAsia" w:hAnsiTheme="minorEastAsia" w:eastAsiaTheme="minorEastAsia"/>
          <w:lang w:val="en-US" w:eastAsia="zh-CN"/>
        </w:rPr>
        <w:t>21</w:t>
      </w:r>
      <w:r>
        <w:rPr>
          <w:rFonts w:hint="eastAsia" w:asciiTheme="minorEastAsia" w:hAnsiTheme="minorEastAsia" w:eastAsiaTheme="minorEastAsia"/>
          <w:lang w:eastAsia="zh-CN"/>
        </w:rPr>
        <w:t>、202</w:t>
      </w: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t>年财务状况：</w:t>
      </w:r>
    </w:p>
    <w:p>
      <w:pPr>
        <w:snapToGrid w:val="0"/>
        <w:spacing w:line="400" w:lineRule="atLeast"/>
        <w:jc w:val="center"/>
        <w:rPr>
          <w:rFonts w:asciiTheme="minorEastAsia" w:hAnsiTheme="minorEastAsia" w:eastAsiaTheme="minorEastAsia"/>
          <w:b/>
        </w:rPr>
      </w:pPr>
      <w:r>
        <w:rPr>
          <w:rFonts w:hint="eastAsia" w:asciiTheme="minorEastAsia" w:hAnsiTheme="minorEastAsia" w:eastAsiaTheme="minorEastAsia"/>
          <w:lang w:eastAsia="zh-CN"/>
        </w:rPr>
        <w:t xml:space="preserve">   </w:t>
      </w:r>
      <w:r>
        <w:rPr>
          <w:rFonts w:asciiTheme="minorEastAsia" w:hAnsiTheme="minorEastAsia" w:eastAsiaTheme="minorEastAsia"/>
          <w:b/>
        </w:rPr>
        <w:t>财务状况表</w:t>
      </w:r>
    </w:p>
    <w:tbl>
      <w:tblPr>
        <w:tblStyle w:val="44"/>
        <w:tblW w:w="0" w:type="auto"/>
        <w:tblInd w:w="0" w:type="dxa"/>
        <w:tblLayout w:type="fixed"/>
        <w:tblCellMar>
          <w:top w:w="0" w:type="dxa"/>
          <w:left w:w="28" w:type="dxa"/>
          <w:bottom w:w="0" w:type="dxa"/>
          <w:right w:w="28" w:type="dxa"/>
        </w:tblCellMar>
      </w:tblPr>
      <w:tblGrid>
        <w:gridCol w:w="4202"/>
        <w:gridCol w:w="931"/>
        <w:gridCol w:w="1257"/>
        <w:gridCol w:w="1257"/>
        <w:gridCol w:w="1253"/>
      </w:tblGrid>
      <w:tr>
        <w:tblPrEx>
          <w:tblCellMar>
            <w:top w:w="0" w:type="dxa"/>
            <w:left w:w="28" w:type="dxa"/>
            <w:bottom w:w="0" w:type="dxa"/>
            <w:right w:w="28" w:type="dxa"/>
          </w:tblCellMar>
        </w:tblPrEx>
        <w:trPr>
          <w:cantSplit/>
          <w:trHeight w:val="454" w:hRule="atLeast"/>
        </w:trPr>
        <w:tc>
          <w:tcPr>
            <w:tcW w:w="4202"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left="113" w:firstLine="13"/>
              <w:jc w:val="center"/>
              <w:textAlignment w:val="bottom"/>
              <w:rPr>
                <w:rFonts w:asciiTheme="minorEastAsia" w:hAnsiTheme="minorEastAsia" w:eastAsiaTheme="minorEastAsia"/>
              </w:rPr>
            </w:pPr>
            <w:r>
              <w:rPr>
                <w:rFonts w:asciiTheme="minorEastAsia" w:hAnsiTheme="minorEastAsia" w:eastAsiaTheme="minorEastAsia"/>
              </w:rPr>
              <w:t>项目或指标</w:t>
            </w:r>
          </w:p>
        </w:tc>
        <w:tc>
          <w:tcPr>
            <w:tcW w:w="931"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center"/>
              <w:textAlignment w:val="bottom"/>
              <w:rPr>
                <w:rFonts w:asciiTheme="minorEastAsia" w:hAnsiTheme="minorEastAsia" w:eastAsiaTheme="minorEastAsia"/>
              </w:rPr>
            </w:pPr>
            <w:r>
              <w:rPr>
                <w:rFonts w:asciiTheme="minorEastAsia" w:hAnsiTheme="minorEastAsia" w:eastAsiaTheme="minorEastAsia"/>
              </w:rPr>
              <w:t>单位</w:t>
            </w:r>
          </w:p>
        </w:tc>
        <w:tc>
          <w:tcPr>
            <w:tcW w:w="1257" w:type="dxa"/>
            <w:tcBorders>
              <w:top w:val="single" w:color="auto" w:sz="6" w:space="0"/>
              <w:left w:val="single" w:color="auto" w:sz="4" w:space="0"/>
              <w:bottom w:val="single" w:color="auto" w:sz="6" w:space="0"/>
              <w:right w:val="single" w:color="auto" w:sz="6" w:space="0"/>
            </w:tcBorders>
          </w:tcPr>
          <w:p>
            <w:pPr>
              <w:autoSpaceDE w:val="0"/>
              <w:autoSpaceDN w:val="0"/>
              <w:spacing w:line="400" w:lineRule="atLeast"/>
              <w:ind w:firstLine="13"/>
              <w:jc w:val="center"/>
              <w:textAlignment w:val="bottom"/>
              <w:rPr>
                <w:rFonts w:asciiTheme="minorEastAsia" w:hAnsiTheme="minorEastAsia" w:eastAsiaTheme="minorEastAsia"/>
              </w:rPr>
            </w:pPr>
            <w:r>
              <w:rPr>
                <w:rFonts w:asciiTheme="minorEastAsia" w:hAnsiTheme="minorEastAsia" w:eastAsiaTheme="minorEastAsia"/>
                <w:u w:val="single"/>
              </w:rPr>
              <w:t xml:space="preserve">      </w:t>
            </w:r>
            <w:r>
              <w:rPr>
                <w:rFonts w:asciiTheme="minorEastAsia" w:hAnsiTheme="minorEastAsia" w:eastAsiaTheme="minorEastAsia"/>
              </w:rPr>
              <w:t>年</w:t>
            </w:r>
          </w:p>
        </w:tc>
        <w:tc>
          <w:tcPr>
            <w:tcW w:w="1257"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center"/>
              <w:textAlignment w:val="bottom"/>
              <w:rPr>
                <w:rFonts w:asciiTheme="minorEastAsia" w:hAnsiTheme="minorEastAsia" w:eastAsiaTheme="minorEastAsia"/>
              </w:rPr>
            </w:pPr>
            <w:r>
              <w:rPr>
                <w:rFonts w:asciiTheme="minorEastAsia" w:hAnsiTheme="minorEastAsia" w:eastAsiaTheme="minorEastAsia"/>
                <w:u w:val="single"/>
              </w:rPr>
              <w:t xml:space="preserve">      </w:t>
            </w:r>
            <w:r>
              <w:rPr>
                <w:rFonts w:asciiTheme="minorEastAsia" w:hAnsiTheme="minorEastAsia" w:eastAsiaTheme="minorEastAsia"/>
              </w:rPr>
              <w:t>年</w:t>
            </w:r>
          </w:p>
        </w:tc>
        <w:tc>
          <w:tcPr>
            <w:tcW w:w="1253"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center"/>
              <w:textAlignment w:val="bottom"/>
              <w:rPr>
                <w:rFonts w:asciiTheme="minorEastAsia" w:hAnsiTheme="minorEastAsia" w:eastAsiaTheme="minorEastAsia"/>
              </w:rPr>
            </w:pPr>
            <w:r>
              <w:rPr>
                <w:rFonts w:asciiTheme="minorEastAsia" w:hAnsiTheme="minorEastAsia" w:eastAsiaTheme="minorEastAsia"/>
                <w:u w:val="single"/>
              </w:rPr>
              <w:t xml:space="preserve">      </w:t>
            </w:r>
            <w:r>
              <w:rPr>
                <w:rFonts w:asciiTheme="minorEastAsia" w:hAnsiTheme="minorEastAsia" w:eastAsiaTheme="minorEastAsia"/>
              </w:rPr>
              <w:t>年</w:t>
            </w:r>
          </w:p>
        </w:tc>
      </w:tr>
      <w:tr>
        <w:tblPrEx>
          <w:tblCellMar>
            <w:top w:w="0" w:type="dxa"/>
            <w:left w:w="28" w:type="dxa"/>
            <w:bottom w:w="0" w:type="dxa"/>
            <w:right w:w="28" w:type="dxa"/>
          </w:tblCellMar>
        </w:tblPrEx>
        <w:trPr>
          <w:cantSplit/>
          <w:trHeight w:val="454" w:hRule="atLeast"/>
        </w:trPr>
        <w:tc>
          <w:tcPr>
            <w:tcW w:w="4202"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left="113" w:firstLine="13"/>
              <w:textAlignment w:val="bottom"/>
              <w:rPr>
                <w:rFonts w:asciiTheme="minorEastAsia" w:hAnsiTheme="minorEastAsia" w:eastAsiaTheme="minorEastAsia"/>
              </w:rPr>
            </w:pPr>
            <w:r>
              <w:rPr>
                <w:rFonts w:asciiTheme="minorEastAsia" w:hAnsiTheme="minorEastAsia" w:eastAsiaTheme="minorEastAsia"/>
              </w:rPr>
              <w:t>一. 注册资金</w:t>
            </w:r>
          </w:p>
        </w:tc>
        <w:tc>
          <w:tcPr>
            <w:tcW w:w="931"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center"/>
              <w:textAlignment w:val="bottom"/>
              <w:rPr>
                <w:rFonts w:asciiTheme="minorEastAsia" w:hAnsiTheme="minorEastAsia" w:eastAsiaTheme="minorEastAsia"/>
              </w:rPr>
            </w:pPr>
            <w:r>
              <w:rPr>
                <w:rFonts w:asciiTheme="minorEastAsia" w:hAnsiTheme="minorEastAsia" w:eastAsiaTheme="minorEastAsia"/>
              </w:rPr>
              <w:t>万元</w:t>
            </w:r>
          </w:p>
        </w:tc>
        <w:tc>
          <w:tcPr>
            <w:tcW w:w="1257" w:type="dxa"/>
            <w:tcBorders>
              <w:top w:val="single" w:color="auto" w:sz="6" w:space="0"/>
              <w:left w:val="single" w:color="auto" w:sz="4"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7"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3"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r>
      <w:tr>
        <w:tblPrEx>
          <w:tblCellMar>
            <w:top w:w="0" w:type="dxa"/>
            <w:left w:w="28" w:type="dxa"/>
            <w:bottom w:w="0" w:type="dxa"/>
            <w:right w:w="28" w:type="dxa"/>
          </w:tblCellMar>
        </w:tblPrEx>
        <w:trPr>
          <w:cantSplit/>
          <w:trHeight w:val="454" w:hRule="atLeast"/>
        </w:trPr>
        <w:tc>
          <w:tcPr>
            <w:tcW w:w="4202"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left="113" w:firstLine="13"/>
              <w:textAlignment w:val="bottom"/>
              <w:rPr>
                <w:rFonts w:asciiTheme="minorEastAsia" w:hAnsiTheme="minorEastAsia" w:eastAsiaTheme="minorEastAsia"/>
              </w:rPr>
            </w:pPr>
            <w:r>
              <w:rPr>
                <w:rFonts w:asciiTheme="minorEastAsia" w:hAnsiTheme="minorEastAsia" w:eastAsiaTheme="minorEastAsia"/>
              </w:rPr>
              <w:t>二. 净资产</w:t>
            </w:r>
          </w:p>
        </w:tc>
        <w:tc>
          <w:tcPr>
            <w:tcW w:w="931"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center"/>
              <w:textAlignment w:val="bottom"/>
              <w:rPr>
                <w:rFonts w:asciiTheme="minorEastAsia" w:hAnsiTheme="minorEastAsia" w:eastAsiaTheme="minorEastAsia"/>
              </w:rPr>
            </w:pPr>
            <w:r>
              <w:rPr>
                <w:rFonts w:asciiTheme="minorEastAsia" w:hAnsiTheme="minorEastAsia" w:eastAsiaTheme="minorEastAsia"/>
              </w:rPr>
              <w:t>万元</w:t>
            </w:r>
          </w:p>
        </w:tc>
        <w:tc>
          <w:tcPr>
            <w:tcW w:w="1257" w:type="dxa"/>
            <w:tcBorders>
              <w:top w:val="single" w:color="auto" w:sz="6" w:space="0"/>
              <w:left w:val="single" w:color="auto" w:sz="4"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7"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3"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r>
      <w:tr>
        <w:tblPrEx>
          <w:tblCellMar>
            <w:top w:w="0" w:type="dxa"/>
            <w:left w:w="28" w:type="dxa"/>
            <w:bottom w:w="0" w:type="dxa"/>
            <w:right w:w="28" w:type="dxa"/>
          </w:tblCellMar>
        </w:tblPrEx>
        <w:trPr>
          <w:cantSplit/>
          <w:trHeight w:val="454" w:hRule="atLeast"/>
        </w:trPr>
        <w:tc>
          <w:tcPr>
            <w:tcW w:w="4202"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left="113" w:firstLine="13"/>
              <w:textAlignment w:val="bottom"/>
              <w:rPr>
                <w:rFonts w:asciiTheme="minorEastAsia" w:hAnsiTheme="minorEastAsia" w:eastAsiaTheme="minorEastAsia"/>
              </w:rPr>
            </w:pPr>
            <w:r>
              <w:rPr>
                <w:rFonts w:asciiTheme="minorEastAsia" w:hAnsiTheme="minorEastAsia" w:eastAsiaTheme="minorEastAsia"/>
              </w:rPr>
              <w:t>三. 总资产</w:t>
            </w:r>
          </w:p>
        </w:tc>
        <w:tc>
          <w:tcPr>
            <w:tcW w:w="931"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center"/>
              <w:textAlignment w:val="bottom"/>
              <w:rPr>
                <w:rFonts w:asciiTheme="minorEastAsia" w:hAnsiTheme="minorEastAsia" w:eastAsiaTheme="minorEastAsia"/>
              </w:rPr>
            </w:pPr>
            <w:r>
              <w:rPr>
                <w:rFonts w:asciiTheme="minorEastAsia" w:hAnsiTheme="minorEastAsia" w:eastAsiaTheme="minorEastAsia"/>
              </w:rPr>
              <w:t>万元</w:t>
            </w:r>
          </w:p>
        </w:tc>
        <w:tc>
          <w:tcPr>
            <w:tcW w:w="1257" w:type="dxa"/>
            <w:tcBorders>
              <w:top w:val="single" w:color="auto" w:sz="6" w:space="0"/>
              <w:left w:val="single" w:color="auto" w:sz="4"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7"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3"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r>
      <w:tr>
        <w:tblPrEx>
          <w:tblCellMar>
            <w:top w:w="0" w:type="dxa"/>
            <w:left w:w="28" w:type="dxa"/>
            <w:bottom w:w="0" w:type="dxa"/>
            <w:right w:w="28" w:type="dxa"/>
          </w:tblCellMar>
        </w:tblPrEx>
        <w:trPr>
          <w:cantSplit/>
          <w:trHeight w:val="454" w:hRule="atLeast"/>
        </w:trPr>
        <w:tc>
          <w:tcPr>
            <w:tcW w:w="4202"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left="113" w:firstLine="13"/>
              <w:textAlignment w:val="bottom"/>
              <w:rPr>
                <w:rFonts w:asciiTheme="minorEastAsia" w:hAnsiTheme="minorEastAsia" w:eastAsiaTheme="minorEastAsia"/>
              </w:rPr>
            </w:pPr>
            <w:r>
              <w:rPr>
                <w:rFonts w:asciiTheme="minorEastAsia" w:hAnsiTheme="minorEastAsia" w:eastAsiaTheme="minorEastAsia"/>
              </w:rPr>
              <w:t>四. 固定资产</w:t>
            </w:r>
          </w:p>
        </w:tc>
        <w:tc>
          <w:tcPr>
            <w:tcW w:w="931"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center"/>
              <w:textAlignment w:val="bottom"/>
              <w:rPr>
                <w:rFonts w:asciiTheme="minorEastAsia" w:hAnsiTheme="minorEastAsia" w:eastAsiaTheme="minorEastAsia"/>
              </w:rPr>
            </w:pPr>
            <w:r>
              <w:rPr>
                <w:rFonts w:asciiTheme="minorEastAsia" w:hAnsiTheme="minorEastAsia" w:eastAsiaTheme="minorEastAsia"/>
              </w:rPr>
              <w:t>万元</w:t>
            </w:r>
          </w:p>
        </w:tc>
        <w:tc>
          <w:tcPr>
            <w:tcW w:w="1257" w:type="dxa"/>
            <w:tcBorders>
              <w:top w:val="single" w:color="auto" w:sz="6" w:space="0"/>
              <w:left w:val="single" w:color="auto" w:sz="4"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7"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3"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r>
      <w:tr>
        <w:tblPrEx>
          <w:tblCellMar>
            <w:top w:w="0" w:type="dxa"/>
            <w:left w:w="28" w:type="dxa"/>
            <w:bottom w:w="0" w:type="dxa"/>
            <w:right w:w="28" w:type="dxa"/>
          </w:tblCellMar>
        </w:tblPrEx>
        <w:trPr>
          <w:cantSplit/>
          <w:trHeight w:val="454" w:hRule="atLeast"/>
        </w:trPr>
        <w:tc>
          <w:tcPr>
            <w:tcW w:w="4202"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left="113" w:firstLine="13"/>
              <w:textAlignment w:val="bottom"/>
              <w:rPr>
                <w:rFonts w:asciiTheme="minorEastAsia" w:hAnsiTheme="minorEastAsia" w:eastAsiaTheme="minorEastAsia"/>
              </w:rPr>
            </w:pPr>
            <w:r>
              <w:rPr>
                <w:rFonts w:asciiTheme="minorEastAsia" w:hAnsiTheme="minorEastAsia" w:eastAsiaTheme="minorEastAsia"/>
              </w:rPr>
              <w:t>五. 流动资产</w:t>
            </w:r>
          </w:p>
        </w:tc>
        <w:tc>
          <w:tcPr>
            <w:tcW w:w="931"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center"/>
              <w:textAlignment w:val="bottom"/>
              <w:rPr>
                <w:rFonts w:asciiTheme="minorEastAsia" w:hAnsiTheme="minorEastAsia" w:eastAsiaTheme="minorEastAsia"/>
              </w:rPr>
            </w:pPr>
            <w:r>
              <w:rPr>
                <w:rFonts w:asciiTheme="minorEastAsia" w:hAnsiTheme="minorEastAsia" w:eastAsiaTheme="minorEastAsia"/>
              </w:rPr>
              <w:t>万元</w:t>
            </w:r>
          </w:p>
        </w:tc>
        <w:tc>
          <w:tcPr>
            <w:tcW w:w="1257" w:type="dxa"/>
            <w:tcBorders>
              <w:top w:val="single" w:color="auto" w:sz="6" w:space="0"/>
              <w:left w:val="single" w:color="auto" w:sz="4"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7"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3"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r>
      <w:tr>
        <w:tblPrEx>
          <w:tblCellMar>
            <w:top w:w="0" w:type="dxa"/>
            <w:left w:w="28" w:type="dxa"/>
            <w:bottom w:w="0" w:type="dxa"/>
            <w:right w:w="28" w:type="dxa"/>
          </w:tblCellMar>
        </w:tblPrEx>
        <w:trPr>
          <w:cantSplit/>
          <w:trHeight w:val="454" w:hRule="atLeast"/>
        </w:trPr>
        <w:tc>
          <w:tcPr>
            <w:tcW w:w="4202"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left="113" w:firstLine="13"/>
              <w:textAlignment w:val="bottom"/>
              <w:rPr>
                <w:rFonts w:asciiTheme="minorEastAsia" w:hAnsiTheme="minorEastAsia" w:eastAsiaTheme="minorEastAsia"/>
              </w:rPr>
            </w:pPr>
            <w:r>
              <w:rPr>
                <w:rFonts w:asciiTheme="minorEastAsia" w:hAnsiTheme="minorEastAsia" w:eastAsiaTheme="minorEastAsia"/>
              </w:rPr>
              <w:t>六. 流动负债</w:t>
            </w:r>
          </w:p>
        </w:tc>
        <w:tc>
          <w:tcPr>
            <w:tcW w:w="931"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center"/>
              <w:textAlignment w:val="bottom"/>
              <w:rPr>
                <w:rFonts w:asciiTheme="minorEastAsia" w:hAnsiTheme="minorEastAsia" w:eastAsiaTheme="minorEastAsia"/>
              </w:rPr>
            </w:pPr>
            <w:r>
              <w:rPr>
                <w:rFonts w:asciiTheme="minorEastAsia" w:hAnsiTheme="minorEastAsia" w:eastAsiaTheme="minorEastAsia"/>
              </w:rPr>
              <w:t>万元</w:t>
            </w:r>
          </w:p>
        </w:tc>
        <w:tc>
          <w:tcPr>
            <w:tcW w:w="1257" w:type="dxa"/>
            <w:tcBorders>
              <w:top w:val="single" w:color="auto" w:sz="6" w:space="0"/>
              <w:left w:val="single" w:color="auto" w:sz="4"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7"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3"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r>
      <w:tr>
        <w:tblPrEx>
          <w:tblCellMar>
            <w:top w:w="0" w:type="dxa"/>
            <w:left w:w="28" w:type="dxa"/>
            <w:bottom w:w="0" w:type="dxa"/>
            <w:right w:w="28" w:type="dxa"/>
          </w:tblCellMar>
        </w:tblPrEx>
        <w:trPr>
          <w:cantSplit/>
          <w:trHeight w:val="454" w:hRule="atLeast"/>
        </w:trPr>
        <w:tc>
          <w:tcPr>
            <w:tcW w:w="4202"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left="113" w:firstLine="13"/>
              <w:textAlignment w:val="bottom"/>
              <w:rPr>
                <w:rFonts w:asciiTheme="minorEastAsia" w:hAnsiTheme="minorEastAsia" w:eastAsiaTheme="minorEastAsia"/>
              </w:rPr>
            </w:pPr>
            <w:r>
              <w:rPr>
                <w:rFonts w:asciiTheme="minorEastAsia" w:hAnsiTheme="minorEastAsia" w:eastAsiaTheme="minorEastAsia"/>
              </w:rPr>
              <w:t>七. 负债合计</w:t>
            </w:r>
          </w:p>
        </w:tc>
        <w:tc>
          <w:tcPr>
            <w:tcW w:w="931"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center"/>
              <w:textAlignment w:val="bottom"/>
              <w:rPr>
                <w:rFonts w:asciiTheme="minorEastAsia" w:hAnsiTheme="minorEastAsia" w:eastAsiaTheme="minorEastAsia"/>
              </w:rPr>
            </w:pPr>
            <w:r>
              <w:rPr>
                <w:rFonts w:asciiTheme="minorEastAsia" w:hAnsiTheme="minorEastAsia" w:eastAsiaTheme="minorEastAsia"/>
              </w:rPr>
              <w:t>万元</w:t>
            </w:r>
          </w:p>
        </w:tc>
        <w:tc>
          <w:tcPr>
            <w:tcW w:w="1257" w:type="dxa"/>
            <w:tcBorders>
              <w:top w:val="single" w:color="auto" w:sz="6" w:space="0"/>
              <w:left w:val="single" w:color="auto" w:sz="4"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7"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3"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r>
      <w:tr>
        <w:tblPrEx>
          <w:tblCellMar>
            <w:top w:w="0" w:type="dxa"/>
            <w:left w:w="28" w:type="dxa"/>
            <w:bottom w:w="0" w:type="dxa"/>
            <w:right w:w="28" w:type="dxa"/>
          </w:tblCellMar>
        </w:tblPrEx>
        <w:trPr>
          <w:cantSplit/>
          <w:trHeight w:val="454" w:hRule="atLeast"/>
        </w:trPr>
        <w:tc>
          <w:tcPr>
            <w:tcW w:w="4202"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left="113" w:firstLine="13"/>
              <w:textAlignment w:val="bottom"/>
              <w:rPr>
                <w:rFonts w:asciiTheme="minorEastAsia" w:hAnsiTheme="minorEastAsia" w:eastAsiaTheme="minorEastAsia"/>
              </w:rPr>
            </w:pPr>
            <w:r>
              <w:rPr>
                <w:rFonts w:asciiTheme="minorEastAsia" w:hAnsiTheme="minorEastAsia" w:eastAsiaTheme="minorEastAsia"/>
              </w:rPr>
              <w:t>八. 营业收入</w:t>
            </w:r>
          </w:p>
        </w:tc>
        <w:tc>
          <w:tcPr>
            <w:tcW w:w="931"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center"/>
              <w:textAlignment w:val="bottom"/>
              <w:rPr>
                <w:rFonts w:asciiTheme="minorEastAsia" w:hAnsiTheme="minorEastAsia" w:eastAsiaTheme="minorEastAsia"/>
              </w:rPr>
            </w:pPr>
            <w:r>
              <w:rPr>
                <w:rFonts w:asciiTheme="minorEastAsia" w:hAnsiTheme="minorEastAsia" w:eastAsiaTheme="minorEastAsia"/>
              </w:rPr>
              <w:t>万元</w:t>
            </w:r>
          </w:p>
        </w:tc>
        <w:tc>
          <w:tcPr>
            <w:tcW w:w="1257" w:type="dxa"/>
            <w:tcBorders>
              <w:top w:val="single" w:color="auto" w:sz="6" w:space="0"/>
              <w:left w:val="single" w:color="auto" w:sz="4"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7"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3"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r>
      <w:tr>
        <w:tblPrEx>
          <w:tblCellMar>
            <w:top w:w="0" w:type="dxa"/>
            <w:left w:w="28" w:type="dxa"/>
            <w:bottom w:w="0" w:type="dxa"/>
            <w:right w:w="28" w:type="dxa"/>
          </w:tblCellMar>
        </w:tblPrEx>
        <w:trPr>
          <w:cantSplit/>
          <w:trHeight w:val="454" w:hRule="atLeast"/>
        </w:trPr>
        <w:tc>
          <w:tcPr>
            <w:tcW w:w="4202"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left="113" w:firstLine="13"/>
              <w:textAlignment w:val="bottom"/>
              <w:rPr>
                <w:rFonts w:asciiTheme="minorEastAsia" w:hAnsiTheme="minorEastAsia" w:eastAsiaTheme="minorEastAsia"/>
              </w:rPr>
            </w:pPr>
            <w:r>
              <w:rPr>
                <w:rFonts w:asciiTheme="minorEastAsia" w:hAnsiTheme="minorEastAsia" w:eastAsiaTheme="minorEastAsia"/>
              </w:rPr>
              <w:t>九. 净利润</w:t>
            </w:r>
          </w:p>
        </w:tc>
        <w:tc>
          <w:tcPr>
            <w:tcW w:w="931"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center"/>
              <w:textAlignment w:val="bottom"/>
              <w:rPr>
                <w:rFonts w:asciiTheme="minorEastAsia" w:hAnsiTheme="minorEastAsia" w:eastAsiaTheme="minorEastAsia"/>
              </w:rPr>
            </w:pPr>
            <w:r>
              <w:rPr>
                <w:rFonts w:asciiTheme="minorEastAsia" w:hAnsiTheme="minorEastAsia" w:eastAsiaTheme="minorEastAsia"/>
              </w:rPr>
              <w:t>万元</w:t>
            </w:r>
          </w:p>
        </w:tc>
        <w:tc>
          <w:tcPr>
            <w:tcW w:w="1257" w:type="dxa"/>
            <w:tcBorders>
              <w:top w:val="single" w:color="auto" w:sz="6" w:space="0"/>
              <w:left w:val="single" w:color="auto" w:sz="4"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7"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3"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r>
      <w:tr>
        <w:tblPrEx>
          <w:tblCellMar>
            <w:top w:w="0" w:type="dxa"/>
            <w:left w:w="28" w:type="dxa"/>
            <w:bottom w:w="0" w:type="dxa"/>
            <w:right w:w="28" w:type="dxa"/>
          </w:tblCellMar>
        </w:tblPrEx>
        <w:trPr>
          <w:cantSplit/>
          <w:trHeight w:val="454" w:hRule="atLeast"/>
        </w:trPr>
        <w:tc>
          <w:tcPr>
            <w:tcW w:w="4202"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left="113" w:firstLine="13"/>
              <w:textAlignment w:val="bottom"/>
              <w:rPr>
                <w:rFonts w:asciiTheme="minorEastAsia" w:hAnsiTheme="minorEastAsia" w:eastAsiaTheme="minorEastAsia"/>
              </w:rPr>
            </w:pPr>
            <w:r>
              <w:rPr>
                <w:rFonts w:asciiTheme="minorEastAsia" w:hAnsiTheme="minorEastAsia" w:eastAsiaTheme="minorEastAsia"/>
              </w:rPr>
              <w:t>十. 现金流量净额</w:t>
            </w:r>
          </w:p>
        </w:tc>
        <w:tc>
          <w:tcPr>
            <w:tcW w:w="931"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center"/>
              <w:textAlignment w:val="bottom"/>
              <w:rPr>
                <w:rFonts w:asciiTheme="minorEastAsia" w:hAnsiTheme="minorEastAsia" w:eastAsiaTheme="minorEastAsia"/>
              </w:rPr>
            </w:pPr>
            <w:r>
              <w:rPr>
                <w:rFonts w:asciiTheme="minorEastAsia" w:hAnsiTheme="minorEastAsia" w:eastAsiaTheme="minorEastAsia"/>
              </w:rPr>
              <w:t>万元</w:t>
            </w:r>
          </w:p>
        </w:tc>
        <w:tc>
          <w:tcPr>
            <w:tcW w:w="1257" w:type="dxa"/>
            <w:tcBorders>
              <w:top w:val="single" w:color="auto" w:sz="6" w:space="0"/>
              <w:left w:val="single" w:color="auto" w:sz="4"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7"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3"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r>
      <w:tr>
        <w:tblPrEx>
          <w:tblCellMar>
            <w:top w:w="0" w:type="dxa"/>
            <w:left w:w="28" w:type="dxa"/>
            <w:bottom w:w="0" w:type="dxa"/>
            <w:right w:w="28" w:type="dxa"/>
          </w:tblCellMar>
        </w:tblPrEx>
        <w:trPr>
          <w:cantSplit/>
          <w:trHeight w:val="454" w:hRule="atLeast"/>
        </w:trPr>
        <w:tc>
          <w:tcPr>
            <w:tcW w:w="4202"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left="840" w:hanging="714"/>
              <w:textAlignment w:val="bottom"/>
              <w:rPr>
                <w:rFonts w:asciiTheme="minorEastAsia" w:hAnsiTheme="minorEastAsia" w:eastAsiaTheme="minorEastAsia"/>
              </w:rPr>
            </w:pPr>
            <w:r>
              <w:rPr>
                <w:rFonts w:asciiTheme="minorEastAsia" w:hAnsiTheme="minorEastAsia" w:eastAsiaTheme="minorEastAsia"/>
              </w:rPr>
              <w:t>十一. 主要财务指标</w:t>
            </w:r>
          </w:p>
        </w:tc>
        <w:tc>
          <w:tcPr>
            <w:tcW w:w="931"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center"/>
              <w:textAlignment w:val="bottom"/>
              <w:rPr>
                <w:rFonts w:asciiTheme="minorEastAsia" w:hAnsiTheme="minorEastAsia" w:eastAsiaTheme="minorEastAsia"/>
              </w:rPr>
            </w:pPr>
          </w:p>
        </w:tc>
        <w:tc>
          <w:tcPr>
            <w:tcW w:w="1257" w:type="dxa"/>
            <w:tcBorders>
              <w:top w:val="single" w:color="auto" w:sz="6" w:space="0"/>
              <w:left w:val="single" w:color="auto" w:sz="4"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7"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3"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r>
      <w:tr>
        <w:tblPrEx>
          <w:tblCellMar>
            <w:top w:w="0" w:type="dxa"/>
            <w:left w:w="28" w:type="dxa"/>
            <w:bottom w:w="0" w:type="dxa"/>
            <w:right w:w="28" w:type="dxa"/>
          </w:tblCellMar>
        </w:tblPrEx>
        <w:trPr>
          <w:cantSplit/>
          <w:trHeight w:val="454" w:hRule="atLeast"/>
        </w:trPr>
        <w:tc>
          <w:tcPr>
            <w:tcW w:w="4202"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left="84" w:leftChars="35" w:firstLine="972" w:firstLineChars="405"/>
              <w:textAlignment w:val="bottom"/>
              <w:rPr>
                <w:rFonts w:asciiTheme="minorEastAsia" w:hAnsiTheme="minorEastAsia" w:eastAsiaTheme="minorEastAsia"/>
              </w:rPr>
            </w:pPr>
            <w:r>
              <w:rPr>
                <w:rFonts w:asciiTheme="minorEastAsia" w:hAnsiTheme="minorEastAsia" w:eastAsiaTheme="minorEastAsia"/>
              </w:rPr>
              <w:t>1. 净资产收益率</w:t>
            </w:r>
          </w:p>
        </w:tc>
        <w:tc>
          <w:tcPr>
            <w:tcW w:w="931"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center"/>
              <w:textAlignment w:val="bottom"/>
              <w:rPr>
                <w:rFonts w:asciiTheme="minorEastAsia" w:hAnsiTheme="minorEastAsia" w:eastAsiaTheme="minorEastAsia"/>
              </w:rPr>
            </w:pPr>
            <w:r>
              <w:rPr>
                <w:rFonts w:asciiTheme="minorEastAsia" w:hAnsiTheme="minorEastAsia" w:eastAsiaTheme="minorEastAsia"/>
              </w:rPr>
              <w:t>%</w:t>
            </w:r>
          </w:p>
        </w:tc>
        <w:tc>
          <w:tcPr>
            <w:tcW w:w="1257" w:type="dxa"/>
            <w:tcBorders>
              <w:top w:val="single" w:color="auto" w:sz="6" w:space="0"/>
              <w:left w:val="single" w:color="auto" w:sz="4"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7"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3"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r>
      <w:tr>
        <w:tblPrEx>
          <w:tblCellMar>
            <w:top w:w="0" w:type="dxa"/>
            <w:left w:w="28" w:type="dxa"/>
            <w:bottom w:w="0" w:type="dxa"/>
            <w:right w:w="28" w:type="dxa"/>
          </w:tblCellMar>
        </w:tblPrEx>
        <w:trPr>
          <w:cantSplit/>
          <w:trHeight w:val="454" w:hRule="atLeast"/>
        </w:trPr>
        <w:tc>
          <w:tcPr>
            <w:tcW w:w="4202"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left="84" w:leftChars="35" w:firstLine="972" w:firstLineChars="405"/>
              <w:textAlignment w:val="bottom"/>
              <w:rPr>
                <w:rFonts w:asciiTheme="minorEastAsia" w:hAnsiTheme="minorEastAsia" w:eastAsiaTheme="minorEastAsia"/>
              </w:rPr>
            </w:pPr>
            <w:r>
              <w:rPr>
                <w:rFonts w:asciiTheme="minorEastAsia" w:hAnsiTheme="minorEastAsia" w:eastAsiaTheme="minorEastAsia"/>
              </w:rPr>
              <w:t>2. 总资产报酬率</w:t>
            </w:r>
          </w:p>
        </w:tc>
        <w:tc>
          <w:tcPr>
            <w:tcW w:w="931"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center"/>
              <w:textAlignment w:val="bottom"/>
              <w:rPr>
                <w:rFonts w:asciiTheme="minorEastAsia" w:hAnsiTheme="minorEastAsia" w:eastAsiaTheme="minorEastAsia"/>
              </w:rPr>
            </w:pPr>
            <w:r>
              <w:rPr>
                <w:rFonts w:asciiTheme="minorEastAsia" w:hAnsiTheme="minorEastAsia" w:eastAsiaTheme="minorEastAsia"/>
              </w:rPr>
              <w:t>%</w:t>
            </w:r>
          </w:p>
        </w:tc>
        <w:tc>
          <w:tcPr>
            <w:tcW w:w="1257" w:type="dxa"/>
            <w:tcBorders>
              <w:top w:val="single" w:color="auto" w:sz="6" w:space="0"/>
              <w:left w:val="single" w:color="auto" w:sz="4"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7"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3"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r>
      <w:tr>
        <w:tblPrEx>
          <w:tblCellMar>
            <w:top w:w="0" w:type="dxa"/>
            <w:left w:w="28" w:type="dxa"/>
            <w:bottom w:w="0" w:type="dxa"/>
            <w:right w:w="28" w:type="dxa"/>
          </w:tblCellMar>
        </w:tblPrEx>
        <w:trPr>
          <w:cantSplit/>
          <w:trHeight w:val="454" w:hRule="atLeast"/>
        </w:trPr>
        <w:tc>
          <w:tcPr>
            <w:tcW w:w="4202"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left="84" w:leftChars="35" w:firstLine="972" w:firstLineChars="405"/>
              <w:textAlignment w:val="bottom"/>
              <w:rPr>
                <w:rFonts w:asciiTheme="minorEastAsia" w:hAnsiTheme="minorEastAsia" w:eastAsiaTheme="minorEastAsia"/>
              </w:rPr>
            </w:pPr>
            <w:r>
              <w:rPr>
                <w:rFonts w:asciiTheme="minorEastAsia" w:hAnsiTheme="minorEastAsia" w:eastAsiaTheme="minorEastAsia"/>
              </w:rPr>
              <w:t>3. 主营业务利润率</w:t>
            </w:r>
          </w:p>
        </w:tc>
        <w:tc>
          <w:tcPr>
            <w:tcW w:w="931"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center"/>
              <w:textAlignment w:val="bottom"/>
              <w:rPr>
                <w:rFonts w:asciiTheme="minorEastAsia" w:hAnsiTheme="minorEastAsia" w:eastAsiaTheme="minorEastAsia"/>
              </w:rPr>
            </w:pPr>
            <w:r>
              <w:rPr>
                <w:rFonts w:asciiTheme="minorEastAsia" w:hAnsiTheme="minorEastAsia" w:eastAsiaTheme="minorEastAsia"/>
              </w:rPr>
              <w:t>%</w:t>
            </w:r>
          </w:p>
        </w:tc>
        <w:tc>
          <w:tcPr>
            <w:tcW w:w="1257" w:type="dxa"/>
            <w:tcBorders>
              <w:top w:val="single" w:color="auto" w:sz="6" w:space="0"/>
              <w:left w:val="single" w:color="auto" w:sz="4"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7"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3"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r>
      <w:tr>
        <w:tblPrEx>
          <w:tblCellMar>
            <w:top w:w="0" w:type="dxa"/>
            <w:left w:w="28" w:type="dxa"/>
            <w:bottom w:w="0" w:type="dxa"/>
            <w:right w:w="28" w:type="dxa"/>
          </w:tblCellMar>
        </w:tblPrEx>
        <w:trPr>
          <w:cantSplit/>
          <w:trHeight w:val="454" w:hRule="atLeast"/>
        </w:trPr>
        <w:tc>
          <w:tcPr>
            <w:tcW w:w="4202"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left="84" w:leftChars="35" w:firstLine="972" w:firstLineChars="405"/>
              <w:textAlignment w:val="bottom"/>
              <w:rPr>
                <w:rFonts w:asciiTheme="minorEastAsia" w:hAnsiTheme="minorEastAsia" w:eastAsiaTheme="minorEastAsia"/>
              </w:rPr>
            </w:pPr>
            <w:r>
              <w:rPr>
                <w:rFonts w:asciiTheme="minorEastAsia" w:hAnsiTheme="minorEastAsia" w:eastAsiaTheme="minorEastAsia"/>
              </w:rPr>
              <w:t>4. 资产负债率</w:t>
            </w:r>
          </w:p>
        </w:tc>
        <w:tc>
          <w:tcPr>
            <w:tcW w:w="931"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center"/>
              <w:textAlignment w:val="bottom"/>
              <w:rPr>
                <w:rFonts w:asciiTheme="minorEastAsia" w:hAnsiTheme="minorEastAsia" w:eastAsiaTheme="minorEastAsia"/>
              </w:rPr>
            </w:pPr>
            <w:r>
              <w:rPr>
                <w:rFonts w:asciiTheme="minorEastAsia" w:hAnsiTheme="minorEastAsia" w:eastAsiaTheme="minorEastAsia"/>
              </w:rPr>
              <w:t>%</w:t>
            </w:r>
          </w:p>
        </w:tc>
        <w:tc>
          <w:tcPr>
            <w:tcW w:w="1257" w:type="dxa"/>
            <w:tcBorders>
              <w:top w:val="single" w:color="auto" w:sz="6" w:space="0"/>
              <w:left w:val="single" w:color="auto" w:sz="4"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7"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3"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r>
      <w:tr>
        <w:tblPrEx>
          <w:tblCellMar>
            <w:top w:w="0" w:type="dxa"/>
            <w:left w:w="28" w:type="dxa"/>
            <w:bottom w:w="0" w:type="dxa"/>
            <w:right w:w="28" w:type="dxa"/>
          </w:tblCellMar>
        </w:tblPrEx>
        <w:trPr>
          <w:cantSplit/>
          <w:trHeight w:val="454" w:hRule="atLeast"/>
        </w:trPr>
        <w:tc>
          <w:tcPr>
            <w:tcW w:w="4202"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left="84" w:leftChars="35" w:firstLine="972" w:firstLineChars="405"/>
              <w:textAlignment w:val="bottom"/>
              <w:rPr>
                <w:rFonts w:asciiTheme="minorEastAsia" w:hAnsiTheme="minorEastAsia" w:eastAsiaTheme="minorEastAsia"/>
              </w:rPr>
            </w:pPr>
            <w:r>
              <w:rPr>
                <w:rFonts w:asciiTheme="minorEastAsia" w:hAnsiTheme="minorEastAsia" w:eastAsiaTheme="minorEastAsia"/>
              </w:rPr>
              <w:t>5. 流动比率</w:t>
            </w:r>
          </w:p>
        </w:tc>
        <w:tc>
          <w:tcPr>
            <w:tcW w:w="931"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center"/>
              <w:textAlignment w:val="bottom"/>
              <w:rPr>
                <w:rFonts w:asciiTheme="minorEastAsia" w:hAnsiTheme="minorEastAsia" w:eastAsiaTheme="minorEastAsia"/>
              </w:rPr>
            </w:pPr>
            <w:r>
              <w:rPr>
                <w:rFonts w:asciiTheme="minorEastAsia" w:hAnsiTheme="minorEastAsia" w:eastAsiaTheme="minorEastAsia"/>
              </w:rPr>
              <w:t>%</w:t>
            </w:r>
          </w:p>
        </w:tc>
        <w:tc>
          <w:tcPr>
            <w:tcW w:w="1257" w:type="dxa"/>
            <w:tcBorders>
              <w:top w:val="single" w:color="auto" w:sz="6" w:space="0"/>
              <w:left w:val="single" w:color="auto" w:sz="4"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7"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3"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r>
      <w:tr>
        <w:tblPrEx>
          <w:tblCellMar>
            <w:top w:w="0" w:type="dxa"/>
            <w:left w:w="28" w:type="dxa"/>
            <w:bottom w:w="0" w:type="dxa"/>
            <w:right w:w="28" w:type="dxa"/>
          </w:tblCellMar>
        </w:tblPrEx>
        <w:trPr>
          <w:cantSplit/>
          <w:trHeight w:val="454" w:hRule="atLeast"/>
        </w:trPr>
        <w:tc>
          <w:tcPr>
            <w:tcW w:w="4202"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left="84" w:leftChars="35" w:firstLine="972" w:firstLineChars="405"/>
              <w:textAlignment w:val="bottom"/>
              <w:rPr>
                <w:rFonts w:asciiTheme="minorEastAsia" w:hAnsiTheme="minorEastAsia" w:eastAsiaTheme="minorEastAsia"/>
              </w:rPr>
            </w:pPr>
            <w:r>
              <w:rPr>
                <w:rFonts w:asciiTheme="minorEastAsia" w:hAnsiTheme="minorEastAsia" w:eastAsiaTheme="minorEastAsia"/>
              </w:rPr>
              <w:t>6. 速动比率</w:t>
            </w:r>
          </w:p>
        </w:tc>
        <w:tc>
          <w:tcPr>
            <w:tcW w:w="931"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center"/>
              <w:textAlignment w:val="bottom"/>
              <w:rPr>
                <w:rFonts w:asciiTheme="minorEastAsia" w:hAnsiTheme="minorEastAsia" w:eastAsiaTheme="minorEastAsia"/>
              </w:rPr>
            </w:pPr>
            <w:r>
              <w:rPr>
                <w:rFonts w:asciiTheme="minorEastAsia" w:hAnsiTheme="minorEastAsia" w:eastAsiaTheme="minorEastAsia"/>
              </w:rPr>
              <w:t>%</w:t>
            </w:r>
          </w:p>
        </w:tc>
        <w:tc>
          <w:tcPr>
            <w:tcW w:w="1257" w:type="dxa"/>
            <w:tcBorders>
              <w:top w:val="single" w:color="auto" w:sz="6" w:space="0"/>
              <w:left w:val="single" w:color="auto" w:sz="4"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7"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c>
          <w:tcPr>
            <w:tcW w:w="1253" w:type="dxa"/>
            <w:tcBorders>
              <w:top w:val="single" w:color="auto" w:sz="6" w:space="0"/>
              <w:left w:val="single" w:color="auto" w:sz="6" w:space="0"/>
              <w:bottom w:val="single" w:color="auto" w:sz="6" w:space="0"/>
              <w:right w:val="single" w:color="auto" w:sz="6" w:space="0"/>
            </w:tcBorders>
          </w:tcPr>
          <w:p>
            <w:pPr>
              <w:autoSpaceDE w:val="0"/>
              <w:autoSpaceDN w:val="0"/>
              <w:spacing w:line="400" w:lineRule="atLeast"/>
              <w:ind w:firstLine="13"/>
              <w:jc w:val="right"/>
              <w:textAlignment w:val="bottom"/>
              <w:rPr>
                <w:rFonts w:asciiTheme="minorEastAsia" w:hAnsiTheme="minorEastAsia" w:eastAsiaTheme="minorEastAsia"/>
              </w:rPr>
            </w:pPr>
          </w:p>
        </w:tc>
      </w:tr>
    </w:tbl>
    <w:p>
      <w:pPr>
        <w:tabs>
          <w:tab w:val="left" w:pos="5580"/>
        </w:tabs>
        <w:spacing w:before="120" w:line="360" w:lineRule="auto"/>
        <w:ind w:firstLine="480" w:firstLineChars="200"/>
        <w:rPr>
          <w:rFonts w:ascii="宋体" w:hAnsi="宋体" w:cs="宋体"/>
          <w:b/>
          <w:bCs/>
          <w:sz w:val="24"/>
        </w:rPr>
      </w:pPr>
      <w:r>
        <w:rPr>
          <w:rFonts w:hint="eastAsia" w:asciiTheme="minorEastAsia" w:hAnsiTheme="minorEastAsia" w:eastAsiaTheme="minorEastAsia"/>
          <w:lang w:eastAsia="zh-CN"/>
        </w:rPr>
        <w:t>附：填写上表并附经会计师事务所或审计机构审计的财务会计报表（包括资产负债表、现金流量表、利润表和财务情况说明书等材料的复印件）</w:t>
      </w:r>
      <w:r>
        <w:rPr>
          <w:rFonts w:hint="eastAsia" w:asciiTheme="minorEastAsia" w:hAnsiTheme="minorEastAsia" w:eastAsiaTheme="minorEastAsia"/>
          <w:szCs w:val="21"/>
          <w:lang w:eastAsia="zh-CN"/>
        </w:rPr>
        <w:t>。</w:t>
      </w:r>
      <w:r>
        <w:rPr>
          <w:rFonts w:hint="eastAsia" w:ascii="宋体" w:hAnsi="宋体" w:cs="宋体"/>
          <w:sz w:val="24"/>
        </w:rPr>
        <w:t>投标人在投标文件中，必须提供《投标人须知资料表》中规定的由会计师事务所出具的审计报告（20</w:t>
      </w:r>
      <w:r>
        <w:rPr>
          <w:rFonts w:hint="eastAsia" w:ascii="宋体" w:hAnsi="宋体" w:cs="宋体"/>
          <w:sz w:val="24"/>
          <w:lang w:val="en-US" w:eastAsia="zh-CN"/>
        </w:rPr>
        <w:t>20</w:t>
      </w:r>
      <w:r>
        <w:rPr>
          <w:rFonts w:hint="eastAsia" w:ascii="宋体" w:hAnsi="宋体" w:cs="宋体"/>
          <w:sz w:val="24"/>
        </w:rPr>
        <w:t>、202</w:t>
      </w:r>
      <w:r>
        <w:rPr>
          <w:rFonts w:hint="eastAsia" w:ascii="宋体" w:hAnsi="宋体" w:cs="宋体"/>
          <w:sz w:val="24"/>
          <w:lang w:val="en-US" w:eastAsia="zh-CN"/>
        </w:rPr>
        <w:t>1</w:t>
      </w:r>
      <w:r>
        <w:rPr>
          <w:rFonts w:hint="eastAsia" w:ascii="宋体" w:hAnsi="宋体" w:cs="宋体"/>
          <w:sz w:val="24"/>
        </w:rPr>
        <w:t xml:space="preserve">年度）复印件并加盖投标人单位公章 </w:t>
      </w:r>
      <w:r>
        <w:rPr>
          <w:rFonts w:hint="eastAsia" w:ascii="宋体" w:hAnsi="宋体" w:cs="宋体"/>
          <w:sz w:val="24"/>
          <w:lang w:eastAsia="zh-CN"/>
        </w:rPr>
        <w:t>，</w:t>
      </w:r>
      <w:r>
        <w:rPr>
          <w:rFonts w:hint="eastAsia" w:ascii="宋体" w:hAnsi="宋体" w:cs="宋体"/>
          <w:sz w:val="24"/>
          <w:lang w:val="en-US" w:eastAsia="zh-CN"/>
        </w:rPr>
        <w:t>提供2022年度财务报告并加盖单位章，</w:t>
      </w:r>
      <w:r>
        <w:rPr>
          <w:rFonts w:hint="eastAsia" w:ascii="宋体" w:hAnsi="宋体" w:cs="宋体"/>
          <w:sz w:val="24"/>
        </w:rPr>
        <w:t>会计师事务所出具的</w:t>
      </w:r>
      <w:r>
        <w:rPr>
          <w:rFonts w:hint="eastAsia" w:ascii="宋体" w:hAnsi="宋体" w:cs="宋体"/>
          <w:sz w:val="24"/>
          <w:lang w:val="en-US" w:eastAsia="zh-CN"/>
        </w:rPr>
        <w:t>2022年度</w:t>
      </w:r>
      <w:r>
        <w:rPr>
          <w:rFonts w:hint="eastAsia" w:ascii="宋体" w:hAnsi="宋体" w:cs="宋体"/>
          <w:sz w:val="24"/>
        </w:rPr>
        <w:t>审计报告</w:t>
      </w:r>
      <w:r>
        <w:rPr>
          <w:rFonts w:hint="eastAsia" w:ascii="宋体" w:hAnsi="宋体" w:cs="宋体"/>
          <w:sz w:val="24"/>
          <w:lang w:val="en-US" w:eastAsia="zh-CN"/>
        </w:rPr>
        <w:t>于中标结果通知后的15日内提供</w:t>
      </w:r>
      <w:r>
        <w:rPr>
          <w:rFonts w:hint="eastAsia" w:ascii="宋体" w:hAnsi="宋体" w:cs="宋体"/>
          <w:sz w:val="24"/>
        </w:rPr>
        <w:t>；审计报告</w:t>
      </w:r>
      <w:r>
        <w:rPr>
          <w:rFonts w:hint="eastAsia" w:ascii="宋体" w:hAnsi="宋体" w:cs="宋体"/>
          <w:sz w:val="24"/>
          <w:lang w:eastAsia="zh-CN"/>
        </w:rPr>
        <w:t>、</w:t>
      </w:r>
      <w:r>
        <w:rPr>
          <w:rFonts w:hint="eastAsia" w:ascii="宋体" w:hAnsi="宋体" w:cs="宋体"/>
          <w:sz w:val="24"/>
          <w:lang w:val="en-US" w:eastAsia="zh-CN"/>
        </w:rPr>
        <w:t>财务报告</w:t>
      </w:r>
      <w:r>
        <w:rPr>
          <w:rFonts w:hint="eastAsia" w:ascii="宋体" w:hAnsi="宋体" w:cs="宋体"/>
          <w:sz w:val="24"/>
        </w:rPr>
        <w:t>应包括文字部分、利润表、现金流量表、负债表。</w:t>
      </w:r>
    </w:p>
    <w:p>
      <w:pPr>
        <w:spacing w:line="440" w:lineRule="exact"/>
        <w:ind w:firstLine="480" w:firstLineChars="200"/>
        <w:rPr>
          <w:rFonts w:asciiTheme="minorEastAsia" w:hAnsiTheme="minorEastAsia" w:eastAsiaTheme="minorEastAsia"/>
          <w:szCs w:val="21"/>
          <w:lang w:eastAsia="zh-CN"/>
        </w:rPr>
      </w:pPr>
    </w:p>
    <w:p>
      <w:pPr>
        <w:spacing w:line="440" w:lineRule="exact"/>
        <w:rPr>
          <w:rFonts w:asciiTheme="minorEastAsia" w:hAnsiTheme="minorEastAsia" w:eastAsiaTheme="minorEastAsia"/>
          <w:lang w:eastAsia="zh-CN"/>
        </w:rPr>
      </w:pPr>
    </w:p>
    <w:p>
      <w:pPr>
        <w:spacing w:before="120" w:beforeLines="50" w:after="240" w:afterLines="100" w:line="440" w:lineRule="exact"/>
        <w:jc w:val="center"/>
        <w:rPr>
          <w:rFonts w:asciiTheme="minorEastAsia" w:hAnsiTheme="minorEastAsia" w:eastAsiaTheme="minorEastAsia"/>
          <w:lang w:eastAsia="zh-CN"/>
        </w:rPr>
      </w:pPr>
    </w:p>
    <w:p>
      <w:pPr>
        <w:spacing w:before="120" w:beforeLines="50" w:after="240" w:afterLines="100" w:line="440" w:lineRule="exact"/>
        <w:jc w:val="center"/>
        <w:rPr>
          <w:rFonts w:asciiTheme="minorEastAsia" w:hAnsiTheme="minorEastAsia" w:eastAsiaTheme="minorEastAsia"/>
          <w:lang w:eastAsia="zh-CN"/>
        </w:rPr>
      </w:pPr>
    </w:p>
    <w:p>
      <w:pPr>
        <w:spacing w:before="120" w:beforeLines="50" w:after="240" w:afterLines="100" w:line="440" w:lineRule="exact"/>
        <w:jc w:val="center"/>
        <w:rPr>
          <w:rFonts w:asciiTheme="minorEastAsia" w:hAnsiTheme="minorEastAsia" w:eastAsiaTheme="minorEastAsia"/>
          <w:lang w:eastAsia="zh-CN"/>
        </w:rPr>
      </w:pPr>
    </w:p>
    <w:p>
      <w:pPr>
        <w:spacing w:before="120" w:beforeLines="50" w:after="240" w:afterLines="100" w:line="440" w:lineRule="exact"/>
        <w:jc w:val="center"/>
        <w:rPr>
          <w:rFonts w:asciiTheme="minorEastAsia" w:hAnsiTheme="minorEastAsia" w:eastAsiaTheme="minorEastAsia"/>
          <w:lang w:eastAsia="zh-CN"/>
        </w:rPr>
      </w:pPr>
    </w:p>
    <w:p>
      <w:pPr>
        <w:spacing w:before="120" w:beforeLines="50" w:after="240" w:afterLines="100" w:line="44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（三）拟派项目部主要管理人员：</w:t>
      </w:r>
    </w:p>
    <w:p>
      <w:pPr>
        <w:spacing w:line="440" w:lineRule="exact"/>
        <w:rPr>
          <w:rFonts w:asciiTheme="minorEastAsia" w:hAnsiTheme="minorEastAsia" w:eastAsiaTheme="minorEastAsia"/>
          <w:lang w:eastAsia="zh-CN"/>
        </w:rPr>
      </w:pPr>
      <w:r>
        <w:rPr>
          <w:rFonts w:hint="eastAsia" w:asciiTheme="minorEastAsia" w:hAnsiTheme="minorEastAsia" w:eastAsiaTheme="minorEastAsia"/>
          <w:lang w:eastAsia="zh-CN"/>
        </w:rPr>
        <w:t xml:space="preserve">   </w:t>
      </w:r>
    </w:p>
    <w:p>
      <w:pPr>
        <w:spacing w:before="120" w:line="360" w:lineRule="auto"/>
        <w:ind w:firstLine="470" w:firstLineChars="196"/>
        <w:rPr>
          <w:rFonts w:ascii="宋体" w:hAnsi="宋体"/>
          <w:sz w:val="24"/>
        </w:rPr>
      </w:pPr>
      <w:r>
        <w:rPr>
          <w:rFonts w:hint="eastAsia" w:asciiTheme="minorEastAsia" w:hAnsiTheme="minorEastAsia" w:eastAsiaTheme="minorEastAsia"/>
          <w:lang w:eastAsia="zh-CN"/>
        </w:rPr>
        <w:t>附：提供</w:t>
      </w:r>
      <w:r>
        <w:rPr>
          <w:rFonts w:hint="eastAsia" w:cs="宋体" w:asciiTheme="minorEastAsia" w:hAnsiTheme="minorEastAsia" w:eastAsiaTheme="minorEastAsia"/>
          <w:lang w:eastAsia="zh-CN"/>
        </w:rPr>
        <w:t>拟派项目经理</w:t>
      </w:r>
      <w:r>
        <w:rPr>
          <w:rFonts w:hint="eastAsia" w:cs="宋体" w:asciiTheme="minorEastAsia" w:hAnsiTheme="minorEastAsia" w:eastAsiaTheme="minorEastAsia"/>
          <w:lang w:val="en-US" w:eastAsia="zh-CN"/>
        </w:rPr>
        <w:t>二级及以上</w:t>
      </w:r>
      <w:r>
        <w:rPr>
          <w:rFonts w:hint="eastAsia" w:cs="宋体" w:asciiTheme="minorEastAsia" w:hAnsiTheme="minorEastAsia" w:eastAsiaTheme="minorEastAsia"/>
          <w:lang w:eastAsia="zh-CN"/>
        </w:rPr>
        <w:t>注册建造师证书（建筑工程专业），技术负责人一级注册建造师证书(机电工程专业)。</w:t>
      </w:r>
      <w:r>
        <w:rPr>
          <w:rFonts w:hint="eastAsia" w:asciiTheme="minorEastAsia" w:hAnsiTheme="minorEastAsia" w:eastAsiaTheme="minorEastAsia"/>
          <w:szCs w:val="21"/>
          <w:lang w:eastAsia="zh-CN"/>
        </w:rPr>
        <w:t>项目经理、技术负责人注册建造师证书、有效的安全考核合格B证以及在岗证明和本单位社保证明（至少3年以上）等资料；</w:t>
      </w:r>
    </w:p>
    <w:p>
      <w:pPr>
        <w:spacing w:before="120" w:line="360" w:lineRule="auto"/>
        <w:ind w:left="480" w:leftChars="200" w:firstLine="0" w:firstLineChars="0"/>
        <w:rPr>
          <w:rFonts w:ascii="宋体" w:hAnsi="宋体" w:cs="宋体"/>
          <w:sz w:val="24"/>
        </w:rPr>
      </w:pPr>
      <w:r>
        <w:rPr>
          <w:rFonts w:ascii="宋体" w:hAnsi="宋体" w:cs="宋体"/>
          <w:sz w:val="24"/>
        </w:rPr>
        <w:t>投标人必须是依法缴纳社会保障资金的企业。</w:t>
      </w:r>
    </w:p>
    <w:p>
      <w:pPr>
        <w:widowControl/>
        <w:tabs>
          <w:tab w:val="left" w:pos="0"/>
        </w:tabs>
        <w:spacing w:before="120" w:line="360" w:lineRule="auto"/>
        <w:ind w:left="480" w:leftChars="200" w:firstLine="0" w:firstLineChars="0"/>
        <w:rPr>
          <w:rFonts w:ascii="宋体" w:hAnsi="宋体" w:cs="宋体"/>
          <w:sz w:val="24"/>
        </w:rPr>
      </w:pPr>
      <w:r>
        <w:rPr>
          <w:rFonts w:hint="eastAsia" w:ascii="宋体" w:hAnsi="宋体" w:cs="宋体"/>
          <w:sz w:val="24"/>
        </w:rPr>
        <w:t>注：提供社会保险事业中心的参保证明（带有社保业务专用章，证明上有投标人单位名称、参保时间），不是交纳费用的发票。</w:t>
      </w:r>
    </w:p>
    <w:p>
      <w:pPr>
        <w:spacing w:before="120" w:beforeLines="50" w:after="120" w:afterLines="50" w:line="440" w:lineRule="exact"/>
        <w:ind w:left="720" w:hanging="720" w:hangingChars="300"/>
        <w:rPr>
          <w:rFonts w:asciiTheme="minorEastAsia" w:hAnsiTheme="minorEastAsia" w:eastAsiaTheme="minorEastAsia"/>
          <w:szCs w:val="21"/>
          <w:lang w:eastAsia="zh-CN"/>
        </w:rPr>
        <w:sectPr>
          <w:pgSz w:w="11906" w:h="16838"/>
          <w:pgMar w:top="1440" w:right="1077" w:bottom="1440" w:left="1304" w:header="851" w:footer="992" w:gutter="0"/>
          <w:cols w:space="720" w:num="1"/>
          <w:titlePg/>
          <w:docGrid w:linePitch="312" w:charSpace="0"/>
        </w:sectPr>
      </w:pPr>
    </w:p>
    <w:p>
      <w:pPr>
        <w:spacing w:line="240" w:lineRule="auto"/>
        <w:rPr>
          <w:rFonts w:asciiTheme="minorEastAsia" w:hAnsiTheme="minorEastAsia" w:eastAsiaTheme="minorEastAsia"/>
          <w:szCs w:val="21"/>
          <w:lang w:eastAsia="zh-CN"/>
        </w:rPr>
        <w:sectPr>
          <w:pgSz w:w="16838" w:h="11906" w:orient="landscape"/>
          <w:pgMar w:top="1304" w:right="1440" w:bottom="1077" w:left="1440" w:header="851" w:footer="992" w:gutter="0"/>
          <w:cols w:space="720" w:num="1"/>
          <w:titlePg/>
          <w:docGrid w:linePitch="312" w:charSpace="0"/>
        </w:sectPr>
      </w:pPr>
    </w:p>
    <w:p>
      <w:pPr>
        <w:spacing w:line="360" w:lineRule="auto"/>
        <w:rPr>
          <w:rFonts w:ascii="宋体" w:hAnsi="宋体"/>
          <w:b w:val="0"/>
          <w:bCs/>
          <w:sz w:val="24"/>
        </w:rPr>
      </w:pPr>
      <w:bookmarkStart w:id="737" w:name="_Toc484702796"/>
      <w:r>
        <w:rPr>
          <w:rFonts w:hint="eastAsia" w:ascii="宋体" w:hAnsi="宋体"/>
          <w:b w:val="0"/>
          <w:bCs/>
          <w:sz w:val="24"/>
          <w:lang w:val="en-US" w:eastAsia="zh-CN"/>
        </w:rPr>
        <w:t>（四）近三年（</w:t>
      </w:r>
      <w:r>
        <w:rPr>
          <w:rFonts w:hint="eastAsia" w:asciiTheme="minorEastAsia" w:hAnsiTheme="minorEastAsia" w:eastAsiaTheme="minorEastAsia"/>
          <w:b w:val="0"/>
          <w:bCs/>
          <w:szCs w:val="21"/>
          <w:lang w:eastAsia="zh-CN"/>
        </w:rPr>
        <w:t>近三年</w:t>
      </w:r>
      <w:r>
        <w:rPr>
          <w:rFonts w:hint="eastAsia" w:asciiTheme="minorEastAsia" w:hAnsiTheme="minorEastAsia" w:eastAsiaTheme="minorEastAsia"/>
          <w:b w:val="0"/>
          <w:bCs/>
          <w:szCs w:val="21"/>
          <w:highlight w:val="none"/>
          <w:lang w:eastAsia="zh-CN"/>
        </w:rPr>
        <w:t>指20</w:t>
      </w:r>
      <w:r>
        <w:rPr>
          <w:rFonts w:hint="eastAsia" w:asciiTheme="minorEastAsia" w:hAnsiTheme="minorEastAsia" w:eastAsiaTheme="minorEastAsia"/>
          <w:b w:val="0"/>
          <w:bCs/>
          <w:szCs w:val="21"/>
          <w:highlight w:val="none"/>
          <w:lang w:val="en-US" w:eastAsia="zh-CN"/>
        </w:rPr>
        <w:t>20</w:t>
      </w:r>
      <w:r>
        <w:rPr>
          <w:rFonts w:hint="eastAsia" w:asciiTheme="minorEastAsia" w:hAnsiTheme="minorEastAsia" w:eastAsiaTheme="minorEastAsia"/>
          <w:b w:val="0"/>
          <w:bCs/>
          <w:szCs w:val="21"/>
          <w:highlight w:val="none"/>
          <w:lang w:eastAsia="zh-CN"/>
        </w:rPr>
        <w:t>年1月1日至开标之日）</w:t>
      </w:r>
      <w:r>
        <w:rPr>
          <w:rFonts w:hint="eastAsia" w:ascii="宋体" w:hAnsi="宋体"/>
          <w:b w:val="0"/>
          <w:bCs/>
          <w:sz w:val="24"/>
        </w:rPr>
        <w:t>分布式屋顶电站业绩</w:t>
      </w:r>
    </w:p>
    <w:p>
      <w:pPr>
        <w:snapToGrid w:val="0"/>
        <w:spacing w:line="400" w:lineRule="atLeast"/>
        <w:ind w:left="425"/>
        <w:rPr>
          <w:rFonts w:ascii="宋体" w:hAnsi="宋体"/>
          <w:sz w:val="24"/>
        </w:rPr>
      </w:pPr>
      <w:r>
        <w:rPr>
          <w:rFonts w:hint="eastAsia" w:ascii="宋体" w:hAnsi="宋体"/>
          <w:sz w:val="24"/>
        </w:rPr>
        <w:t>同类业绩证明文件应包括合同关键页复印件加盖公章或并网证明文件，否则视为无效业绩。</w:t>
      </w:r>
    </w:p>
    <w:p>
      <w:pPr>
        <w:pStyle w:val="171"/>
        <w:widowControl/>
        <w:numPr>
          <w:ilvl w:val="2"/>
          <w:numId w:val="6"/>
        </w:numPr>
        <w:tabs>
          <w:tab w:val="left" w:pos="900"/>
          <w:tab w:val="left" w:pos="1080"/>
        </w:tabs>
        <w:ind w:firstLineChars="0"/>
        <w:jc w:val="left"/>
        <w:rPr>
          <w:rFonts w:ascii="宋体" w:hAnsi="宋体"/>
          <w:sz w:val="24"/>
          <w:szCs w:val="24"/>
        </w:rPr>
      </w:pPr>
      <w:r>
        <w:rPr>
          <w:rFonts w:hint="eastAsia" w:ascii="宋体" w:hAnsi="宋体"/>
          <w:sz w:val="24"/>
          <w:szCs w:val="24"/>
        </w:rPr>
        <w:t>在</w:t>
      </w:r>
      <w:r>
        <w:rPr>
          <w:rFonts w:hint="eastAsia" w:ascii="宋体" w:hAnsi="宋体"/>
          <w:b/>
          <w:sz w:val="24"/>
          <w:szCs w:val="24"/>
        </w:rPr>
        <w:t>彩钢板屋面</w:t>
      </w:r>
      <w:r>
        <w:rPr>
          <w:rFonts w:hint="eastAsia" w:ascii="宋体" w:hAnsi="宋体"/>
          <w:sz w:val="24"/>
          <w:szCs w:val="24"/>
        </w:rPr>
        <w:t>上，近三年单体分布式光伏装机在</w:t>
      </w:r>
      <w:r>
        <w:rPr>
          <w:rFonts w:hint="eastAsia" w:ascii="宋体" w:hAnsi="宋体"/>
          <w:sz w:val="24"/>
          <w:szCs w:val="24"/>
          <w:lang w:val="en-US" w:eastAsia="zh-CN"/>
        </w:rPr>
        <w:t>5</w:t>
      </w:r>
      <w:r>
        <w:rPr>
          <w:rFonts w:hint="eastAsia" w:ascii="宋体" w:hAnsi="宋体"/>
          <w:sz w:val="24"/>
          <w:szCs w:val="24"/>
        </w:rPr>
        <w:t>MW以上工程案例。</w:t>
      </w:r>
    </w:p>
    <w:p>
      <w:pPr>
        <w:pStyle w:val="171"/>
        <w:widowControl/>
        <w:numPr>
          <w:ilvl w:val="2"/>
          <w:numId w:val="6"/>
        </w:numPr>
        <w:tabs>
          <w:tab w:val="left" w:pos="900"/>
          <w:tab w:val="left" w:pos="1080"/>
        </w:tabs>
        <w:ind w:firstLineChars="0"/>
        <w:jc w:val="left"/>
        <w:rPr>
          <w:rFonts w:ascii="宋体" w:hAnsi="宋体"/>
          <w:sz w:val="24"/>
          <w:szCs w:val="24"/>
        </w:rPr>
      </w:pPr>
      <w:r>
        <w:rPr>
          <w:rFonts w:hint="eastAsia" w:ascii="宋体" w:hAnsi="宋体"/>
          <w:sz w:val="24"/>
          <w:szCs w:val="24"/>
        </w:rPr>
        <w:t>近3年分布式</w:t>
      </w:r>
      <w:r>
        <w:rPr>
          <w:rFonts w:hint="eastAsia" w:ascii="宋体" w:hAnsi="宋体"/>
          <w:b/>
          <w:sz w:val="24"/>
          <w:szCs w:val="24"/>
        </w:rPr>
        <w:t>屋顶</w:t>
      </w:r>
      <w:r>
        <w:rPr>
          <w:rFonts w:hint="eastAsia" w:ascii="宋体" w:hAnsi="宋体"/>
          <w:sz w:val="24"/>
          <w:szCs w:val="24"/>
        </w:rPr>
        <w:t>光伏装机总量业绩证明</w:t>
      </w:r>
    </w:p>
    <w:tbl>
      <w:tblPr>
        <w:tblStyle w:val="44"/>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358"/>
        <w:gridCol w:w="1276"/>
        <w:gridCol w:w="992"/>
        <w:gridCol w:w="1134"/>
        <w:gridCol w:w="1418"/>
        <w:gridCol w:w="1559"/>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3"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序号</w:t>
            </w:r>
          </w:p>
        </w:tc>
        <w:tc>
          <w:tcPr>
            <w:tcW w:w="1358"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项目名称</w:t>
            </w: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建站容量</w:t>
            </w: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项目建设时间</w:t>
            </w:r>
          </w:p>
        </w:tc>
        <w:tc>
          <w:tcPr>
            <w:tcW w:w="1134"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合同承包内容</w:t>
            </w:r>
          </w:p>
        </w:tc>
        <w:tc>
          <w:tcPr>
            <w:tcW w:w="1418" w:type="dxa"/>
            <w:tcBorders>
              <w:top w:val="single" w:color="auto" w:sz="4" w:space="0"/>
              <w:left w:val="single" w:color="auto" w:sz="4" w:space="0"/>
              <w:bottom w:val="single" w:color="auto" w:sz="4" w:space="0"/>
              <w:right w:val="single" w:color="auto" w:sz="4" w:space="0"/>
            </w:tcBorders>
            <w:vAlign w:val="center"/>
          </w:tcPr>
          <w:p>
            <w:pPr>
              <w:ind w:firstLine="120" w:firstLineChars="50"/>
              <w:rPr>
                <w:sz w:val="24"/>
              </w:rPr>
            </w:pPr>
            <w:r>
              <w:rPr>
                <w:rFonts w:hint="eastAsia"/>
                <w:sz w:val="24"/>
              </w:rPr>
              <w:t>客户名称</w:t>
            </w:r>
          </w:p>
        </w:tc>
        <w:tc>
          <w:tcPr>
            <w:tcW w:w="1559"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客户联系人、电话</w:t>
            </w:r>
          </w:p>
        </w:tc>
        <w:tc>
          <w:tcPr>
            <w:tcW w:w="1135"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1</w:t>
            </w:r>
          </w:p>
        </w:tc>
        <w:tc>
          <w:tcPr>
            <w:tcW w:w="1358"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 xml:space="preserve"> </w:t>
            </w: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 xml:space="preserve"> </w:t>
            </w:r>
          </w:p>
        </w:tc>
        <w:tc>
          <w:tcPr>
            <w:tcW w:w="1559"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2</w:t>
            </w:r>
          </w:p>
        </w:tc>
        <w:tc>
          <w:tcPr>
            <w:tcW w:w="1358"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3</w:t>
            </w:r>
          </w:p>
        </w:tc>
        <w:tc>
          <w:tcPr>
            <w:tcW w:w="1358"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4</w:t>
            </w:r>
          </w:p>
        </w:tc>
        <w:tc>
          <w:tcPr>
            <w:tcW w:w="1358"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5</w:t>
            </w:r>
          </w:p>
        </w:tc>
        <w:tc>
          <w:tcPr>
            <w:tcW w:w="1358"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6</w:t>
            </w:r>
          </w:p>
        </w:tc>
        <w:tc>
          <w:tcPr>
            <w:tcW w:w="1358"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358"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w:t>
            </w: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7</w:t>
            </w:r>
          </w:p>
        </w:tc>
        <w:tc>
          <w:tcPr>
            <w:tcW w:w="1358"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合计</w:t>
            </w: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（累计容量必填）</w:t>
            </w: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rPr>
                <w:sz w:val="24"/>
              </w:rPr>
            </w:pPr>
          </w:p>
        </w:tc>
      </w:tr>
    </w:tbl>
    <w:p>
      <w:pPr>
        <w:rPr>
          <w:b/>
          <w:sz w:val="24"/>
        </w:rPr>
      </w:pPr>
      <w:r>
        <w:rPr>
          <w:rFonts w:hint="eastAsia"/>
          <w:sz w:val="24"/>
        </w:rPr>
        <w:t xml:space="preserve"> </w:t>
      </w:r>
    </w:p>
    <w:p>
      <w:pPr>
        <w:rPr>
          <w:sz w:val="24"/>
        </w:rPr>
      </w:pPr>
      <w:r>
        <w:rPr>
          <w:rFonts w:hint="eastAsia"/>
          <w:sz w:val="24"/>
        </w:rPr>
        <w:t xml:space="preserve">  </w:t>
      </w:r>
    </w:p>
    <w:p>
      <w:pPr>
        <w:rPr>
          <w:sz w:val="24"/>
        </w:rPr>
      </w:pPr>
    </w:p>
    <w:p>
      <w:pPr>
        <w:rPr>
          <w:sz w:val="24"/>
        </w:rPr>
      </w:pPr>
      <w:r>
        <w:rPr>
          <w:rFonts w:hint="eastAsia"/>
          <w:sz w:val="24"/>
        </w:rPr>
        <w:t xml:space="preserve"> </w:t>
      </w:r>
    </w:p>
    <w:p>
      <w:pPr>
        <w:rPr>
          <w:sz w:val="24"/>
        </w:rPr>
      </w:pPr>
      <w:r>
        <w:rPr>
          <w:rFonts w:hint="eastAsia"/>
          <w:sz w:val="24"/>
        </w:rPr>
        <w:t>投标人名称（公章）：</w:t>
      </w:r>
    </w:p>
    <w:p>
      <w:pPr>
        <w:rPr>
          <w:sz w:val="24"/>
        </w:rPr>
      </w:pPr>
      <w:r>
        <w:rPr>
          <w:rFonts w:hint="eastAsia"/>
          <w:sz w:val="24"/>
        </w:rPr>
        <w:t>法定代表人或授权代表签字或盖章：</w:t>
      </w:r>
    </w:p>
    <w:p>
      <w:pPr>
        <w:rPr>
          <w:sz w:val="24"/>
        </w:rPr>
      </w:pP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rPr>
          <w:sz w:val="24"/>
        </w:rPr>
      </w:pPr>
    </w:p>
    <w:p>
      <w:pPr>
        <w:rPr>
          <w:sz w:val="24"/>
        </w:rPr>
      </w:pPr>
      <w:r>
        <w:rPr>
          <w:rFonts w:hint="eastAsia"/>
          <w:sz w:val="24"/>
        </w:rPr>
        <w:t>说明：</w:t>
      </w:r>
    </w:p>
    <w:p>
      <w:pPr>
        <w:pStyle w:val="171"/>
        <w:numPr>
          <w:ilvl w:val="0"/>
          <w:numId w:val="7"/>
        </w:numPr>
        <w:ind w:firstLineChars="0"/>
        <w:rPr>
          <w:b/>
          <w:sz w:val="24"/>
          <w:szCs w:val="24"/>
        </w:rPr>
      </w:pPr>
      <w:r>
        <w:rPr>
          <w:rFonts w:hint="eastAsia"/>
          <w:sz w:val="24"/>
          <w:szCs w:val="24"/>
        </w:rPr>
        <w:t>投标人必须提供能够证明上述业绩的有效业绩证明材料，有效业绩证明材料应包括：</w:t>
      </w:r>
      <w:r>
        <w:rPr>
          <w:rFonts w:hint="eastAsia"/>
          <w:b/>
          <w:sz w:val="24"/>
          <w:szCs w:val="24"/>
        </w:rPr>
        <w:t>合同或协议及相关证明。 如果合同与前面业绩项目重复，在备注中注明在**已提供。</w:t>
      </w:r>
      <w:r>
        <w:rPr>
          <w:rFonts w:hint="eastAsia"/>
          <w:b/>
          <w:sz w:val="24"/>
          <w:szCs w:val="24"/>
          <w:highlight w:val="none"/>
        </w:rPr>
        <w:t>在</w:t>
      </w:r>
      <w:r>
        <w:rPr>
          <w:rFonts w:hint="eastAsia"/>
          <w:b/>
          <w:sz w:val="24"/>
          <w:highlight w:val="none"/>
        </w:rPr>
        <w:t>合同承包内容中填写是否为彩钢板屋面上或共它形式的屋面上建设，非屋面建设的项目在此不用体现。</w:t>
      </w:r>
    </w:p>
    <w:p>
      <w:pPr>
        <w:rPr>
          <w:b/>
          <w:sz w:val="24"/>
        </w:rPr>
      </w:pPr>
    </w:p>
    <w:p>
      <w:pPr>
        <w:rPr>
          <w:sz w:val="24"/>
        </w:rPr>
      </w:pPr>
      <w:r>
        <w:rPr>
          <w:rFonts w:hint="eastAsia"/>
          <w:sz w:val="24"/>
        </w:rPr>
        <w:t xml:space="preserve"> </w:t>
      </w:r>
    </w:p>
    <w:p>
      <w:pPr>
        <w:rPr>
          <w:sz w:val="24"/>
        </w:rPr>
      </w:pPr>
      <w:r>
        <w:rPr>
          <w:sz w:val="24"/>
        </w:rPr>
        <w:t>2</w:t>
      </w:r>
      <w:r>
        <w:rPr>
          <w:rFonts w:hint="eastAsia"/>
          <w:sz w:val="24"/>
        </w:rPr>
        <w:t>、招标人将在评标现场针对其真实性进行抽查，如发现虚假材料，将取消该供应商的投标资格。</w:t>
      </w:r>
    </w:p>
    <w:p>
      <w:pPr>
        <w:spacing w:before="120" w:beforeLines="50" w:after="240" w:afterLines="100" w:line="440" w:lineRule="exact"/>
        <w:jc w:val="center"/>
        <w:rPr>
          <w:rFonts w:hint="eastAsia" w:asciiTheme="minorEastAsia" w:hAnsiTheme="minorEastAsia" w:eastAsiaTheme="minorEastAsia"/>
          <w:lang w:eastAsia="zh-CN"/>
        </w:rPr>
      </w:pPr>
    </w:p>
    <w:p>
      <w:pPr>
        <w:spacing w:before="120" w:beforeLines="50" w:after="240" w:afterLines="100" w:line="440" w:lineRule="exact"/>
        <w:jc w:val="center"/>
        <w:rPr>
          <w:rFonts w:hint="eastAsia" w:asciiTheme="minorEastAsia" w:hAnsiTheme="minorEastAsia" w:eastAsiaTheme="minorEastAsia"/>
          <w:lang w:eastAsia="zh-CN"/>
        </w:rPr>
      </w:pPr>
    </w:p>
    <w:p>
      <w:pPr>
        <w:spacing w:before="120" w:beforeLines="50" w:after="240" w:afterLines="100" w:line="440" w:lineRule="exact"/>
        <w:jc w:val="both"/>
        <w:rPr>
          <w:rFonts w:hint="eastAsia" w:asciiTheme="minorEastAsia" w:hAnsiTheme="minorEastAsia" w:eastAsiaTheme="minorEastAsia"/>
          <w:lang w:eastAsia="zh-CN"/>
        </w:rPr>
      </w:pPr>
    </w:p>
    <w:p>
      <w:pPr>
        <w:spacing w:before="120" w:beforeLines="50" w:after="240" w:afterLines="100" w:line="440" w:lineRule="exact"/>
        <w:jc w:val="both"/>
        <w:rPr>
          <w:rFonts w:hint="eastAsia" w:asciiTheme="minorEastAsia" w:hAnsiTheme="minorEastAsia" w:eastAsiaTheme="minorEastAsia"/>
          <w:lang w:eastAsia="zh-CN"/>
        </w:rPr>
      </w:pPr>
    </w:p>
    <w:p>
      <w:pPr>
        <w:spacing w:before="120" w:beforeLines="50" w:after="240" w:afterLines="100" w:line="440" w:lineRule="exact"/>
        <w:jc w:val="both"/>
        <w:rPr>
          <w:rFonts w:hint="eastAsia" w:asciiTheme="minorEastAsia" w:hAnsiTheme="minorEastAsia" w:eastAsiaTheme="minorEastAsia"/>
          <w:lang w:eastAsia="zh-CN"/>
        </w:rPr>
      </w:pPr>
    </w:p>
    <w:p>
      <w:pPr>
        <w:spacing w:before="120" w:beforeLines="50" w:after="240" w:afterLines="100" w:line="440" w:lineRule="exact"/>
        <w:ind w:firstLine="2880" w:firstLineChars="1200"/>
        <w:jc w:val="both"/>
        <w:rPr>
          <w:rFonts w:asciiTheme="minorEastAsia" w:hAnsiTheme="minorEastAsia" w:eastAsiaTheme="minorEastAsia"/>
          <w:sz w:val="28"/>
          <w:szCs w:val="28"/>
          <w:lang w:eastAsia="zh-CN"/>
        </w:rPr>
      </w:pP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六</w:t>
      </w:r>
      <w:r>
        <w:rPr>
          <w:rFonts w:hint="eastAsia" w:asciiTheme="minorEastAsia" w:hAnsiTheme="minorEastAsia" w:eastAsiaTheme="minorEastAsia"/>
          <w:lang w:eastAsia="zh-CN"/>
        </w:rPr>
        <w:t>）无不良行为记录证明材料</w:t>
      </w:r>
      <w:bookmarkEnd w:id="737"/>
    </w:p>
    <w:p>
      <w:pPr>
        <w:spacing w:before="120" w:beforeLines="50" w:after="240" w:afterLines="100" w:line="440" w:lineRule="exact"/>
        <w:jc w:val="both"/>
        <w:rPr>
          <w:rFonts w:asciiTheme="minorEastAsia" w:hAnsiTheme="minorEastAsia" w:eastAsiaTheme="minorEastAsia"/>
          <w:lang w:eastAsia="zh-CN"/>
        </w:rPr>
      </w:pPr>
      <w:r>
        <w:rPr>
          <w:rFonts w:hint="eastAsia" w:cs="宋体" w:asciiTheme="minorEastAsia" w:hAnsiTheme="minorEastAsia" w:eastAsiaTheme="minorEastAsia"/>
          <w:lang w:eastAsia="zh-CN"/>
        </w:rPr>
        <w:t>投标人（含联合体单位）自行承诺三年内无违法及重大违规情况。</w:t>
      </w:r>
    </w:p>
    <w:p>
      <w:pPr>
        <w:spacing w:before="120" w:beforeLines="50" w:after="240" w:afterLines="100" w:line="440" w:lineRule="exact"/>
        <w:rPr>
          <w:rFonts w:asciiTheme="minorEastAsia" w:hAnsiTheme="minorEastAsia" w:eastAsiaTheme="minorEastAsia"/>
          <w:lang w:eastAsia="zh-CN"/>
        </w:rPr>
      </w:pPr>
    </w:p>
    <w:p>
      <w:pPr>
        <w:rPr>
          <w:rFonts w:asciiTheme="minorEastAsia" w:hAnsiTheme="minorEastAsia" w:eastAsiaTheme="minorEastAsia"/>
          <w:lang w:eastAsia="zh-CN"/>
        </w:rPr>
      </w:pPr>
    </w:p>
    <w:p>
      <w:pPr>
        <w:pStyle w:val="2"/>
        <w:rPr>
          <w:rFonts w:asciiTheme="minorEastAsia" w:hAnsiTheme="minorEastAsia" w:eastAsiaTheme="minorEastAsia"/>
          <w:lang w:eastAsia="zh-CN"/>
        </w:rPr>
      </w:pPr>
    </w:p>
    <w:p>
      <w:pPr>
        <w:spacing w:line="360" w:lineRule="auto"/>
        <w:rPr>
          <w:rFonts w:hint="eastAsia" w:asciiTheme="minorEastAsia" w:hAnsiTheme="minorEastAsia" w:eastAsiaTheme="minorEastAsia"/>
          <w:lang w:eastAsia="zh-CN"/>
        </w:rPr>
      </w:pPr>
    </w:p>
    <w:p>
      <w:pPr>
        <w:spacing w:line="360" w:lineRule="auto"/>
        <w:rPr>
          <w:rFonts w:hint="eastAsia" w:asciiTheme="minorEastAsia" w:hAnsiTheme="minorEastAsia" w:eastAsiaTheme="minorEastAsia"/>
          <w:lang w:eastAsia="zh-CN"/>
        </w:rPr>
      </w:pPr>
    </w:p>
    <w:p>
      <w:pPr>
        <w:spacing w:line="360" w:lineRule="auto"/>
        <w:rPr>
          <w:rFonts w:hint="eastAsia" w:asciiTheme="minorEastAsia" w:hAnsiTheme="minorEastAsia" w:eastAsiaTheme="minorEastAsia"/>
          <w:lang w:eastAsia="zh-CN"/>
        </w:rPr>
      </w:pPr>
    </w:p>
    <w:p>
      <w:pPr>
        <w:spacing w:line="360" w:lineRule="auto"/>
        <w:rPr>
          <w:rFonts w:hint="eastAsia" w:asciiTheme="minorEastAsia" w:hAnsiTheme="minorEastAsia" w:eastAsiaTheme="minorEastAsia"/>
          <w:lang w:eastAsia="zh-CN"/>
        </w:rPr>
      </w:pPr>
    </w:p>
    <w:p>
      <w:pPr>
        <w:spacing w:line="360" w:lineRule="auto"/>
        <w:rPr>
          <w:rFonts w:hint="eastAsia" w:asciiTheme="minorEastAsia" w:hAnsiTheme="minorEastAsia" w:eastAsiaTheme="minorEastAsia"/>
          <w:lang w:eastAsia="zh-CN"/>
        </w:rPr>
      </w:pPr>
    </w:p>
    <w:p>
      <w:pPr>
        <w:spacing w:line="360" w:lineRule="auto"/>
        <w:rPr>
          <w:rFonts w:hint="eastAsia" w:asciiTheme="minorEastAsia" w:hAnsiTheme="minorEastAsia" w:eastAsiaTheme="minorEastAsia"/>
          <w:lang w:eastAsia="zh-CN"/>
        </w:rPr>
      </w:pPr>
    </w:p>
    <w:p>
      <w:pPr>
        <w:spacing w:line="360" w:lineRule="auto"/>
        <w:rPr>
          <w:rFonts w:hint="eastAsia" w:asciiTheme="minorEastAsia" w:hAnsiTheme="minorEastAsia" w:eastAsiaTheme="minorEastAsia"/>
          <w:lang w:eastAsia="zh-CN"/>
        </w:rPr>
      </w:pPr>
    </w:p>
    <w:p>
      <w:pPr>
        <w:spacing w:line="360" w:lineRule="auto"/>
        <w:rPr>
          <w:rFonts w:hint="eastAsia" w:asciiTheme="minorEastAsia" w:hAnsiTheme="minorEastAsia" w:eastAsiaTheme="minorEastAsia"/>
          <w:lang w:eastAsia="zh-CN"/>
        </w:rPr>
      </w:pPr>
    </w:p>
    <w:p>
      <w:pPr>
        <w:spacing w:line="360" w:lineRule="auto"/>
        <w:rPr>
          <w:rFonts w:hint="eastAsia" w:asciiTheme="minorEastAsia" w:hAnsiTheme="minorEastAsia" w:eastAsiaTheme="minorEastAsia"/>
          <w:lang w:eastAsia="zh-CN"/>
        </w:rPr>
      </w:pPr>
    </w:p>
    <w:p>
      <w:pPr>
        <w:spacing w:line="360" w:lineRule="auto"/>
        <w:rPr>
          <w:rFonts w:hint="eastAsia" w:asciiTheme="minorEastAsia" w:hAnsiTheme="minorEastAsia" w:eastAsiaTheme="minorEastAsia"/>
          <w:lang w:eastAsia="zh-CN"/>
        </w:rPr>
      </w:pPr>
    </w:p>
    <w:p>
      <w:pPr>
        <w:spacing w:line="360" w:lineRule="auto"/>
        <w:rPr>
          <w:rFonts w:hint="eastAsia" w:asciiTheme="minorEastAsia" w:hAnsiTheme="minorEastAsia" w:eastAsiaTheme="minorEastAsia"/>
          <w:lang w:eastAsia="zh-CN"/>
        </w:rPr>
      </w:pPr>
    </w:p>
    <w:p>
      <w:pPr>
        <w:spacing w:line="360" w:lineRule="auto"/>
        <w:rPr>
          <w:rFonts w:hint="eastAsia" w:asciiTheme="minorEastAsia" w:hAnsiTheme="minorEastAsia" w:eastAsiaTheme="minorEastAsia"/>
          <w:lang w:eastAsia="zh-CN"/>
        </w:rPr>
      </w:pPr>
    </w:p>
    <w:p>
      <w:pPr>
        <w:spacing w:line="360" w:lineRule="auto"/>
        <w:rPr>
          <w:rFonts w:hint="eastAsia" w:asciiTheme="minorEastAsia" w:hAnsiTheme="minorEastAsia" w:eastAsiaTheme="minorEastAsia"/>
          <w:lang w:eastAsia="zh-CN"/>
        </w:rPr>
      </w:pPr>
    </w:p>
    <w:p>
      <w:pPr>
        <w:spacing w:line="360" w:lineRule="auto"/>
        <w:rPr>
          <w:rFonts w:hint="eastAsia" w:asciiTheme="minorEastAsia" w:hAnsiTheme="minorEastAsia" w:eastAsiaTheme="minorEastAsia"/>
          <w:lang w:eastAsia="zh-CN"/>
        </w:rPr>
      </w:pPr>
    </w:p>
    <w:p>
      <w:pPr>
        <w:spacing w:line="360" w:lineRule="auto"/>
        <w:rPr>
          <w:rFonts w:hint="eastAsia" w:asciiTheme="minorEastAsia" w:hAnsiTheme="minorEastAsia" w:eastAsiaTheme="minorEastAsia"/>
          <w:lang w:eastAsia="zh-CN"/>
        </w:rPr>
      </w:pPr>
    </w:p>
    <w:p>
      <w:pPr>
        <w:spacing w:line="360" w:lineRule="auto"/>
        <w:rPr>
          <w:rFonts w:hint="eastAsia" w:asciiTheme="minorEastAsia" w:hAnsiTheme="minorEastAsia" w:eastAsiaTheme="minorEastAsia"/>
          <w:lang w:eastAsia="zh-CN"/>
        </w:rPr>
      </w:pPr>
    </w:p>
    <w:p>
      <w:pPr>
        <w:spacing w:line="360" w:lineRule="auto"/>
        <w:rPr>
          <w:rFonts w:hint="eastAsia" w:asciiTheme="minorEastAsia" w:hAnsiTheme="minorEastAsia" w:eastAsiaTheme="minorEastAsia"/>
          <w:lang w:eastAsia="zh-CN"/>
        </w:rPr>
      </w:pPr>
    </w:p>
    <w:p>
      <w:pPr>
        <w:spacing w:line="360" w:lineRule="auto"/>
        <w:rPr>
          <w:rFonts w:hint="eastAsia" w:asciiTheme="minorEastAsia" w:hAnsiTheme="minorEastAsia" w:eastAsiaTheme="minorEastAsia"/>
          <w:lang w:eastAsia="zh-CN"/>
        </w:rPr>
      </w:pPr>
    </w:p>
    <w:p>
      <w:pPr>
        <w:spacing w:line="360" w:lineRule="auto"/>
        <w:rPr>
          <w:rFonts w:hint="eastAsia" w:asciiTheme="minorEastAsia" w:hAnsiTheme="minorEastAsia" w:eastAsiaTheme="minorEastAsia"/>
          <w:lang w:eastAsia="zh-CN"/>
        </w:rPr>
      </w:pPr>
    </w:p>
    <w:p>
      <w:pPr>
        <w:spacing w:line="360" w:lineRule="auto"/>
        <w:rPr>
          <w:rFonts w:hint="eastAsia" w:asciiTheme="minorEastAsia" w:hAnsiTheme="minorEastAsia" w:eastAsiaTheme="minorEastAsia"/>
          <w:lang w:eastAsia="zh-CN"/>
        </w:rPr>
      </w:pPr>
    </w:p>
    <w:p>
      <w:pPr>
        <w:spacing w:line="360" w:lineRule="auto"/>
        <w:rPr>
          <w:rFonts w:hint="eastAsia" w:asciiTheme="minorEastAsia" w:hAnsiTheme="minorEastAsia" w:eastAsiaTheme="minorEastAsia"/>
          <w:lang w:eastAsia="zh-CN"/>
        </w:rPr>
      </w:pPr>
    </w:p>
    <w:p>
      <w:pPr>
        <w:spacing w:line="360" w:lineRule="auto"/>
        <w:rPr>
          <w:rFonts w:hint="eastAsia" w:asciiTheme="minorEastAsia" w:hAnsiTheme="minorEastAsia" w:eastAsiaTheme="minorEastAsia"/>
          <w:lang w:eastAsia="zh-CN"/>
        </w:rPr>
      </w:pPr>
    </w:p>
    <w:p>
      <w:pPr>
        <w:pStyle w:val="2"/>
        <w:tabs>
          <w:tab w:val="left" w:pos="844"/>
        </w:tabs>
        <w:rPr>
          <w:rFonts w:hint="eastAsia" w:asciiTheme="minorEastAsia" w:hAnsiTheme="minorEastAsia" w:eastAsiaTheme="minorEastAsia"/>
          <w:lang w:eastAsia="zh-CN"/>
        </w:rPr>
      </w:pPr>
    </w:p>
    <w:p>
      <w:pPr>
        <w:spacing w:line="360" w:lineRule="auto"/>
        <w:rPr>
          <w:rFonts w:ascii="宋体" w:hAnsi="宋体"/>
          <w:b w:val="0"/>
          <w:bCs/>
          <w:sz w:val="24"/>
        </w:rPr>
      </w:pP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七）</w:t>
      </w:r>
      <w:r>
        <w:rPr>
          <w:rFonts w:hint="eastAsia" w:ascii="宋体" w:hAnsi="宋体"/>
          <w:b/>
          <w:sz w:val="24"/>
        </w:rPr>
        <w:t>：</w:t>
      </w:r>
      <w:r>
        <w:rPr>
          <w:rFonts w:hint="eastAsia" w:ascii="宋体" w:hAnsi="宋体"/>
          <w:b w:val="0"/>
          <w:bCs/>
          <w:sz w:val="24"/>
        </w:rPr>
        <w:t>运维能力证明：</w:t>
      </w:r>
    </w:p>
    <w:p>
      <w:pPr>
        <w:spacing w:line="360" w:lineRule="auto"/>
        <w:rPr>
          <w:rFonts w:asciiTheme="minorEastAsia" w:hAnsiTheme="minorEastAsia" w:eastAsiaTheme="minorEastAsia"/>
          <w:sz w:val="24"/>
        </w:rPr>
      </w:pPr>
      <w:r>
        <w:rPr>
          <w:rFonts w:hint="eastAsia" w:ascii="宋体" w:hAnsi="宋体"/>
          <w:b w:val="0"/>
          <w:bCs/>
          <w:sz w:val="24"/>
        </w:rPr>
        <w:t>投标人须具备光伏电站运维能力</w:t>
      </w:r>
      <w:r>
        <w:rPr>
          <w:rFonts w:hint="eastAsia" w:ascii="宋体" w:hAnsi="宋体"/>
          <w:b/>
          <w:sz w:val="24"/>
        </w:rPr>
        <w:t>，</w:t>
      </w:r>
      <w:r>
        <w:rPr>
          <w:rFonts w:hint="eastAsia"/>
          <w:sz w:val="24"/>
        </w:rPr>
        <w:t>需要提供合同等证明资料（合同内容体现运维内容及运维时间）。</w:t>
      </w:r>
    </w:p>
    <w:tbl>
      <w:tblPr>
        <w:tblStyle w:val="44"/>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358"/>
        <w:gridCol w:w="1276"/>
        <w:gridCol w:w="992"/>
        <w:gridCol w:w="1134"/>
        <w:gridCol w:w="1418"/>
        <w:gridCol w:w="1559"/>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序号</w:t>
            </w:r>
          </w:p>
        </w:tc>
        <w:tc>
          <w:tcPr>
            <w:tcW w:w="1358"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项目名称</w:t>
            </w: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建站容量</w:t>
            </w: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项目运维年限</w:t>
            </w:r>
          </w:p>
        </w:tc>
        <w:tc>
          <w:tcPr>
            <w:tcW w:w="1134"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合同承包内容</w:t>
            </w:r>
          </w:p>
        </w:tc>
        <w:tc>
          <w:tcPr>
            <w:tcW w:w="1418" w:type="dxa"/>
            <w:tcBorders>
              <w:top w:val="single" w:color="auto" w:sz="4" w:space="0"/>
              <w:left w:val="single" w:color="auto" w:sz="4" w:space="0"/>
              <w:bottom w:val="single" w:color="auto" w:sz="4" w:space="0"/>
              <w:right w:val="single" w:color="auto" w:sz="4" w:space="0"/>
            </w:tcBorders>
            <w:vAlign w:val="center"/>
          </w:tcPr>
          <w:p>
            <w:pPr>
              <w:ind w:firstLine="120" w:firstLineChars="50"/>
              <w:rPr>
                <w:sz w:val="24"/>
              </w:rPr>
            </w:pPr>
            <w:r>
              <w:rPr>
                <w:rFonts w:hint="eastAsia"/>
                <w:sz w:val="24"/>
              </w:rPr>
              <w:t>客户名称</w:t>
            </w:r>
          </w:p>
        </w:tc>
        <w:tc>
          <w:tcPr>
            <w:tcW w:w="1559"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客户联系人、电话</w:t>
            </w:r>
          </w:p>
        </w:tc>
        <w:tc>
          <w:tcPr>
            <w:tcW w:w="1135"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1</w:t>
            </w:r>
          </w:p>
        </w:tc>
        <w:tc>
          <w:tcPr>
            <w:tcW w:w="1358"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 xml:space="preserve"> </w:t>
            </w: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 xml:space="preserve"> </w:t>
            </w:r>
          </w:p>
        </w:tc>
        <w:tc>
          <w:tcPr>
            <w:tcW w:w="1559"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2</w:t>
            </w:r>
          </w:p>
        </w:tc>
        <w:tc>
          <w:tcPr>
            <w:tcW w:w="1358"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3</w:t>
            </w:r>
          </w:p>
        </w:tc>
        <w:tc>
          <w:tcPr>
            <w:tcW w:w="1358"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4</w:t>
            </w:r>
          </w:p>
        </w:tc>
        <w:tc>
          <w:tcPr>
            <w:tcW w:w="1358"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5</w:t>
            </w:r>
          </w:p>
        </w:tc>
        <w:tc>
          <w:tcPr>
            <w:tcW w:w="1358"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6</w:t>
            </w:r>
          </w:p>
        </w:tc>
        <w:tc>
          <w:tcPr>
            <w:tcW w:w="1358"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358"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w:t>
            </w:r>
          </w:p>
        </w:tc>
        <w:tc>
          <w:tcPr>
            <w:tcW w:w="127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rPr>
                <w:sz w:val="24"/>
              </w:rPr>
            </w:pPr>
          </w:p>
        </w:tc>
      </w:tr>
    </w:tbl>
    <w:p>
      <w:pPr>
        <w:rPr>
          <w:b/>
          <w:sz w:val="24"/>
        </w:rPr>
      </w:pPr>
      <w:r>
        <w:rPr>
          <w:rFonts w:hint="eastAsia"/>
          <w:sz w:val="24"/>
        </w:rPr>
        <w:t xml:space="preserve"> </w:t>
      </w:r>
    </w:p>
    <w:p>
      <w:pPr>
        <w:rPr>
          <w:sz w:val="24"/>
        </w:rPr>
      </w:pPr>
      <w:r>
        <w:rPr>
          <w:rFonts w:hint="eastAsia"/>
          <w:sz w:val="24"/>
        </w:rPr>
        <w:t xml:space="preserve">  </w:t>
      </w:r>
    </w:p>
    <w:p>
      <w:pPr>
        <w:rPr>
          <w:sz w:val="24"/>
        </w:rPr>
      </w:pPr>
    </w:p>
    <w:p>
      <w:pPr>
        <w:rPr>
          <w:sz w:val="24"/>
        </w:rPr>
      </w:pPr>
      <w:r>
        <w:rPr>
          <w:rFonts w:hint="eastAsia"/>
          <w:sz w:val="24"/>
        </w:rPr>
        <w:t xml:space="preserve"> </w:t>
      </w:r>
    </w:p>
    <w:p>
      <w:pPr>
        <w:rPr>
          <w:sz w:val="24"/>
        </w:rPr>
      </w:pPr>
      <w:r>
        <w:rPr>
          <w:rFonts w:hint="eastAsia"/>
          <w:sz w:val="24"/>
        </w:rPr>
        <w:t>投标人名称（公章）：</w:t>
      </w:r>
    </w:p>
    <w:p>
      <w:pPr>
        <w:rPr>
          <w:sz w:val="24"/>
        </w:rPr>
      </w:pPr>
      <w:r>
        <w:rPr>
          <w:rFonts w:hint="eastAsia"/>
          <w:sz w:val="24"/>
        </w:rPr>
        <w:t>法定代表人或授权代表签字或盖章：</w:t>
      </w:r>
    </w:p>
    <w:p>
      <w:pPr>
        <w:rPr>
          <w:sz w:val="24"/>
        </w:rPr>
      </w:pP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rPr>
          <w:sz w:val="24"/>
        </w:rPr>
      </w:pPr>
    </w:p>
    <w:p>
      <w:pPr>
        <w:rPr>
          <w:sz w:val="24"/>
        </w:rPr>
      </w:pPr>
      <w:r>
        <w:rPr>
          <w:rFonts w:hint="eastAsia"/>
          <w:sz w:val="24"/>
        </w:rPr>
        <w:t>说明：</w:t>
      </w:r>
    </w:p>
    <w:p>
      <w:pPr>
        <w:pStyle w:val="171"/>
        <w:numPr>
          <w:ilvl w:val="0"/>
          <w:numId w:val="8"/>
        </w:numPr>
        <w:ind w:firstLineChars="0"/>
        <w:rPr>
          <w:b/>
          <w:sz w:val="24"/>
          <w:szCs w:val="24"/>
        </w:rPr>
      </w:pPr>
      <w:r>
        <w:rPr>
          <w:rFonts w:hint="eastAsia"/>
          <w:sz w:val="24"/>
          <w:szCs w:val="24"/>
        </w:rPr>
        <w:t>投标人必须提供能够证明上述业绩的有效业绩证明材料，有效业绩证明材料应包括：</w:t>
      </w:r>
      <w:r>
        <w:rPr>
          <w:rFonts w:hint="eastAsia"/>
          <w:b/>
          <w:sz w:val="24"/>
          <w:szCs w:val="24"/>
        </w:rPr>
        <w:t>合同或协议及相关证明。如果合同与前面业绩项目重复，在备注中注明在**已提供。</w:t>
      </w:r>
    </w:p>
    <w:p>
      <w:pPr>
        <w:rPr>
          <w:b/>
          <w:sz w:val="24"/>
        </w:rPr>
      </w:pPr>
    </w:p>
    <w:p>
      <w:pPr>
        <w:rPr>
          <w:sz w:val="24"/>
        </w:rPr>
      </w:pPr>
      <w:r>
        <w:rPr>
          <w:rFonts w:hint="eastAsia"/>
          <w:sz w:val="24"/>
        </w:rPr>
        <w:t xml:space="preserve"> </w:t>
      </w:r>
    </w:p>
    <w:p>
      <w:pPr>
        <w:rPr>
          <w:sz w:val="24"/>
        </w:rPr>
      </w:pPr>
      <w:r>
        <w:rPr>
          <w:sz w:val="24"/>
        </w:rPr>
        <w:t>2</w:t>
      </w:r>
      <w:r>
        <w:rPr>
          <w:rFonts w:hint="eastAsia"/>
          <w:sz w:val="24"/>
        </w:rPr>
        <w:t>、招标人将在评标现场针对其真实性进行抽查，如发现虚假材料，将取消该供应商的投标资格。</w:t>
      </w:r>
    </w:p>
    <w:p>
      <w:pPr>
        <w:pStyle w:val="2"/>
        <w:rPr>
          <w:rFonts w:asciiTheme="minorEastAsia" w:hAnsiTheme="minorEastAsia" w:eastAsiaTheme="minorEastAsia"/>
          <w:lang w:eastAsia="zh-CN"/>
        </w:rPr>
      </w:pPr>
    </w:p>
    <w:p>
      <w:pPr>
        <w:pStyle w:val="2"/>
        <w:rPr>
          <w:rFonts w:asciiTheme="minorEastAsia" w:hAnsiTheme="minorEastAsia" w:eastAsiaTheme="minorEastAsia"/>
          <w:lang w:eastAsia="zh-CN"/>
        </w:rPr>
      </w:pPr>
    </w:p>
    <w:p>
      <w:pPr>
        <w:pStyle w:val="2"/>
        <w:rPr>
          <w:rFonts w:asciiTheme="minorEastAsia" w:hAnsiTheme="minorEastAsia" w:eastAsiaTheme="minorEastAsia"/>
          <w:lang w:eastAsia="zh-CN"/>
        </w:rPr>
      </w:pPr>
    </w:p>
    <w:p>
      <w:pPr>
        <w:pStyle w:val="2"/>
        <w:rPr>
          <w:rFonts w:asciiTheme="minorEastAsia" w:hAnsiTheme="minorEastAsia" w:eastAsiaTheme="minorEastAsia"/>
          <w:lang w:eastAsia="zh-CN"/>
        </w:rPr>
      </w:pPr>
    </w:p>
    <w:p>
      <w:pPr>
        <w:pStyle w:val="2"/>
        <w:rPr>
          <w:rFonts w:asciiTheme="minorEastAsia" w:hAnsiTheme="minorEastAsia" w:eastAsiaTheme="minorEastAsia"/>
          <w:lang w:eastAsia="zh-CN"/>
        </w:rPr>
      </w:pPr>
    </w:p>
    <w:p>
      <w:pPr>
        <w:pStyle w:val="2"/>
        <w:rPr>
          <w:rFonts w:asciiTheme="minorEastAsia" w:hAnsiTheme="minorEastAsia" w:eastAsiaTheme="minorEastAsia"/>
          <w:lang w:eastAsia="zh-CN"/>
        </w:rPr>
      </w:pPr>
    </w:p>
    <w:p>
      <w:pPr>
        <w:pStyle w:val="2"/>
        <w:rPr>
          <w:rFonts w:asciiTheme="minorEastAsia" w:hAnsiTheme="minorEastAsia" w:eastAsiaTheme="minorEastAsia"/>
          <w:lang w:eastAsia="zh-CN"/>
        </w:rPr>
      </w:pPr>
    </w:p>
    <w:p>
      <w:pPr>
        <w:pStyle w:val="2"/>
        <w:rPr>
          <w:rFonts w:asciiTheme="minorEastAsia" w:hAnsiTheme="minorEastAsia" w:eastAsiaTheme="minorEastAsia"/>
          <w:lang w:eastAsia="zh-CN"/>
        </w:rPr>
      </w:pPr>
    </w:p>
    <w:p>
      <w:pPr>
        <w:pStyle w:val="2"/>
        <w:rPr>
          <w:rFonts w:asciiTheme="minorEastAsia" w:hAnsiTheme="minorEastAsia" w:eastAsiaTheme="minorEastAsia"/>
          <w:lang w:eastAsia="zh-CN"/>
        </w:rPr>
      </w:pPr>
    </w:p>
    <w:p>
      <w:pPr>
        <w:pStyle w:val="2"/>
        <w:rPr>
          <w:rFonts w:asciiTheme="minorEastAsia" w:hAnsiTheme="minorEastAsia" w:eastAsiaTheme="minorEastAsia"/>
          <w:lang w:eastAsia="zh-CN"/>
        </w:rPr>
      </w:pPr>
    </w:p>
    <w:p>
      <w:pPr>
        <w:pStyle w:val="4"/>
        <w:numPr>
          <w:ilvl w:val="0"/>
          <w:numId w:val="0"/>
        </w:numPr>
        <w:ind w:left="420" w:hanging="420"/>
        <w:jc w:val="center"/>
        <w:rPr>
          <w:rFonts w:hint="eastAsia" w:ascii="宋体" w:hAnsi="宋体" w:eastAsia="宋体" w:cs="Times New Roman"/>
          <w:b w:val="0"/>
          <w:bCs/>
          <w:i w:val="0"/>
          <w:iCs w:val="0"/>
          <w:sz w:val="24"/>
          <w:szCs w:val="24"/>
          <w:lang w:val="en-US" w:eastAsia="en-US" w:bidi="en-US"/>
        </w:rPr>
      </w:pPr>
      <w:bookmarkStart w:id="738" w:name="_Toc126329480"/>
      <w:r>
        <w:rPr>
          <w:rFonts w:hint="eastAsia" w:ascii="宋体" w:hAnsi="宋体" w:cs="Times New Roman"/>
          <w:b w:val="0"/>
          <w:bCs/>
          <w:i w:val="0"/>
          <w:iCs w:val="0"/>
          <w:sz w:val="24"/>
          <w:szCs w:val="24"/>
          <w:lang w:val="en-US" w:eastAsia="zh-CN" w:bidi="en-US"/>
        </w:rPr>
        <w:t>（八）</w:t>
      </w:r>
      <w:r>
        <w:rPr>
          <w:rFonts w:hint="eastAsia" w:ascii="宋体" w:hAnsi="宋体" w:eastAsia="宋体" w:cs="Times New Roman"/>
          <w:b w:val="0"/>
          <w:bCs/>
          <w:i w:val="0"/>
          <w:iCs w:val="0"/>
          <w:sz w:val="24"/>
          <w:szCs w:val="24"/>
          <w:lang w:val="en-US" w:eastAsia="en-US" w:bidi="en-US"/>
        </w:rPr>
        <w:t>项目管理及安全书面承诺</w:t>
      </w:r>
      <w:bookmarkEnd w:id="738"/>
    </w:p>
    <w:p>
      <w:pPr>
        <w:rPr>
          <w:rFonts w:ascii="宋体" w:hAnsi="宋体"/>
          <w:sz w:val="24"/>
          <w:lang w:val="zh-CN"/>
        </w:rPr>
      </w:pPr>
    </w:p>
    <w:p>
      <w:pPr>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（招标方名称）</w:t>
      </w:r>
    </w:p>
    <w:p>
      <w:pPr>
        <w:widowControl/>
        <w:tabs>
          <w:tab w:val="left" w:pos="900"/>
        </w:tabs>
        <w:spacing w:before="120" w:line="360" w:lineRule="auto"/>
        <w:ind w:left="120" w:leftChars="50" w:firstLine="600" w:firstLineChars="250"/>
        <w:jc w:val="left"/>
        <w:rPr>
          <w:rFonts w:ascii="宋体" w:hAnsi="宋体" w:cs="宋体"/>
          <w:sz w:val="24"/>
        </w:rPr>
      </w:pPr>
      <w:r>
        <w:rPr>
          <w:rFonts w:hint="eastAsia" w:ascii="宋体" w:hAnsi="宋体" w:cs="宋体"/>
          <w:sz w:val="24"/>
        </w:rPr>
        <w:t>我单位承诺：</w:t>
      </w:r>
    </w:p>
    <w:p>
      <w:pPr>
        <w:widowControl/>
        <w:tabs>
          <w:tab w:val="left" w:pos="900"/>
        </w:tabs>
        <w:spacing w:before="120" w:line="360" w:lineRule="auto"/>
        <w:ind w:left="120" w:leftChars="50" w:firstLine="600" w:firstLineChars="250"/>
        <w:jc w:val="left"/>
        <w:rPr>
          <w:rFonts w:ascii="宋体" w:hAnsi="宋体" w:cs="宋体"/>
          <w:sz w:val="24"/>
        </w:rPr>
      </w:pPr>
      <w:r>
        <w:rPr>
          <w:rFonts w:hint="eastAsia" w:ascii="宋体" w:hAnsi="宋体" w:cs="宋体"/>
          <w:sz w:val="24"/>
        </w:rPr>
        <w:t>1、在招投标活动前三年内，在光伏建设和运营的项目活动中</w:t>
      </w:r>
      <w:r>
        <w:rPr>
          <w:rFonts w:hint="eastAsia" w:ascii="宋体" w:hAnsi="宋体" w:cs="宋体"/>
          <w:sz w:val="24"/>
          <w:u w:val="single"/>
        </w:rPr>
        <w:t xml:space="preserve"> 有 /没有</w:t>
      </w:r>
      <w:r>
        <w:rPr>
          <w:rFonts w:hint="eastAsia" w:ascii="宋体" w:hAnsi="宋体" w:cs="宋体"/>
          <w:sz w:val="24"/>
        </w:rPr>
        <w:t>出现过死亡及以上重大安全事故的承诺。</w:t>
      </w:r>
    </w:p>
    <w:p>
      <w:pPr>
        <w:widowControl/>
        <w:tabs>
          <w:tab w:val="left" w:pos="900"/>
        </w:tabs>
        <w:spacing w:before="120" w:line="360" w:lineRule="auto"/>
        <w:ind w:left="120" w:leftChars="50" w:firstLine="600" w:firstLineChars="250"/>
        <w:jc w:val="left"/>
        <w:rPr>
          <w:rFonts w:ascii="宋体" w:hAnsi="宋体" w:cs="宋体"/>
          <w:sz w:val="24"/>
        </w:rPr>
      </w:pPr>
      <w:r>
        <w:rPr>
          <w:rFonts w:hint="eastAsia" w:ascii="宋体" w:hAnsi="宋体" w:cs="宋体"/>
          <w:sz w:val="24"/>
        </w:rPr>
        <w:t>特此承诺。</w:t>
      </w:r>
    </w:p>
    <w:p>
      <w:pPr>
        <w:widowControl/>
        <w:tabs>
          <w:tab w:val="left" w:pos="900"/>
        </w:tabs>
        <w:spacing w:before="120" w:line="360" w:lineRule="auto"/>
        <w:ind w:left="120" w:leftChars="50" w:firstLine="600" w:firstLineChars="250"/>
        <w:jc w:val="left"/>
        <w:rPr>
          <w:rFonts w:ascii="宋体" w:hAnsi="宋体" w:cs="宋体"/>
          <w:sz w:val="24"/>
        </w:rPr>
      </w:pPr>
    </w:p>
    <w:p>
      <w:pPr>
        <w:widowControl/>
        <w:tabs>
          <w:tab w:val="left" w:pos="900"/>
        </w:tabs>
        <w:spacing w:before="120" w:line="360" w:lineRule="auto"/>
        <w:ind w:left="120" w:leftChars="50" w:firstLine="4440" w:firstLineChars="1850"/>
        <w:jc w:val="left"/>
        <w:rPr>
          <w:rFonts w:ascii="宋体" w:hAnsi="宋体" w:cs="宋体"/>
          <w:sz w:val="24"/>
          <w:u w:val="single"/>
        </w:rPr>
      </w:pPr>
      <w:r>
        <w:rPr>
          <w:rFonts w:hint="eastAsia" w:ascii="宋体" w:hAnsi="宋体" w:cs="宋体"/>
          <w:sz w:val="24"/>
        </w:rPr>
        <w:t>投标人：</w:t>
      </w:r>
      <w:r>
        <w:rPr>
          <w:rFonts w:hint="eastAsia" w:ascii="宋体" w:hAnsi="宋体" w:cs="宋体"/>
          <w:sz w:val="24"/>
          <w:u w:val="single"/>
        </w:rPr>
        <w:t>（盖章）</w:t>
      </w:r>
    </w:p>
    <w:p>
      <w:pPr>
        <w:widowControl/>
        <w:tabs>
          <w:tab w:val="left" w:pos="900"/>
        </w:tabs>
        <w:spacing w:before="120" w:line="360" w:lineRule="auto"/>
        <w:ind w:left="120" w:leftChars="50" w:firstLine="600" w:firstLineChars="250"/>
        <w:jc w:val="left"/>
        <w:rPr>
          <w:rFonts w:hint="eastAsia" w:ascii="宋体" w:hAnsi="宋体" w:cs="宋体"/>
          <w:sz w:val="24"/>
        </w:rPr>
      </w:pPr>
      <w:r>
        <w:rPr>
          <w:rFonts w:hint="eastAsia" w:ascii="宋体" w:hAnsi="宋体" w:cs="宋体"/>
          <w:sz w:val="24"/>
        </w:rPr>
        <w:t xml:space="preserve">                                      日期：    年   月   日</w:t>
      </w: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4"/>
        <w:numPr>
          <w:ilvl w:val="0"/>
          <w:numId w:val="0"/>
        </w:numPr>
        <w:ind w:left="420" w:hanging="420"/>
        <w:jc w:val="center"/>
        <w:rPr>
          <w:rFonts w:hint="eastAsia" w:ascii="宋体" w:hAnsi="宋体" w:eastAsia="宋体" w:cs="宋体"/>
          <w:b w:val="0"/>
          <w:bCs w:val="0"/>
          <w:i w:val="0"/>
          <w:iCs w:val="0"/>
          <w:sz w:val="24"/>
          <w:szCs w:val="24"/>
          <w:lang w:val="en-US" w:eastAsia="en-US" w:bidi="en-US"/>
        </w:rPr>
      </w:pPr>
      <w:bookmarkStart w:id="739" w:name="_Toc126329481"/>
      <w:r>
        <w:rPr>
          <w:rFonts w:hint="eastAsia" w:ascii="宋体" w:hAnsi="宋体" w:cs="宋体"/>
          <w:b w:val="0"/>
          <w:bCs w:val="0"/>
          <w:i w:val="0"/>
          <w:iCs w:val="0"/>
          <w:sz w:val="24"/>
          <w:szCs w:val="24"/>
          <w:lang w:val="en-US" w:eastAsia="zh-CN" w:bidi="en-US"/>
        </w:rPr>
        <w:t>（九）不</w:t>
      </w:r>
      <w:r>
        <w:rPr>
          <w:rFonts w:hint="eastAsia" w:ascii="宋体" w:hAnsi="宋体" w:eastAsia="宋体" w:cs="宋体"/>
          <w:b w:val="0"/>
          <w:bCs w:val="0"/>
          <w:i w:val="0"/>
          <w:iCs w:val="0"/>
          <w:sz w:val="24"/>
          <w:szCs w:val="24"/>
          <w:lang w:val="en-US" w:eastAsia="en-US" w:bidi="en-US"/>
        </w:rPr>
        <w:t>转包及分包的书面承诺</w:t>
      </w:r>
      <w:bookmarkEnd w:id="739"/>
    </w:p>
    <w:p>
      <w:pPr>
        <w:rPr>
          <w:rFonts w:ascii="宋体" w:hAnsi="宋体"/>
          <w:sz w:val="24"/>
          <w:lang w:val="zh-CN"/>
        </w:rPr>
      </w:pPr>
    </w:p>
    <w:p>
      <w:pPr>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（招标方名称）</w:t>
      </w:r>
    </w:p>
    <w:p>
      <w:pPr>
        <w:widowControl/>
        <w:tabs>
          <w:tab w:val="left" w:pos="900"/>
        </w:tabs>
        <w:spacing w:before="120" w:line="360" w:lineRule="auto"/>
        <w:ind w:left="120" w:leftChars="50" w:firstLine="600" w:firstLineChars="250"/>
        <w:jc w:val="left"/>
        <w:rPr>
          <w:rFonts w:ascii="宋体" w:hAnsi="宋体" w:cs="宋体"/>
          <w:sz w:val="24"/>
        </w:rPr>
      </w:pPr>
      <w:r>
        <w:rPr>
          <w:rFonts w:hint="eastAsia" w:ascii="宋体" w:hAnsi="宋体" w:cs="宋体"/>
          <w:sz w:val="24"/>
        </w:rPr>
        <w:t>我单位承诺：</w:t>
      </w:r>
    </w:p>
    <w:p>
      <w:pPr>
        <w:pStyle w:val="171"/>
        <w:widowControl/>
        <w:numPr>
          <w:ilvl w:val="0"/>
          <w:numId w:val="9"/>
        </w:numPr>
        <w:tabs>
          <w:tab w:val="left" w:pos="900"/>
        </w:tabs>
        <w:spacing w:before="120" w:line="360" w:lineRule="auto"/>
        <w:ind w:firstLineChars="0"/>
        <w:jc w:val="left"/>
        <w:rPr>
          <w:rFonts w:ascii="宋体" w:hAnsi="宋体" w:cs="宋体"/>
          <w:sz w:val="24"/>
        </w:rPr>
      </w:pPr>
      <w:r>
        <w:rPr>
          <w:rFonts w:hint="eastAsia" w:ascii="宋体" w:hAnsi="宋体" w:cs="宋体"/>
          <w:sz w:val="24"/>
        </w:rPr>
        <w:t>在本项目光伏电站的建设、运营周期内，自行完成项目合同项下的全部义务，不将合同义务转包给</w:t>
      </w:r>
      <w:r>
        <w:rPr>
          <w:rFonts w:hint="eastAsia" w:ascii="宋体" w:hAnsi="宋体" w:cs="宋体"/>
          <w:sz w:val="24"/>
          <w:lang w:val="en-US" w:eastAsia="zh-CN"/>
        </w:rPr>
        <w:t>任何</w:t>
      </w:r>
      <w:r>
        <w:rPr>
          <w:rFonts w:hint="eastAsia" w:ascii="宋体" w:hAnsi="宋体" w:cs="宋体"/>
          <w:sz w:val="24"/>
        </w:rPr>
        <w:t>第三方履行。</w:t>
      </w:r>
    </w:p>
    <w:p>
      <w:pPr>
        <w:pStyle w:val="171"/>
        <w:widowControl/>
        <w:numPr>
          <w:ilvl w:val="0"/>
          <w:numId w:val="9"/>
        </w:numPr>
        <w:tabs>
          <w:tab w:val="left" w:pos="900"/>
        </w:tabs>
        <w:spacing w:before="120" w:line="360" w:lineRule="auto"/>
        <w:ind w:firstLineChars="0"/>
        <w:jc w:val="left"/>
        <w:rPr>
          <w:rFonts w:ascii="宋体" w:hAnsi="宋体" w:cs="宋体"/>
          <w:sz w:val="24"/>
        </w:rPr>
      </w:pPr>
      <w:r>
        <w:rPr>
          <w:rFonts w:hint="eastAsia" w:ascii="宋体" w:hAnsi="宋体" w:cs="宋体"/>
          <w:sz w:val="24"/>
        </w:rPr>
        <w:t>在本项目光伏电站的设计、建设、运营周期内，</w:t>
      </w:r>
    </w:p>
    <w:p>
      <w:pPr>
        <w:pStyle w:val="171"/>
        <w:widowControl/>
        <w:tabs>
          <w:tab w:val="left" w:pos="900"/>
        </w:tabs>
        <w:spacing w:before="120" w:line="360" w:lineRule="auto"/>
        <w:ind w:left="1065" w:firstLine="0" w:firstLineChars="0"/>
        <w:jc w:val="left"/>
        <w:rPr>
          <w:rFonts w:ascii="宋体" w:hAnsi="宋体" w:cs="宋体"/>
          <w:sz w:val="24"/>
          <w:szCs w:val="24"/>
        </w:rPr>
      </w:pPr>
      <w:r>
        <w:rPr>
          <w:rFonts w:hint="eastAsia" w:ascii="宋体" w:hAnsi="宋体" w:cs="宋体"/>
          <w:sz w:val="24"/>
        </w:rPr>
        <w:t>（1）光伏电站的设计</w:t>
      </w:r>
      <w:r>
        <w:rPr>
          <w:rFonts w:hint="eastAsia" w:ascii="宋体" w:hAnsi="宋体" w:cs="宋体"/>
          <w:sz w:val="24"/>
          <w:u w:val="single"/>
        </w:rPr>
        <w:t>不分包</w:t>
      </w:r>
      <w:r>
        <w:rPr>
          <w:rFonts w:hint="eastAsia" w:ascii="宋体" w:hAnsi="宋体" w:cs="宋体"/>
          <w:sz w:val="24"/>
        </w:rPr>
        <w:t>给</w:t>
      </w:r>
      <w:r>
        <w:rPr>
          <w:rFonts w:ascii="宋体" w:hAnsi="宋体" w:cs="宋体"/>
          <w:sz w:val="24"/>
          <w:szCs w:val="24"/>
        </w:rPr>
        <w:t>具备相应资质条件的单位或个人</w:t>
      </w:r>
      <w:r>
        <w:rPr>
          <w:rFonts w:hint="eastAsia" w:ascii="宋体" w:hAnsi="宋体" w:cs="宋体"/>
          <w:sz w:val="24"/>
          <w:szCs w:val="24"/>
        </w:rPr>
        <w:t>；</w:t>
      </w:r>
    </w:p>
    <w:p>
      <w:pPr>
        <w:pStyle w:val="171"/>
        <w:widowControl/>
        <w:tabs>
          <w:tab w:val="left" w:pos="900"/>
        </w:tabs>
        <w:spacing w:before="120" w:line="360" w:lineRule="auto"/>
        <w:ind w:left="1065" w:firstLine="0" w:firstLineChars="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rPr>
        <w:t>光伏电站的建设</w:t>
      </w:r>
      <w:r>
        <w:rPr>
          <w:rFonts w:hint="eastAsia" w:ascii="宋体" w:hAnsi="宋体" w:cs="宋体"/>
          <w:sz w:val="24"/>
          <w:u w:val="single"/>
        </w:rPr>
        <w:t>不分包</w:t>
      </w:r>
      <w:r>
        <w:rPr>
          <w:rFonts w:hint="eastAsia" w:ascii="宋体" w:hAnsi="宋体" w:cs="宋体"/>
          <w:sz w:val="24"/>
        </w:rPr>
        <w:t>给</w:t>
      </w:r>
      <w:r>
        <w:rPr>
          <w:rFonts w:ascii="宋体" w:hAnsi="宋体" w:cs="宋体"/>
          <w:sz w:val="24"/>
          <w:szCs w:val="24"/>
        </w:rPr>
        <w:t>具备相应资质条件的单位或个人。</w:t>
      </w:r>
    </w:p>
    <w:p>
      <w:pPr>
        <w:pStyle w:val="171"/>
        <w:widowControl/>
        <w:numPr>
          <w:ilvl w:val="0"/>
          <w:numId w:val="9"/>
        </w:numPr>
        <w:tabs>
          <w:tab w:val="left" w:pos="900"/>
        </w:tabs>
        <w:spacing w:before="120" w:line="360" w:lineRule="auto"/>
        <w:ind w:firstLineChars="0"/>
        <w:jc w:val="left"/>
        <w:rPr>
          <w:rFonts w:ascii="宋体" w:hAnsi="宋体" w:cs="宋体"/>
          <w:sz w:val="24"/>
        </w:rPr>
      </w:pPr>
      <w:r>
        <w:rPr>
          <w:rFonts w:hint="eastAsia" w:ascii="宋体" w:hAnsi="宋体" w:cs="宋体"/>
          <w:sz w:val="24"/>
        </w:rPr>
        <w:t>在本项目光伏电站的设计、建设、运营周期内，自行完成光伏电站的运营管理</w:t>
      </w:r>
      <w:r>
        <w:rPr>
          <w:rFonts w:ascii="宋体" w:hAnsi="宋体" w:cs="宋体"/>
          <w:sz w:val="24"/>
          <w:szCs w:val="24"/>
        </w:rPr>
        <w:t>。</w:t>
      </w:r>
    </w:p>
    <w:p>
      <w:pPr>
        <w:pStyle w:val="171"/>
        <w:widowControl/>
        <w:numPr>
          <w:ilvl w:val="0"/>
          <w:numId w:val="9"/>
        </w:numPr>
        <w:tabs>
          <w:tab w:val="left" w:pos="900"/>
        </w:tabs>
        <w:spacing w:before="120" w:line="360" w:lineRule="auto"/>
        <w:ind w:firstLineChars="0"/>
        <w:jc w:val="left"/>
        <w:rPr>
          <w:rFonts w:ascii="宋体" w:hAnsi="宋体" w:cs="宋体"/>
          <w:sz w:val="24"/>
        </w:rPr>
      </w:pPr>
      <w:r>
        <w:rPr>
          <w:rFonts w:hint="eastAsia" w:ascii="宋体" w:hAnsi="宋体" w:cs="宋体"/>
          <w:sz w:val="24"/>
        </w:rPr>
        <w:t>在本项目光伏电站的设计、建设、运营周期内，</w:t>
      </w:r>
      <w:r>
        <w:rPr>
          <w:rFonts w:ascii="宋体" w:hAnsi="宋体" w:cs="宋体"/>
          <w:sz w:val="24"/>
          <w:szCs w:val="24"/>
        </w:rPr>
        <w:t>对分不符合本合同约定的行为向</w:t>
      </w:r>
      <w:r>
        <w:rPr>
          <w:rFonts w:hint="eastAsia" w:ascii="宋体" w:hAnsi="宋体" w:cs="宋体"/>
          <w:sz w:val="24"/>
          <w:szCs w:val="24"/>
          <w:lang w:val="en-US" w:eastAsia="zh-CN"/>
        </w:rPr>
        <w:t>招标人</w:t>
      </w:r>
      <w:r>
        <w:rPr>
          <w:rFonts w:ascii="宋体" w:hAnsi="宋体" w:cs="宋体"/>
          <w:sz w:val="24"/>
          <w:szCs w:val="24"/>
        </w:rPr>
        <w:t>承担违约责任。</w:t>
      </w:r>
    </w:p>
    <w:p>
      <w:pPr>
        <w:pStyle w:val="171"/>
        <w:widowControl/>
        <w:numPr>
          <w:ilvl w:val="0"/>
          <w:numId w:val="9"/>
        </w:numPr>
        <w:tabs>
          <w:tab w:val="left" w:pos="900"/>
        </w:tabs>
        <w:spacing w:before="120" w:line="360" w:lineRule="auto"/>
        <w:ind w:firstLineChars="0"/>
        <w:jc w:val="left"/>
        <w:rPr>
          <w:rFonts w:ascii="宋体" w:hAnsi="宋体" w:cs="宋体"/>
          <w:sz w:val="24"/>
        </w:rPr>
      </w:pPr>
      <w:r>
        <w:rPr>
          <w:rFonts w:hint="eastAsia" w:ascii="宋体" w:hAnsi="宋体" w:cs="宋体"/>
          <w:sz w:val="24"/>
        </w:rPr>
        <w:t>在本项目光伏电站的设计、建设、运营周期内，</w:t>
      </w:r>
      <w:r>
        <w:rPr>
          <w:rFonts w:hint="eastAsia" w:ascii="宋体" w:hAnsi="宋体" w:cs="宋体"/>
          <w:sz w:val="24"/>
          <w:szCs w:val="24"/>
        </w:rPr>
        <w:t>因业务需要确需要将合同项下部分义务转给第三方履行的，须经过招标</w:t>
      </w:r>
      <w:r>
        <w:rPr>
          <w:rFonts w:hint="eastAsia" w:ascii="宋体" w:hAnsi="宋体" w:cs="宋体"/>
          <w:sz w:val="24"/>
          <w:szCs w:val="24"/>
          <w:lang w:val="en-US" w:eastAsia="zh-CN"/>
        </w:rPr>
        <w:t>人</w:t>
      </w:r>
      <w:r>
        <w:rPr>
          <w:rFonts w:hint="eastAsia" w:ascii="宋体" w:hAnsi="宋体" w:cs="宋体"/>
          <w:sz w:val="24"/>
          <w:szCs w:val="24"/>
        </w:rPr>
        <w:t>书面同意。</w:t>
      </w:r>
    </w:p>
    <w:p>
      <w:pPr>
        <w:widowControl/>
        <w:tabs>
          <w:tab w:val="left" w:pos="900"/>
        </w:tabs>
        <w:spacing w:before="120" w:line="360" w:lineRule="auto"/>
        <w:ind w:left="120" w:leftChars="50" w:firstLine="600" w:firstLineChars="250"/>
        <w:jc w:val="left"/>
        <w:rPr>
          <w:rFonts w:ascii="宋体" w:hAnsi="宋体" w:cs="宋体"/>
          <w:sz w:val="24"/>
        </w:rPr>
      </w:pPr>
      <w:r>
        <w:rPr>
          <w:rFonts w:hint="eastAsia" w:ascii="宋体" w:hAnsi="宋体" w:cs="宋体"/>
          <w:sz w:val="24"/>
        </w:rPr>
        <w:t>特此承诺。</w:t>
      </w:r>
    </w:p>
    <w:p>
      <w:pPr>
        <w:widowControl/>
        <w:tabs>
          <w:tab w:val="left" w:pos="900"/>
        </w:tabs>
        <w:spacing w:before="120" w:line="360" w:lineRule="auto"/>
        <w:ind w:left="120" w:leftChars="50" w:firstLine="600" w:firstLineChars="250"/>
        <w:jc w:val="left"/>
        <w:rPr>
          <w:rFonts w:ascii="宋体" w:hAnsi="宋体" w:cs="宋体"/>
          <w:sz w:val="24"/>
        </w:rPr>
      </w:pPr>
    </w:p>
    <w:p>
      <w:pPr>
        <w:widowControl/>
        <w:tabs>
          <w:tab w:val="left" w:pos="900"/>
        </w:tabs>
        <w:spacing w:before="120" w:line="360" w:lineRule="auto"/>
        <w:ind w:left="120" w:leftChars="50" w:firstLine="4440" w:firstLineChars="1850"/>
        <w:jc w:val="left"/>
        <w:rPr>
          <w:rFonts w:ascii="宋体" w:hAnsi="宋体" w:cs="宋体"/>
          <w:sz w:val="24"/>
          <w:u w:val="single"/>
        </w:rPr>
      </w:pPr>
      <w:r>
        <w:rPr>
          <w:rFonts w:hint="eastAsia" w:ascii="宋体" w:hAnsi="宋体" w:cs="宋体"/>
          <w:sz w:val="24"/>
        </w:rPr>
        <w:t>投标人：</w:t>
      </w:r>
      <w:r>
        <w:rPr>
          <w:rFonts w:hint="eastAsia" w:ascii="宋体" w:hAnsi="宋体" w:cs="宋体"/>
          <w:sz w:val="24"/>
          <w:u w:val="single"/>
        </w:rPr>
        <w:t>（盖章）</w:t>
      </w:r>
    </w:p>
    <w:p>
      <w:pPr>
        <w:widowControl/>
        <w:tabs>
          <w:tab w:val="left" w:pos="900"/>
        </w:tabs>
        <w:spacing w:before="120" w:line="360" w:lineRule="auto"/>
        <w:ind w:left="120" w:leftChars="50" w:firstLine="600" w:firstLineChars="250"/>
        <w:jc w:val="left"/>
        <w:rPr>
          <w:rFonts w:ascii="宋体" w:hAnsi="宋体" w:cs="宋体"/>
          <w:sz w:val="24"/>
        </w:rPr>
      </w:pPr>
      <w:r>
        <w:rPr>
          <w:rFonts w:hint="eastAsia" w:ascii="宋体" w:hAnsi="宋体" w:cs="宋体"/>
          <w:sz w:val="24"/>
        </w:rPr>
        <w:t xml:space="preserve">                                      日期：    年   月   日</w:t>
      </w:r>
    </w:p>
    <w:p>
      <w:pPr>
        <w:spacing w:line="360" w:lineRule="auto"/>
        <w:ind w:firstLine="482" w:firstLineChars="200"/>
        <w:rPr>
          <w:sz w:val="24"/>
        </w:rPr>
      </w:pPr>
      <w:r>
        <w:rPr>
          <w:rFonts w:hint="eastAsia" w:ascii="宋体" w:hAnsi="宋体" w:cs="宋体"/>
          <w:b/>
          <w:sz w:val="24"/>
        </w:rPr>
        <w:t>注：</w:t>
      </w:r>
      <w:r>
        <w:rPr>
          <w:rFonts w:hint="eastAsia"/>
          <w:sz w:val="24"/>
        </w:rPr>
        <w:t>光伏电站的设计、建设、</w:t>
      </w:r>
      <w:r>
        <w:rPr>
          <w:rFonts w:hint="eastAsia" w:ascii="宋体" w:hAnsi="宋体" w:cs="宋体"/>
          <w:sz w:val="24"/>
        </w:rPr>
        <w:t>运营转包给</w:t>
      </w:r>
      <w:r>
        <w:rPr>
          <w:rFonts w:hint="eastAsia"/>
          <w:sz w:val="24"/>
        </w:rPr>
        <w:t>母公司或子公司，也须经过招标方书面同意。</w:t>
      </w:r>
    </w:p>
    <w:p>
      <w:pPr>
        <w:pStyle w:val="2"/>
        <w:rPr>
          <w:rFonts w:hint="eastAsia" w:ascii="宋体" w:hAnsi="宋体" w:cs="宋体"/>
          <w:sz w:val="24"/>
        </w:rPr>
      </w:pPr>
    </w:p>
    <w:p>
      <w:pPr>
        <w:pStyle w:val="2"/>
        <w:rPr>
          <w:rFonts w:asciiTheme="minorEastAsia" w:hAnsiTheme="minorEastAsia" w:eastAsiaTheme="minorEastAsia"/>
          <w:lang w:eastAsia="zh-CN"/>
        </w:rPr>
      </w:pPr>
    </w:p>
    <w:sectPr>
      <w:headerReference r:id="rId14" w:type="default"/>
      <w:footerReference r:id="rId15" w:type="default"/>
      <w:pgSz w:w="11906" w:h="16838"/>
      <w:pgMar w:top="1440" w:right="1077" w:bottom="1440" w:left="130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lang w:eastAsia="zh-CN" w:bidi="ar-SA"/>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19" name="文本框 103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7"/>
                          </w:pPr>
                        </w:p>
                        <w:p/>
                      </w:txbxContent>
                    </wps:txbx>
                    <wps:bodyPr rot="0" vert="horz" wrap="none" lIns="0" tIns="0" rIns="0" bIns="0" anchor="t" anchorCtr="0" upright="1">
                      <a:spAutoFit/>
                    </wps:bodyPr>
                  </wps:wsp>
                </a:graphicData>
              </a:graphic>
            </wp:anchor>
          </w:drawing>
        </mc:Choice>
        <mc:Fallback>
          <w:pict>
            <v:shape id="文本框 1032"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yQYAgCAAAIBAAADgAAAGRycy9lMm9Eb2MueG1srVNLbtswEN0X6B0I&#10;7mvJLlC4guUgjeGiQPoB0h6ApiiLqMghhrQl9wDtDbrqpvucy+fokLKcNNlkkQ0xHA7fvPc4XFz0&#10;pmV7hV6DLfl0knOmrIRK223Jv31dv5pz5oOwlWjBqpIflOcXy5cvFp0r1AwaaCuFjECsLzpX8iYE&#10;V2SZl40ywk/AKUuHNaARgba4zSoUHaGbNpvl+ZusA6wcglTeU3Y1HPITIj4FEOpaS7UCuTPKhgEV&#10;VSsCSfKNdp4vE9u6VjJ8rmuvAmtLTkpDWqkJxZu4ZsuFKLYoXKPliYJ4CoUHmozQlpqeoVYiCLZD&#10;/QjKaIngoQ4TCSYbhCRHSMU0f+DNTSOcSlrIau/Opvvng5Wf9l+Q6Yom4S1nVhh68ePvX8c/t8e/&#10;P9k0fz2LFnXOF1R546g29O+gp/Ik17trkN89s3DVCLtVl4jQNUpURHEab2b3rg44PoJsuo9QUSux&#10;C5CA+hpN9I8cYYROz3M4P4/qA5Ox5Xw2n+d0JOls3MQeohivO/ThvQLDYlBypPdP8GJ/7cNQOpbE&#10;bhbWum0pL4rW/pcgzJhJ9CPjgXvoNz1VR00bqA4kBGEYKfpQFDSAPzjraJxKbun3cNZ+sGRFnLwx&#10;wDHYjIGwki6WPHA2hFdhmNCdQ71tCHc0+5LsWusk5I7DiSUNSLLiNMxxAu/vU9XdB17+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l7JBgCAIAAAgEAAAOAAAAAAAAAAEAIAAAAB4BAABkcnMv&#10;ZTJvRG9jLnhtbFBLBQYAAAAABgAGAFkBAACYBQAAAAA=&#10;">
              <v:fill on="f" focussize="0,0"/>
              <v:stroke on="f"/>
              <v:imagedata o:title=""/>
              <o:lock v:ext="edit" aspectratio="f"/>
              <v:textbox inset="0mm,0mm,0mm,0mm" style="mso-fit-shape-to-text:t;">
                <w:txbxContent>
                  <w:p>
                    <w:pPr>
                      <w:pStyle w:val="27"/>
                    </w:pPr>
                  </w:p>
                  <w:p/>
                </w:txbxContent>
              </v:textbox>
            </v:shape>
          </w:pict>
        </mc:Fallback>
      </mc:AlternateContent>
    </w:r>
    <w:r>
      <w:rPr>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02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7"/>
                          </w:pPr>
                        </w:p>
                        <w:p/>
                      </w:txbxContent>
                    </wps:txbx>
                    <wps:bodyPr rot="0" vert="horz" wrap="none" lIns="0" tIns="0" rIns="0" bIns="0" anchor="t" anchorCtr="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d/rwYCAAAIBAAADgAAAGRycy9lMm9Eb2MueG1srVPNjtMwEL4j8Q6W&#10;7zRpD6hETVfLVkVIy4+08ACO4zQWsccau03KA8AbcOLCnefqczB2mu6yXPbAxRrb42++75vx6mow&#10;HTso9BpsyeeznDNlJdTa7kr++dP2xZIzH4StRQdWlfyoPL9aP3+26l2hFtBCVytkBGJ90buStyG4&#10;Isu8bJURfgZOWbpsAI0ItMVdVqPoCd102SLPX2Y9YO0QpPKeTjfjJT8j4lMAoWm0VBuQe6NsGFFR&#10;dSKQJN9q5/k6sW0aJcOHpvEqsK7kpDSklYpQXMU1W69EsUPhWi3PFMRTKDzSZIS2VPQCtRFBsD3q&#10;f6CMlggemjCTYLJRSHKEVMzzR97ctcKppIWs9u5iuv9/sPL94SMyXdMkUN+tMNTx04/vp5+/T7++&#10;sXm+eBUt6p0vKPPOUW4YXsNA6Umud7cgv3hm4aYVdqeuEaFvlaiJ4jy+zB48HXF8BKn6d1BTKbEP&#10;kICGBk30jxxhhE7tOV7ao4bAZCy5XCyXOV1Jups2sYYopucOfXijwLAYlByp/wleHG59GFOnlFjN&#10;wlZ3HZ2LorN/HRBmPEn0I+ORexiqgbKjpgrqIwlBGEeKPhQFLeBXznoap5Jb+j2cdW8tWREnbwpw&#10;CqopEFbSw5IHzsbwJowTuneody3hTmZfk11bnYTcczizpAFJVpyHOU7gw33Kuv/A6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qXm5zwAAAAUBAAAPAAAAAAAAAAEAIAAAACIAAABkcnMvZG93bnJl&#10;di54bWxQSwECFAAUAAAACACHTuJAs8d/rwYCAAAIBAAADgAAAAAAAAABACAAAAAeAQAAZHJzL2Uy&#10;b0RvYy54bWxQSwUGAAAAAAYABgBZAQAAlgUAAAAA&#10;">
              <v:fill on="f" focussize="0,0"/>
              <v:stroke on="f"/>
              <v:imagedata o:title=""/>
              <o:lock v:ext="edit" aspectratio="f"/>
              <v:textbox inset="0mm,0mm,0mm,0mm" style="mso-fit-shape-to-text:t;">
                <w:txbxContent>
                  <w:p>
                    <w:pPr>
                      <w:pStyle w:val="27"/>
                    </w:pPr>
                  </w:p>
                  <w:p/>
                </w:txbxContent>
              </v:textbox>
            </v:shape>
          </w:pict>
        </mc:Fallback>
      </mc:AlternateContent>
    </w: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7"/>
                          </w:pPr>
                        </w:p>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z8tQgCAAAIBAAADgAAAGRycy9lMm9Eb2MueG1srVNLbtswEN0X6B0I&#10;7mvJBtoaguUgjeGiQPoB0h6ApiiLqMghhrQl9wDtDbrqpvucy+fokLKcNNlkkQ0xHA7fvPc4XFz0&#10;pmV7hV6DLfl0knOmrIRK223Jv31dv5pz5oOwlWjBqpIflOcXy5cvFp0r1AwaaCuFjECsLzpX8iYE&#10;V2SZl40ywk/AKUuHNaARgba4zSoUHaGbNpvl+ZusA6wcglTeU3Y1HPITIj4FEOpaS7UCuTPKhgEV&#10;VSsCSfKNdp4vE9u6VjJ8rmuvAmtLTkpDWqkJxZu4ZsuFKLYoXKPliYJ4CoUHmozQlpqeoVYiCLZD&#10;/QjKaIngoQ4TCSYbhCRHSMU0f+DNTSOcSlrIau/Opvvng5Wf9l+Q6Yom4S1nVhh68ePvX8c/t8e/&#10;P9k0n72OFnXOF1R546g29O+gp/Ik17trkN89s3DVCLtVl4jQNUpURHEab2b3rg44PoJsuo9QUSux&#10;C5CA+hpN9I8cYYROz3M4P4/qA5Ox5Xw2n+d0JOls3MQeohivO/ThvQLDYlBypPdP8GJ/7cNQOpbE&#10;bhbWum0pL4rW/pcgzJhJ9CPjgXvoNz1VR00bqA4kBGEYKfpQFDSAPzjraJxKbun3cNZ+sGRFnLwx&#10;wDHYjIGwki6WPHA2hFdhmNCdQ71tCHc0+5LsWusk5I7DiSUNSLLiNMxxAu/vU9XdB17+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A7/Py1CAIAAAgEAAAOAAAAAAAAAAEAIAAAAB4BAABkcnMv&#10;ZTJvRG9jLnhtbFBLBQYAAAAABgAGAFkBAACYBQAAAAA=&#10;">
              <v:fill on="f" focussize="0,0"/>
              <v:stroke on="f"/>
              <v:imagedata o:title=""/>
              <o:lock v:ext="edit" aspectratio="f"/>
              <v:textbox inset="0mm,0mm,0mm,0mm" style="mso-fit-shape-to-text:t;">
                <w:txbxContent>
                  <w:p>
                    <w:pPr>
                      <w:pStyle w:val="27"/>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lang w:eastAsia="zh-CN"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57785" cy="131445"/>
              <wp:effectExtent l="0" t="0" r="0" b="0"/>
              <wp:wrapNone/>
              <wp:docPr id="16" name="文本框 104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文本框 1042" o:spid="_x0000_s1026" o:spt="202" type="#_x0000_t202" style="position:absolute;left:0pt;margin-top:0pt;height:10.35pt;width:4.55pt;mso-position-horizontal:center;mso-position-horizontal-relative:margin;mso-wrap-style:none;z-index:25167257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4y+qUNAgAABQQAAA4AAABkcnMvZTJvRG9jLnhtbK1TS27bMBDdF+gd&#10;CO5rSa6dBILlII3hokD6AdIegKYoi6jEIYa0JfcA7Q266qb7nsvn6JCy3DTdZNGNMCKHb957fFxc&#10;923D9gqdBlPwbJJypoyEUpttwT99XL+44sx5YUrRgFEFPyjHr5fPny06m6sp1NCUChmBGJd3tuC1&#10;9zZPEidr1Qo3AasMbVaArfD0i9ukRNERetsk0zS9SDrA0iJI5RytroZNfkLEpwBCVWmpViB3rTJ+&#10;QEXVCE+SXK2t48vItqqU9O+ryinPmoKTUh+/NITqTfgmy4XItyhsreWJgngKhUeaWqENDT1DrYQX&#10;bIf6H6hWSwQHlZ9IaJNBSHSEVGTpI2/ua2FV1EJWO3s23f0/WPlu/wGZLikJF5wZ0dKNH79/O/74&#10;dfz5lWXpbBos6qzLqfPeUq/vX0FP7VGus3cgPztm4LYWZqtuEKGrlSiJYhZOJg+ODjgugGy6t1DS&#10;KLHzEIH6CtvgHznCCJ2u53C+HtV7Jmlxfnl5NedM0k72MpvN5nGAyMezFp1/raBloSg40uVHbLG/&#10;cz5wEfnYEkYZWOumiQFozF8L1BhWIvdAdyDu+01/8mID5YFUIAx5otdERQ34hbOOslRwQ0+Hs+aN&#10;IR9C7MYCx2IzFsJIOlhwz9lQ3vohnjuLelsT7uj0DXm11lFIMHXgcGJJ6Yj6TkkO8Xv4H7v+vN7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3UTQAAAAAgEAAA8AAAAAAAAAAQAgAAAAIgAAAGRy&#10;cy9kb3ducmV2LnhtbFBLAQIUABQAAAAIAIdO4kBuMvqlDQIAAAUEAAAOAAAAAAAAAAEAIAAAAB8B&#10;AABkcnMvZTJvRG9jLnhtbFBLBQYAAAAABgAGAFkBAACeBQAAAAA=&#10;">
              <v:fill on="f" focussize="0,0"/>
              <v:stroke on="f"/>
              <v:imagedata o:title=""/>
              <o:lock v:ext="edit" aspectratio="f"/>
              <v:textbox inset="0mm,0mm,0mm,0mm" style="mso-fit-shape-to-text:t;">
                <w:txbxContent>
                  <w:p>
                    <w:pPr>
                      <w:pStyle w:val="2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w:t>
                    </w:r>
                    <w:r>
                      <w:rPr>
                        <w:rFonts w:hint="eastAsia"/>
                        <w:lang w:eastAsia="zh-CN"/>
                      </w:rPr>
                      <w:fldChar w:fldCharType="end"/>
                    </w:r>
                  </w:p>
                </w:txbxContent>
              </v:textbox>
            </v:shape>
          </w:pict>
        </mc:Fallback>
      </mc:AlternateContent>
    </w:r>
    <w:r>
      <w:rPr>
        <w:lang w:eastAsia="zh-CN" w:bidi="ar-SA"/>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0</wp:posOffset>
              </wp:positionV>
              <wp:extent cx="114935" cy="306705"/>
              <wp:effectExtent l="0" t="0" r="0" b="0"/>
              <wp:wrapNone/>
              <wp:docPr id="15" name="文本框 1039"/>
              <wp:cNvGraphicFramePr/>
              <a:graphic xmlns:a="http://schemas.openxmlformats.org/drawingml/2006/main">
                <a:graphicData uri="http://schemas.microsoft.com/office/word/2010/wordprocessingShape">
                  <wps:wsp>
                    <wps:cNvSpPr txBox="1">
                      <a:spLocks noChangeArrowheads="1"/>
                    </wps:cNvSpPr>
                    <wps:spPr bwMode="auto">
                      <a:xfrm>
                        <a:off x="0" y="0"/>
                        <a:ext cx="114935" cy="306705"/>
                      </a:xfrm>
                      <a:prstGeom prst="rect">
                        <a:avLst/>
                      </a:prstGeom>
                      <a:noFill/>
                      <a:ln>
                        <a:noFill/>
                      </a:ln>
                    </wps:spPr>
                    <wps:txbx>
                      <w:txbxContent>
                        <w:p>
                          <w:pPr>
                            <w:pStyle w:val="27"/>
                          </w:pPr>
                        </w:p>
                        <w:p/>
                      </w:txbxContent>
                    </wps:txbx>
                    <wps:bodyPr rot="0" vert="horz" wrap="none" lIns="0" tIns="0" rIns="0" bIns="0" anchor="t" anchorCtr="0" upright="1">
                      <a:spAutoFit/>
                    </wps:bodyPr>
                  </wps:wsp>
                </a:graphicData>
              </a:graphic>
            </wp:anchor>
          </w:drawing>
        </mc:Choice>
        <mc:Fallback>
          <w:pict>
            <v:shape id="文本框 1039" o:spid="_x0000_s1026" o:spt="202" type="#_x0000_t202" style="position:absolute;left:0pt;margin-top:0pt;height:24.15pt;width:9.05pt;mso-position-horizontal:left;mso-position-horizontal-relative:margin;mso-wrap-style:none;z-index:251675648;mso-width-relative:page;mso-height-relative:page;" filled="f" stroked="f" coordsize="21600,21600" o:gfxdata="UEsDBAoAAAAAAIdO4kAAAAAAAAAAAAAAAAAEAAAAZHJzL1BLAwQUAAAACACHTuJA1Tvwy9EAAAAD&#10;AQAADwAAAGRycy9kb3ducmV2LnhtbE2PwU7DMBBE70j8g7WVuFEngCAK2fRQiQs3CkLqzY23cVR7&#10;Hdlumvw9Lhe4rDSa0czbZjM7KyYKcfCMUK4LEMSd1wP3CF+fb/cViJgUa2U9E8JCETbt7U2jau0v&#10;/EHTLvUil3CsFYJJaayljJ0hp+Laj8TZO/rgVMoy9FIHdcnlzsqHoniWTg2cF4waaWuoO+3ODuFl&#10;/vY0RtrS/jh1wQxLZd8XxLtVWbyCSDSnvzBc8TM6tJnp4M+so7AI+ZH0e69eVYI4IDxVjyDbRv5n&#10;b38AUEsDBBQAAAAIAIdO4kA6C1Q1DQIAAAYEAAAOAAAAZHJzL2Uyb0RvYy54bWytU8uO0zAU3SPx&#10;D5b3NOmUGZio6WiYqghpeEgDH+A6TmMR+1rXbpPyAfAHrNiw57v6HVw7TRmGzSzYRDf29bnnHB/P&#10;r3rTsp1Cr8GWfDrJOVNWQqXtpuSfPq6eveTMB2Er0YJVJd8rz68WT5/MO1eoM2igrRQyArG+6FzJ&#10;mxBckWVeNsoIPwGnLG3WgEYE+sVNVqHoCN202VmeX2QdYOUQpPKeVpfDJj8i4mMAoa61VEuQW6Ns&#10;GFBRtSKQJN9o5/kisa1rJcP7uvYqsLbkpDSkLw2heh2/2WIuig0K12h5pCAeQ+GBJiO0paEnqKUI&#10;gm1R/wNltETwUIeJBJMNQpIjpGKaP/DmrhFOJS1ktXcn0/3/g5Xvdh+Q6YqScM6ZFYZu/PD92+HH&#10;r8PPr2yazy6jRZ3zBXXeOeoN/SvoqT3J9e4W5GfPLNw0wm7UNSJ0jRIVUZzGk9m9owOOjyDr7i1U&#10;NEpsAySgvkYT/SNHGKHT9exP16P6wGQcOX1+OSOWkrZm+cWL/DxNEMV42KEPrxUYFouSI91+Ahe7&#10;Wx8iGVGMLXGWhZVu25SA1v61QI1xJZGPfAfmoV/3RzPWUO1JBsIQKHpOVDSAXzjrKEwlt/R2OGvf&#10;WDIi5m4scCzWYyGspIMlD5wN5U0Y8rl1qDcN4Y5WX5NZK52ERFcHDkeWFI+k7xjlmL/7/6nrz/Nd&#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O/DL0QAAAAMBAAAPAAAAAAAAAAEAIAAAACIAAABk&#10;cnMvZG93bnJldi54bWxQSwECFAAUAAAACACHTuJAOgtUNQ0CAAAGBAAADgAAAAAAAAABACAAAAAg&#10;AQAAZHJzL2Uyb0RvYy54bWxQSwUGAAAAAAYABgBZAQAAnwUAAAAA&#10;">
              <v:fill on="f" focussize="0,0"/>
              <v:stroke on="f"/>
              <v:imagedata o:title=""/>
              <o:lock v:ext="edit" aspectratio="f"/>
              <v:textbox inset="0mm,0mm,0mm,0mm" style="mso-fit-shape-to-text:t;">
                <w:txbxContent>
                  <w:p>
                    <w:pPr>
                      <w:pStyle w:val="27"/>
                    </w:pPr>
                  </w:p>
                  <w:p/>
                </w:txbxContent>
              </v:textbox>
            </v:shape>
          </w:pict>
        </mc:Fallback>
      </mc:AlternateContent>
    </w:r>
    <w:r>
      <w:rPr>
        <w:lang w:eastAsia="zh-CN" w:bidi="ar-SA"/>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14935" cy="306705"/>
              <wp:effectExtent l="0" t="0" r="0" b="0"/>
              <wp:wrapNone/>
              <wp:docPr id="14" name="文本框 1040"/>
              <wp:cNvGraphicFramePr/>
              <a:graphic xmlns:a="http://schemas.openxmlformats.org/drawingml/2006/main">
                <a:graphicData uri="http://schemas.microsoft.com/office/word/2010/wordprocessingShape">
                  <wps:wsp>
                    <wps:cNvSpPr txBox="1">
                      <a:spLocks noChangeArrowheads="1"/>
                    </wps:cNvSpPr>
                    <wps:spPr bwMode="auto">
                      <a:xfrm>
                        <a:off x="0" y="0"/>
                        <a:ext cx="114935" cy="306705"/>
                      </a:xfrm>
                      <a:prstGeom prst="rect">
                        <a:avLst/>
                      </a:prstGeom>
                      <a:noFill/>
                      <a:ln>
                        <a:noFill/>
                      </a:ln>
                    </wps:spPr>
                    <wps:txbx>
                      <w:txbxContent>
                        <w:p>
                          <w:pPr>
                            <w:pStyle w:val="27"/>
                          </w:pPr>
                        </w:p>
                        <w:p/>
                      </w:txbxContent>
                    </wps:txbx>
                    <wps:bodyPr rot="0" vert="horz" wrap="none" lIns="0" tIns="0" rIns="0" bIns="0" anchor="t" anchorCtr="0" upright="1">
                      <a:spAutoFit/>
                    </wps:bodyPr>
                  </wps:wsp>
                </a:graphicData>
              </a:graphic>
            </wp:anchor>
          </w:drawing>
        </mc:Choice>
        <mc:Fallback>
          <w:pict>
            <v:shape id="文本框 1040" o:spid="_x0000_s1026" o:spt="202" type="#_x0000_t202" style="position:absolute;left:0pt;margin-top:0pt;height:24.15pt;width:9.05pt;mso-position-horizontal:center;mso-position-horizontal-relative:margin;mso-wrap-style:none;z-index:251674624;mso-width-relative:page;mso-height-relative:page;" filled="f" stroked="f" coordsize="21600,21600" o:gfxdata="UEsDBAoAAAAAAIdO4kAAAAAAAAAAAAAAAAAEAAAAZHJzL1BLAwQUAAAACACHTuJA1Tvwy9EAAAAD&#10;AQAADwAAAGRycy9kb3ducmV2LnhtbE2PwU7DMBBE70j8g7WVuFEngCAK2fRQiQs3CkLqzY23cVR7&#10;Hdlumvw9Lhe4rDSa0czbZjM7KyYKcfCMUK4LEMSd1wP3CF+fb/cViJgUa2U9E8JCETbt7U2jau0v&#10;/EHTLvUil3CsFYJJaayljJ0hp+Laj8TZO/rgVMoy9FIHdcnlzsqHoniWTg2cF4waaWuoO+3ODuFl&#10;/vY0RtrS/jh1wQxLZd8XxLtVWbyCSDSnvzBc8TM6tJnp4M+so7AI+ZH0e69eVYI4IDxVjyDbRv5n&#10;b38AUEsDBBQAAAAIAIdO4kDw6JmEDgIAAAYEAAAOAAAAZHJzL2Uyb0RvYy54bWytU0tu2zAQ3Rfo&#10;HQjua8mJk7aC5SCN4aJA+gHSHoCmKIuoyCGGtCX3AO0Nsuqm+54r5+iQspw03WTRDTEkh2/eezOc&#10;X/SmZTuFXoMt+XSSc6ashErbTcm/fF69eMWZD8JWogWrSr5Xnl8snj+bd65QJ9BAWylkBGJ90bmS&#10;NyG4Isu8bJQRfgJOWbqsAY0ItMVNVqHoCN202Umen2cdYOUQpPKeTpfDJT8g4lMAoa61VEuQW6Ns&#10;GFBRtSKQJN9o5/kisa1rJcPHuvYqsLbkpDSklYpQvI5rtpiLYoPCNVoeKIinUHikyQhtqegRaimC&#10;YFvU/0AZLRE81GEiwWSDkOQIqZjmj7y5aYRTSQtZ7d3RdP//YOWH3SdkuqJJmHFmhaGO393+uPv5&#10;++7XdzbNZ8mizvmCMm8c5Yb+DfSUnuR6dw3yq2cWrhphN+oSEbpGiYooTqO52YOnsSm+8BFk3b2H&#10;ikqJbYAE1Ndoon/kCCN0as/+2B7VByZjyens9ekZZ5KuTvPzl/lZqiCK8bFDH94qMCwGJUfqfgIX&#10;u2sfIhlRjCmxloWVbts0Aa3964AS40kiH/kOzEO/7ik7ilhDtScZCMNA0XeioAH8xllHw1RyS3+H&#10;s/adJSPi3I0BjsF6DISV9LDkgbMhvArDfG4d6k1DuKPVl2TWSich9xwOLGk8kr7DKMf5e7hPWfff&#10;d/E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Tvwy9EAAAADAQAADwAAAAAAAAABACAAAAAiAAAA&#10;ZHJzL2Rvd25yZXYueG1sUEsBAhQAFAAAAAgAh07iQPDomYQOAgAABgQAAA4AAAAAAAAAAQAgAAAA&#10;IAEAAGRycy9lMm9Eb2MueG1sUEsFBgAAAAAGAAYAWQEAAKAFAAAAAA==&#10;">
              <v:fill on="f" focussize="0,0"/>
              <v:stroke on="f"/>
              <v:imagedata o:title=""/>
              <o:lock v:ext="edit" aspectratio="f"/>
              <v:textbox inset="0mm,0mm,0mm,0mm" style="mso-fit-shape-to-text:t;">
                <w:txbxContent>
                  <w:p>
                    <w:pPr>
                      <w:pStyle w:val="27"/>
                    </w:pPr>
                  </w:p>
                  <w:p/>
                </w:txbxContent>
              </v:textbox>
            </v:shape>
          </w:pict>
        </mc:Fallback>
      </mc:AlternateContent>
    </w:r>
    <w:r>
      <w:rPr>
        <w:lang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14935" cy="306705"/>
              <wp:effectExtent l="0" t="0" r="0" b="0"/>
              <wp:wrapNone/>
              <wp:docPr id="13" name="文本框 1041"/>
              <wp:cNvGraphicFramePr/>
              <a:graphic xmlns:a="http://schemas.openxmlformats.org/drawingml/2006/main">
                <a:graphicData uri="http://schemas.microsoft.com/office/word/2010/wordprocessingShape">
                  <wps:wsp>
                    <wps:cNvSpPr txBox="1">
                      <a:spLocks noChangeArrowheads="1"/>
                    </wps:cNvSpPr>
                    <wps:spPr bwMode="auto">
                      <a:xfrm>
                        <a:off x="0" y="0"/>
                        <a:ext cx="114935" cy="306705"/>
                      </a:xfrm>
                      <a:prstGeom prst="rect">
                        <a:avLst/>
                      </a:prstGeom>
                      <a:noFill/>
                      <a:ln>
                        <a:noFill/>
                      </a:ln>
                    </wps:spPr>
                    <wps:txbx>
                      <w:txbxContent>
                        <w:p>
                          <w:pPr>
                            <w:pStyle w:val="27"/>
                          </w:pPr>
                        </w:p>
                        <w:p/>
                      </w:txbxContent>
                    </wps:txbx>
                    <wps:bodyPr rot="0" vert="horz" wrap="none" lIns="0" tIns="0" rIns="0" bIns="0" anchor="t" anchorCtr="0" upright="1">
                      <a:spAutoFit/>
                    </wps:bodyPr>
                  </wps:wsp>
                </a:graphicData>
              </a:graphic>
            </wp:anchor>
          </w:drawing>
        </mc:Choice>
        <mc:Fallback>
          <w:pict>
            <v:shape id="文本框 1041" o:spid="_x0000_s1026" o:spt="202" type="#_x0000_t202" style="position:absolute;left:0pt;margin-top:0pt;height:24.15pt;width:9.05pt;mso-position-horizontal:center;mso-position-horizontal-relative:margin;mso-wrap-style:none;z-index:251671552;mso-width-relative:page;mso-height-relative:page;" filled="f" stroked="f" coordsize="21600,21600" o:gfxdata="UEsDBAoAAAAAAIdO4kAAAAAAAAAAAAAAAAAEAAAAZHJzL1BLAwQUAAAACACHTuJA1Tvwy9EAAAAD&#10;AQAADwAAAGRycy9kb3ducmV2LnhtbE2PwU7DMBBE70j8g7WVuFEngCAK2fRQiQs3CkLqzY23cVR7&#10;Hdlumvw9Lhe4rDSa0czbZjM7KyYKcfCMUK4LEMSd1wP3CF+fb/cViJgUa2U9E8JCETbt7U2jau0v&#10;/EHTLvUil3CsFYJJaayljJ0hp+Laj8TZO/rgVMoy9FIHdcnlzsqHoniWTg2cF4waaWuoO+3ODuFl&#10;/vY0RtrS/jh1wQxLZd8XxLtVWbyCSDSnvzBc8TM6tJnp4M+so7AI+ZH0e69eVYI4IDxVjyDbRv5n&#10;b38AUEsDBBQAAAAIAIdO4kBQ+RRfDAIAAAYEAAAOAAAAZHJzL2Uyb0RvYy54bWytU8uO0zAU3SPx&#10;D5b3NOl0ZoCo6WiYqghpeEgDH+A6TmMR+1rXbpPyAfAHrNiw57v6HVw7TRmGzSzYRDf29bnnHB/P&#10;r3rTsp1Cr8GWfDrJOVNWQqXtpuSfPq6eveDMB2Er0YJVJd8rz68WT5/MO1eoM2igrRQyArG+6FzJ&#10;mxBckWVeNsoIPwGnLG3WgEYE+sVNVqHoCN202VmeX2YdYOUQpPKeVpfDJj8i4mMAoa61VEuQW6Ns&#10;GFBRtSKQJN9o5/kisa1rJcP7uvYqsLbkpDSkLw2heh2/2WIuig0K12h5pCAeQ+GBJiO0paEnqKUI&#10;gm1R/wNltETwUIeJBJMNQpIjpGKaP/DmrhFOJS1ktXcn0/3/g5Xvdh+Q6YqSMOPMCkM3fvj+7fDj&#10;1+HnVzbNz6fRos75gjrvHPWG/hX01J7kencL8rNnFm4aYTfqGhG6RomKKKaT2b2jA46PIOvuLVQ0&#10;SmwDJKC+RhP9I0cYodP17E/Xo/rAZBw5PX85u+BM0tYsv3yeX0RumSjGww59eK3AsFiUHOn2E7jY&#10;3fowtI4tcZaFlW7blIDW/rVAmHElkY98B+ahX/dHM9ZQ7UkGwhAoek5UNIBfOOsoTCW39HY4a99Y&#10;MiLmbixwLNZjIaykgyUPnA3lTRjyuXWoNw3hjlZfk1krnYREVwcOR5YUj2TFMcoxf/f/U9ef57v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U78MvRAAAAAwEAAA8AAAAAAAAAAQAgAAAAIgAAAGRy&#10;cy9kb3ducmV2LnhtbFBLAQIUABQAAAAIAIdO4kBQ+RRfDAIAAAYEAAAOAAAAAAAAAAEAIAAAACAB&#10;AABkcnMvZTJvRG9jLnhtbFBLBQYAAAAABgAGAFkBAACeBQAAAAA=&#10;">
              <v:fill on="f" focussize="0,0"/>
              <v:stroke on="f"/>
              <v:imagedata o:title=""/>
              <o:lock v:ext="edit" aspectratio="f"/>
              <v:textbox inset="0mm,0mm,0mm,0mm" style="mso-fit-shape-to-text:t;">
                <w:txbxContent>
                  <w:p>
                    <w:pPr>
                      <w:pStyle w:val="27"/>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lang w:eastAsia="zh-CN"/>
      </w:rPr>
    </w:pPr>
    <w:r>
      <w:rPr>
        <w:lang w:eastAsia="zh-CN" w:bidi="ar-SA"/>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57785" cy="131445"/>
              <wp:effectExtent l="0" t="0" r="0" b="0"/>
              <wp:wrapNone/>
              <wp:docPr id="12" name="文本框 104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文本框 1043" o:spid="_x0000_s1026" o:spt="202" type="#_x0000_t202" style="position:absolute;left:0pt;margin-top:0pt;height:10.35pt;width:4.55pt;mso-position-horizontal:center;mso-position-horizontal-relative:margin;mso-wrap-style:none;z-index:25167360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wjTw4NAgAABQQAAA4AAABkcnMvZTJvRG9jLnhtbK1TS27bMBDdF+gd&#10;CO5rSY7dBILlII3hokD6AdIegKYoi6jEIYa0JfcA7Q266qb7nsvn6JCy3DTdZNGNMCKHb957fFxc&#10;923D9gqdBlPwbJJypoyEUpttwT99XL+44sx5YUrRgFEFPyjHr5fPny06m6sp1NCUChmBGJd3tuC1&#10;9zZPEidr1Qo3AasMbVaArfD0i9ukRNERetsk0zR9mXSApUWQyjlaXQ2b/ISITwGEqtJSrUDuWmX8&#10;gIqqEZ4kuVpbx5eRbVUp6d9XlVOeNQUnpT5+aQjVm/BNlguRb1HYWssTBfEUCo80tUIbGnqGWgkv&#10;2A71P1CtlggOKj+R0CaDkOgIqcjSR97c18KqqIWsdvZsuvt/sPLd/gMyXVISppwZ0dKNH79/O/74&#10;dfz5lWXp7CJY1FmXU+e9pV7fv4Ke2qNcZ+9AfnbMwG0tzFbdIEJXK1ESxSycTB4cHXBcANl0b6Gk&#10;UWLnIQL1FbbBP3KEETpdz+F8Par3TNLi/PLyas6ZpJ3sIpvN5nGAyMezFp1/raBloSg40uVHbLG/&#10;cz5wEfnYEkYZWOumiQFozF8L1BhWIvdAdyDu+01/8mID5YFUIAx5otdERQ34hbOOslRwQ0+Hs+aN&#10;IR9C7MYCx2IzFsJIOlhwz9lQ3vohnjuLelsT7uj0DXm11lFIMHXgcGJJ6Yj6TkkO8Xv4H7v+vN7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3UTQAAAAAgEAAA8AAAAAAAAAAQAgAAAAIgAAAGRy&#10;cy9kb3ducmV2LnhtbFBLAQIUABQAAAAIAIdO4kAMI08ODQIAAAUEAAAOAAAAAAAAAAEAIAAAAB8B&#10;AABkcnMvZTJvRG9jLnhtbFBLBQYAAAAABgAGAFkBAACeBQAAAAA=&#10;">
              <v:fill on="f" focussize="0,0"/>
              <v:stroke on="f"/>
              <v:imagedata o:title=""/>
              <o:lock v:ext="edit" aspectratio="f"/>
              <v:textbox inset="0mm,0mm,0mm,0mm" style="mso-fit-shape-to-text:t;">
                <w:txbxContent>
                  <w:p>
                    <w:pPr>
                      <w:pStyle w:val="2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72</w:t>
    </w:r>
    <w:r>
      <w:rPr>
        <w:b/>
        <w:bCs/>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lang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72085" cy="131445"/>
              <wp:effectExtent l="0" t="0" r="0" b="0"/>
              <wp:wrapNone/>
              <wp:docPr id="9" name="文本框 1044"/>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pPr>
                            <w:pStyle w:val="2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29</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文本框 1044" o:spid="_x0000_s1026" o:spt="202" type="#_x0000_t202" style="position:absolute;left:0pt;margin-top:0pt;height:10.35pt;width:13.55pt;mso-position-horizontal:center;mso-position-horizontal-relative:margin;mso-wrap-style:none;z-index:251668480;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QWpsyQ0CAAAFBAAADgAAAGRycy9lMm9Eb2MueG1srVNBjtMwFN0jcQfL&#10;e5qkdGCImo6GqYqQBgZp4ACu4zQWib/17TYpB4AbzIoNe87Vc8y305Rh2MyCTfRjf7//3vPz/KJv&#10;G7ZT6DSYgmeTlDNlJJTabAr+5fPqxTlnzgtTigaMKvheOX6xeP5s3tlcTaGGplTICMS4vLMFr723&#10;eZI4WatWuAlYZWizAmyFp1/cJCWKjtDbJpmm6aukAywtglTO0epy2ORHRHwKIFSVlmoJctsq4wdU&#10;VI3wJMnV2jq+iGyrSkl/U1VOedYUnJT6+KUhVK/DN1nMRb5BYWstjxTEUyg80tQKbWjoCWopvGBb&#10;1P9AtVoiOKj8REKbDEKiI6QiSx95c1sLq6IWstrZk+nu/8HKj7tPyHRZ8DecGdHShR/ufhx+/j78&#10;+s6ydDYLDnXW5dR4a6nV92+hp9xEtc5eg/zqmIGrWpiNukSErlaiJIZZOJk8ODrguACy7j5ASaPE&#10;1kME6itsg31kCCN0up396XZU75kMI19P0/MzziRtZS+z2ewsThD5eNii8+8UtCwUBUe6/AgudtfO&#10;BzIiH1vCLAMr3TQxAI35a4Eaw0okH/gOzH2/7o9mrKHckwyEIU/0mqioAb9x1lGWCm7o6XDWvDdk&#10;RIjdWOBYrMdCGEkHC+45G8orP8Rza1FvasIdrb4ks1Y6CgmuDhyOLCkdUd8xySF+D/9j15/Xu7g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JXQ5c8AAAADAQAADwAAAAAAAAABACAAAAAiAAAAZHJz&#10;L2Rvd25yZXYueG1sUEsBAhQAFAAAAAgAh07iQEFqbMkNAgAABQQAAA4AAAAAAAAAAQAgAAAAHgEA&#10;AGRycy9lMm9Eb2MueG1sUEsFBgAAAAAGAAYAWQEAAJ0FAAAAAA==&#10;">
              <v:fill on="f" focussize="0,0"/>
              <v:stroke on="f"/>
              <v:imagedata o:title=""/>
              <o:lock v:ext="edit" aspectratio="f"/>
              <v:textbox inset="0mm,0mm,0mm,0mm" style="mso-fit-shape-to-text:t;">
                <w:txbxContent>
                  <w:p>
                    <w:pPr>
                      <w:pStyle w:val="2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29</w:t>
                    </w:r>
                    <w:r>
                      <w:rPr>
                        <w:rFonts w:hint="eastAsia"/>
                        <w:lang w:eastAsia="zh-CN"/>
                      </w:rPr>
                      <w:fldChar w:fldCharType="end"/>
                    </w:r>
                  </w:p>
                </w:txbxContent>
              </v:textbox>
            </v:shape>
          </w:pict>
        </mc:Fallback>
      </mc:AlternateContent>
    </w:r>
    <w:r>
      <w:rPr>
        <w:lang w:eastAsia="zh-CN" w:bidi="ar-SA"/>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0</wp:posOffset>
              </wp:positionV>
              <wp:extent cx="114935" cy="306705"/>
              <wp:effectExtent l="0" t="0" r="0" b="0"/>
              <wp:wrapNone/>
              <wp:docPr id="8" name="文本框 1033"/>
              <wp:cNvGraphicFramePr/>
              <a:graphic xmlns:a="http://schemas.openxmlformats.org/drawingml/2006/main">
                <a:graphicData uri="http://schemas.microsoft.com/office/word/2010/wordprocessingShape">
                  <wps:wsp>
                    <wps:cNvSpPr txBox="1">
                      <a:spLocks noChangeArrowheads="1"/>
                    </wps:cNvSpPr>
                    <wps:spPr bwMode="auto">
                      <a:xfrm>
                        <a:off x="0" y="0"/>
                        <a:ext cx="114935" cy="306705"/>
                      </a:xfrm>
                      <a:prstGeom prst="rect">
                        <a:avLst/>
                      </a:prstGeom>
                      <a:noFill/>
                      <a:ln>
                        <a:noFill/>
                      </a:ln>
                    </wps:spPr>
                    <wps:txbx>
                      <w:txbxContent>
                        <w:p>
                          <w:pPr>
                            <w:pStyle w:val="27"/>
                            <w:jc w:val="center"/>
                          </w:pPr>
                        </w:p>
                        <w:p/>
                      </w:txbxContent>
                    </wps:txbx>
                    <wps:bodyPr rot="0" vert="horz" wrap="none" lIns="0" tIns="0" rIns="0" bIns="0" anchor="t" anchorCtr="0" upright="1">
                      <a:spAutoFit/>
                    </wps:bodyPr>
                  </wps:wsp>
                </a:graphicData>
              </a:graphic>
            </wp:anchor>
          </w:drawing>
        </mc:Choice>
        <mc:Fallback>
          <w:pict>
            <v:shape id="文本框 1033" o:spid="_x0000_s1026" o:spt="202" type="#_x0000_t202" style="position:absolute;left:0pt;margin-top:0pt;height:24.15pt;width:9.05pt;mso-position-horizontal:left;mso-position-horizontal-relative:margin;mso-wrap-style:none;z-index:251666432;mso-width-relative:page;mso-height-relative:page;" filled="f" stroked="f" coordsize="21600,21600" o:gfxdata="UEsDBAoAAAAAAIdO4kAAAAAAAAAAAAAAAAAEAAAAZHJzL1BLAwQUAAAACACHTuJA1Tvwy9EAAAAD&#10;AQAADwAAAGRycy9kb3ducmV2LnhtbE2PwU7DMBBE70j8g7WVuFEngCAK2fRQiQs3CkLqzY23cVR7&#10;Hdlumvw9Lhe4rDSa0czbZjM7KyYKcfCMUK4LEMSd1wP3CF+fb/cViJgUa2U9E8JCETbt7U2jau0v&#10;/EHTLvUil3CsFYJJaayljJ0hp+Laj8TZO/rgVMoy9FIHdcnlzsqHoniWTg2cF4waaWuoO+3ODuFl&#10;/vY0RtrS/jh1wQxLZd8XxLtVWbyCSDSnvzBc8TM6tJnp4M+so7AI+ZH0e69eVYI4IDxVjyDbRv5n&#10;b38AUEsDBBQAAAAIAIdO4kDhx43FDQIAAAUEAAAOAAAAZHJzL2Uyb0RvYy54bWytU82O0zAQviPx&#10;DpbvNOmWXSBqulq2KkJafqSFB3Adp7GIPdbYbVIeAN5gT1y481x9DsZOU5blsgcu1tgef/N934zn&#10;l71p2U6h12BLPp3knCkrodJ2U/LPn1bPXnLmg7CVaMGqku+V55eLp0/mnSvUGTTQVgoZgVhfdK7k&#10;TQiuyDIvG2WEn4BTli5rQCMCbXGTVSg6QjdtdpbnF1kHWDkEqbyn0+VwyY+I+BhAqGst1RLk1igb&#10;BlRUrQgkyTfaeb5IbOtayfChrr0KrC05KQ1ppSIUr+OaLeai2KBwjZZHCuIxFB5oMkJbKnqCWoog&#10;2Bb1P1BGSwQPdZhIMNkgJDlCKqb5A29uG+FU0kJWe3cy3f8/WPl+9xGZrkpObbfCUMMPd98PP34d&#10;fn5j03w2iw51zheUeOsoNfSvoae5SWq9uwH5xTML142wG3WFCF2jREUMp/Fldu/pgOMjyLp7BxWV&#10;EtsACaiv0UT7yBBG6NSd/ak7qg9MxpLT569m55xJuprlFy/y81RBFONjhz68UWBYDEqO1PwELnY3&#10;PkQyohhTYi0LK922aQBa+9cBJcaTRD7yHZiHft0fzVhDtScZCMM80W+ioAH8yllHs1RyS1+Hs/at&#10;JSPi2I0BjsF6DISV9LDkgbMhvA7DeG4d6k1DuKPVV2TWSich0dWBw5ElTUfSd5zkOH739ynrz+9d&#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O/DL0QAAAAMBAAAPAAAAAAAAAAEAIAAAACIAAABk&#10;cnMvZG93bnJldi54bWxQSwECFAAUAAAACACHTuJA4ceNxQ0CAAAFBAAADgAAAAAAAAABACAAAAAg&#10;AQAAZHJzL2Uyb0RvYy54bWxQSwUGAAAAAAYABgBZAQAAnwUAAAAA&#10;">
              <v:fill on="f" focussize="0,0"/>
              <v:stroke on="f"/>
              <v:imagedata o:title=""/>
              <o:lock v:ext="edit" aspectratio="f"/>
              <v:textbox inset="0mm,0mm,0mm,0mm" style="mso-fit-shape-to-text:t;">
                <w:txbxContent>
                  <w:p>
                    <w:pPr>
                      <w:pStyle w:val="27"/>
                      <w:jc w:val="center"/>
                    </w:pPr>
                  </w:p>
                  <w:p/>
                </w:txbxContent>
              </v:textbox>
            </v:shape>
          </w:pict>
        </mc:Fallback>
      </mc:AlternateContent>
    </w:r>
    <w:r>
      <w:rPr>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306705"/>
              <wp:effectExtent l="0" t="0" r="0" b="0"/>
              <wp:wrapNone/>
              <wp:docPr id="7"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114935" cy="306705"/>
                      </a:xfrm>
                      <a:prstGeom prst="rect">
                        <a:avLst/>
                      </a:prstGeom>
                      <a:noFill/>
                      <a:ln>
                        <a:noFill/>
                      </a:ln>
                    </wps:spPr>
                    <wps:txbx>
                      <w:txbxContent>
                        <w:p>
                          <w:pPr>
                            <w:pStyle w:val="27"/>
                            <w:jc w:val="center"/>
                          </w:pPr>
                        </w:p>
                        <w:p/>
                      </w:txbxContent>
                    </wps:txbx>
                    <wps:bodyPr rot="0" vert="horz" wrap="none" lIns="0" tIns="0" rIns="0" bIns="0" anchor="t" anchorCtr="0" upright="1">
                      <a:spAutoFit/>
                    </wps:bodyPr>
                  </wps:wsp>
                </a:graphicData>
              </a:graphic>
            </wp:anchor>
          </w:drawing>
        </mc:Choice>
        <mc:Fallback>
          <w:pict>
            <v:shape id="文本框 1030" o:spid="_x0000_s1026" o:spt="202" type="#_x0000_t202" style="position:absolute;left:0pt;margin-top:0pt;height:24.15pt;width:9.05pt;mso-position-horizontal:center;mso-position-horizontal-relative:margin;mso-wrap-style:none;z-index:251663360;mso-width-relative:page;mso-height-relative:page;" filled="f" stroked="f" coordsize="21600,21600" o:gfxdata="UEsDBAoAAAAAAIdO4kAAAAAAAAAAAAAAAAAEAAAAZHJzL1BLAwQUAAAACACHTuJA1Tvwy9EAAAAD&#10;AQAADwAAAGRycy9kb3ducmV2LnhtbE2PwU7DMBBE70j8g7WVuFEngCAK2fRQiQs3CkLqzY23cVR7&#10;Hdlumvw9Lhe4rDSa0czbZjM7KyYKcfCMUK4LEMSd1wP3CF+fb/cViJgUa2U9E8JCETbt7U2jau0v&#10;/EHTLvUil3CsFYJJaayljJ0hp+Laj8TZO/rgVMoy9FIHdcnlzsqHoniWTg2cF4waaWuoO+3ODuFl&#10;/vY0RtrS/jh1wQxLZd8XxLtVWbyCSDSnvzBc8TM6tJnp4M+so7AI+ZH0e69eVYI4IDxVjyDbRv5n&#10;b38AUEsDBBQAAAAIAIdO4kDKul6DDgIAAAUEAAAOAAAAZHJzL2Uyb0RvYy54bWytU0tu2zAQ3Rfo&#10;HQjua8lxk7SC5SCN4aJA+gHSHoCmKIuoyCGGtKX0AO0Nsuqm+57L5+iQspw03WTRDTEkh2/eezOc&#10;X/SmZTuFXoMt+XSSc6ashErbTcm/fF69eMWZD8JWogWrSn6rPL9YPH8271yhTqCBtlLICMT6onMl&#10;b0JwRZZ52Sgj/AScsnRZAxoRaIubrELREbpps5M8P8s6wMohSOU9nS6HS35AxKcAQl1rqZYgt0bZ&#10;MKCiakUgSb7RzvNFYlvXSoaPde1VYG3JSWlIKxWheB3XbDEXxQaFa7Q8UBBPofBIkxHaUtEj1FIE&#10;wbao/4EyWiJ4qMNEgskGIckRUjHNH3lz0winkhay2ruj6f7/wcoPu0/IdFXyc86sMNTw/d2P/c/f&#10;+1/f2TSfJYc65wtKvHGUGvo30NPcJLXeXYP86pmFq0bYjbpEhK5RoiKG0+ht9uBp7IkvfARZd++h&#10;olJiGyAB9TWaaB8ZwgidunN77I7qA5Ox5PTl69kpZ5KuZvnZeX6aKohifOzQh7cKDItByZGan8DF&#10;7tqHSEYUY0qsZWGl2zYNQGv/OqDEeJLIR74D89Cve8qOItZQ3ZIMhGGe6DdR0AB+46yjWSq5pa/D&#10;WfvOkhFx7MYAx2A9BsJKeljywNkQXoVhPLcO9aYh3NHqSzJrpZOQew4HljQdSd9hkuP4PdynrPvf&#10;u/g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Tvwy9EAAAADAQAADwAAAAAAAAABACAAAAAiAAAA&#10;ZHJzL2Rvd25yZXYueG1sUEsBAhQAFAAAAAgAh07iQMq6XoMOAgAABQQAAA4AAAAAAAAAAQAgAAAA&#10;IAEAAGRycy9lMm9Eb2MueG1sUEsFBgAAAAAGAAYAWQEAAKAFAAAAAA==&#10;">
              <v:fill on="f" focussize="0,0"/>
              <v:stroke on="f"/>
              <v:imagedata o:title=""/>
              <o:lock v:ext="edit" aspectratio="f"/>
              <v:textbox inset="0mm,0mm,0mm,0mm" style="mso-fit-shape-to-text:t;">
                <w:txbxContent>
                  <w:p>
                    <w:pPr>
                      <w:pStyle w:val="27"/>
                      <w:jc w:val="center"/>
                    </w:pPr>
                  </w:p>
                  <w:p/>
                </w:txbxContent>
              </v:textbox>
            </v:shape>
          </w:pict>
        </mc:Fallback>
      </mc:AlternateContent>
    </w: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306705"/>
              <wp:effectExtent l="0" t="0" r="0" b="0"/>
              <wp:wrapNone/>
              <wp:docPr id="6"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306705"/>
                      </a:xfrm>
                      <a:prstGeom prst="rect">
                        <a:avLst/>
                      </a:prstGeom>
                      <a:noFill/>
                      <a:ln>
                        <a:noFill/>
                      </a:ln>
                    </wps:spPr>
                    <wps:txbx>
                      <w:txbxContent>
                        <w:p>
                          <w:pPr>
                            <w:pStyle w:val="27"/>
                            <w:jc w:val="center"/>
                          </w:pPr>
                        </w:p>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24.15pt;width:9.05pt;mso-position-horizontal:center;mso-position-horizontal-relative:margin;mso-wrap-style:none;z-index:251660288;mso-width-relative:page;mso-height-relative:page;" filled="f" stroked="f" coordsize="21600,21600" o:gfxdata="UEsDBAoAAAAAAIdO4kAAAAAAAAAAAAAAAAAEAAAAZHJzL1BLAwQUAAAACACHTuJA1Tvwy9EAAAAD&#10;AQAADwAAAGRycy9kb3ducmV2LnhtbE2PwU7DMBBE70j8g7WVuFEngCAK2fRQiQs3CkLqzY23cVR7&#10;Hdlumvw9Lhe4rDSa0czbZjM7KyYKcfCMUK4LEMSd1wP3CF+fb/cViJgUa2U9E8JCETbt7U2jau0v&#10;/EHTLvUil3CsFYJJaayljJ0hp+Laj8TZO/rgVMoy9FIHdcnlzsqHoniWTg2cF4waaWuoO+3ODuFl&#10;/vY0RtrS/jh1wQxLZd8XxLtVWbyCSDSnvzBc8TM6tJnp4M+so7AI+ZH0e69eVYI4IDxVjyDbRv5n&#10;b38AUEsDBBQAAAAIAIdO4kCRkf4lDQIAAAUEAAAOAAAAZHJzL2Uyb0RvYy54bWytU8uO0zAU3SPx&#10;D5b3NGmH6UDUdDRMVYQ0PKSBD3Adp7GIfa1rt8nwAfAHrNiw57v6HVw7TRmGzSzYRDf29bnnHB8v&#10;LnvTsr1Cr8GWfDrJOVNWQqXttuSfPq6fveDMB2Er0YJVJb9Tnl8unz5ZdK5QM2igrRQyArG+6FzJ&#10;mxBckWVeNsoIPwGnLG3WgEYE+sVtVqHoCN202SzP51kHWDkEqbyn1dWwyY+I+BhAqGst1Qrkzigb&#10;BlRUrQgkyTfaeb5MbOtayfC+rr0KrC05KQ3pS0Oo3sRvtlyIYovCNVoeKYjHUHigyQhtaegJaiWC&#10;YDvU/0AZLRE81GEiwWSDkOQIqZjmD7y5bYRTSQtZ7d3JdP//YOW7/Qdkuir5nDMrDF344fu3w49f&#10;h59f2TSfXUSHOucLarx11Br6V9BTbpJa725AfvbMwnUj7FZdIULXKFERw2k8md07OuD4CLLp3kJF&#10;o8QuQALqazTRPjKEETrdzt3pdlQfmIwjp89fnp1zJmnrLJ9f5OdpgijGww59eK3AsFiUHOnyE7jY&#10;3/gQyYhibImzLKx126YAtPavBWqMK4l85DswD/2mP5qxgeqOZCAMeaLXREUD+IWzjrJUcktPh7P2&#10;jSUjYuzGAsdiMxbCSjpY8sDZUF6HIZ47h3rbEO5o9RWZtdZJSHR14HBkSelI+o5JjvG7/5+6/rze&#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O/DL0QAAAAMBAAAPAAAAAAAAAAEAIAAAACIAAABk&#10;cnMvZG93bnJldi54bWxQSwECFAAUAAAACACHTuJAkZH+JQ0CAAAFBAAADgAAAAAAAAABACAAAAAg&#10;AQAAZHJzL2Uyb0RvYy54bWxQSwUGAAAAAAYABgBZAQAAnwUAAAAA&#10;">
              <v:fill on="f" focussize="0,0"/>
              <v:stroke on="f"/>
              <v:imagedata o:title=""/>
              <o:lock v:ext="edit" aspectratio="f"/>
              <v:textbox inset="0mm,0mm,0mm,0mm" style="mso-fit-shape-to-text:t;">
                <w:txbxContent>
                  <w:p>
                    <w:pPr>
                      <w:pStyle w:val="27"/>
                      <w:jc w:val="center"/>
                    </w:pPr>
                  </w:p>
                  <w:p/>
                </w:txbxContent>
              </v:textbox>
            </v:shape>
          </w:pict>
        </mc:Fallback>
      </mc:AlternateContent>
    </w:r>
  </w:p>
  <w:p>
    <w:pPr>
      <w:pStyle w:val="2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lang w:eastAsia="zh-CN"/>
      </w:rPr>
    </w:pPr>
    <w:r>
      <w:rPr>
        <w:lang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72085" cy="131445"/>
              <wp:effectExtent l="0" t="0" r="0" b="0"/>
              <wp:wrapNone/>
              <wp:docPr id="5" name="文本框 1050"/>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pPr>
                            <w:pStyle w:val="2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27</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文本框 1050" o:spid="_x0000_s1026" o:spt="202" type="#_x0000_t202" style="position:absolute;left:0pt;margin-top:0pt;height:10.35pt;width:13.55pt;mso-position-horizontal:center;mso-position-horizontal-relative:margin;mso-wrap-style:none;z-index:251670528;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iAYjzw0CAAAFBAAADgAAAGRycy9lMm9Eb2MueG1srVNLbtswEN0X6B0I&#10;7mtJbtwGguUgjeGiQPoB0hyApiiLqMQhhrQl9wDtDbrKpvuey+fokLKcTzdZdEMMyeGb994M5xd9&#10;27CdQqfBFDybpJwpI6HUZlPw26+rV+ecOS9MKRowquB75fjF4uWLeWdzNYUamlIhIxDj8s4WvPbe&#10;5kniZK1a4SZglaHLCrAVnra4SUoUHaG3TTJN0zdJB1haBKmco9PlcMmPiPgcQKgqLdUS5LZVxg+o&#10;qBrhSZKrtXV8EdlWlZL+c1U55VlTcFLq40pFKF6HNVnMRb5BYWstjxTEcyg80dQKbajoCWopvGBb&#10;1P9AtVoiOKj8REKbDEKiI6QiS594c1MLq6IWstrZk+nu/8HKT7svyHRZ8BlnRrTU8MOvn4e7P4ff&#10;P1iWzqJDnXU5Jd5YSvX9O+hpbqJaZ69BfnPMwFUtzEZdIkJXK1ESwyx4mzx4GnrichdA1t1HKKmU&#10;2HqIQH2FbbCPDGGETt3Zn7qjes9kKPl2mp4TS0lX2evs7GwWK4h8fGzR+fcKWhaCgiM1P4KL3bXz&#10;gYzIx5RQy8BKN00cgMY8OqDEcBLJB74Dc9+ve8oOItZQ7kkGwjBP9JsoqAG/c9bRLBXc0NfhrPlg&#10;yIgwdmOAY7AeA2EkPSy452wIr/wwnluLelMT7mj1JZm10lHIPYcjS5qOqO84yWH8Hu5j1v3vXf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JXQ5c8AAAADAQAADwAAAAAAAAABACAAAAAiAAAAZHJz&#10;L2Rvd25yZXYueG1sUEsBAhQAFAAAAAgAh07iQIgGI88NAgAABQQAAA4AAAAAAAAAAQAgAAAAHgEA&#10;AGRycy9lMm9Eb2MueG1sUEsFBgAAAAAGAAYAWQEAAJ0FAAAAAA==&#10;">
              <v:fill on="f" focussize="0,0"/>
              <v:stroke on="f"/>
              <v:imagedata o:title=""/>
              <o:lock v:ext="edit" aspectratio="f"/>
              <v:textbox inset="0mm,0mm,0mm,0mm" style="mso-fit-shape-to-text:t;">
                <w:txbxContent>
                  <w:p>
                    <w:pPr>
                      <w:pStyle w:val="2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27</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lang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258</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uGgcCAAAHBAAADgAAAGRycy9lMm9Eb2MueG1srVNLjhMxEN0jcQfL&#10;e9KdaEBRK53RMFEQ0vCRBg7guN1pi7bLKjvpDgeAG7Biw55z5RyU3enMbzMLNla5XH713nN5cdmb&#10;lu0Veg225NNJzpmyEipttyX/+mX9as6ZD8JWogWrSn5Qnl8uX75YdK5QM2igrRQyArG+6FzJmxBc&#10;kWVeNsoIPwGnLB3WgEYE2uI2q1B0hG7abJbnb7IOsHIIUnlP2dVwyE+I+BxAqGst1QrkzigbBlRU&#10;rQgkyTfaeb5MbOtayfCprr0KrC05KQ1ppSYUb+KaLRei2KJwjZYnCuI5FB5pMkJbanqGWokg2A71&#10;EyijJYKHOkwkmGwQkhwhFdP8kTe3jXAqaSGrvTub7v8frPy4/4xMVyW/4MwKQw9+/PXz+Pvv8c8P&#10;Ns0vXkeHOucLKrx1VBr6t9DT3CS13t2A/OaZhetG2K26QoSuUaIihtN4M7t3dcDxEWTTfYCKWold&#10;gATU12iifWQII3R6ncP5dVQfmIwt57P5PKcjSWfjJvYQxXjdoQ/vFBgWg5IjPX+CF/sbH4bSsSR2&#10;s7DWbUt5UbT2QYIwYybRj4wH7qHf9FQdNW2gOpAQhGGi6D9R0AB+56yjaSq5pc/DWfvekhVx8MYA&#10;x2AzBsJKuljywNkQXodhQHcO9bYh3NHsK7JrrZOQOw4nljQfyYrTLMcBvL9PVXf/d/k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EAKrhoHAgAABwQAAA4AAAAAAAAAAQAgAAAAHgEAAGRycy9l&#10;Mm9Eb2MueG1sUEsFBgAAAAAGAAYAWQEAAJcFAAAAAA==&#10;">
              <v:fill on="f" focussize="0,0"/>
              <v:stroke on="f"/>
              <v:imagedata o:title=""/>
              <o:lock v:ext="edit" aspectratio="f"/>
              <v:textbox inset="0mm,0mm,0mm,0mm" style="mso-fit-shape-to-text:t;">
                <w:txbxContent>
                  <w:p>
                    <w:pPr>
                      <w:pStyle w:val="2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258</w:t>
                    </w:r>
                    <w:r>
                      <w:rPr>
                        <w:rFonts w:hint="eastAsia"/>
                        <w:lang w:eastAsia="zh-CN"/>
                      </w:rPr>
                      <w:fldChar w:fldCharType="end"/>
                    </w:r>
                  </w:p>
                </w:txbxContent>
              </v:textbox>
            </v:shape>
          </w:pict>
        </mc:Fallback>
      </mc:AlternateContent>
    </w:r>
    <w:r>
      <w:rPr>
        <w:lang w:eastAsia="zh-CN" w:bidi="ar-SA"/>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103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7"/>
                          </w:pPr>
                        </w:p>
                        <w:p/>
                      </w:txbxContent>
                    </wps:txbx>
                    <wps:bodyPr rot="0" vert="horz" wrap="none" lIns="0" tIns="0" rIns="0" bIns="0" anchor="t" anchorCtr="0" upright="1">
                      <a:spAutoFit/>
                    </wps:bodyPr>
                  </wps:wsp>
                </a:graphicData>
              </a:graphic>
            </wp:anchor>
          </w:drawing>
        </mc:Choice>
        <mc:Fallback>
          <w:pict>
            <v:shape id="文本框 1034" o:spid="_x0000_s1026" o:spt="202" type="#_x0000_t202" style="position:absolute;left:0pt;margin-top:0pt;height:144pt;width:144pt;mso-position-horizontal:left;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DD8AcCAAAHBAAADgAAAGRycy9lMm9Eb2MueG1srVNLjhMxEN0jcQfL&#10;e9KdDEJRK53RMFEQ0vCRBg7guN1pi7bLKjvpDgeAG7Biw55z5RyU3enMbzMLNla5XH713nN5cdmb&#10;lu0Veg225NNJzpmyEipttyX/+mX9as6ZD8JWogWrSn5Qnl8uX75YdK5QM2igrRQyArG+6FzJmxBc&#10;kWVeNsoIPwGnLB3WgEYE2uI2q1B0hG7abJbnb7IOsHIIUnlP2dVwyE+I+BxAqGst1QrkzigbBlRU&#10;rQgkyTfaeb5MbOtayfCprr0KrC05KQ1ppSYUb+KaLRei2KJwjZYnCuI5FB5pMkJbanqGWokg2A71&#10;EyijJYKHOkwkmGwQkhwhFdP8kTe3jXAqaSGrvTub7v8frPy4/4xMVyW/4MwKQw9+/PXz+Pvv8c8P&#10;Ns0vXkeHOucLKrx1VBr6t9DT3CS13t2A/OaZhetG2K26QoSuUaIihtN4M7t3dcDxEWTTfYCKWold&#10;gATU12iifWQII3R6ncP5dVQfmIwt57P5PKcjSWfjJvYQxXjdoQ/vFBgWg5IjPX+CF/sbH4bSsSR2&#10;s7DWbUt5UbT2QYIwYybRj4wH7qHf9FQdNW2gOpAQhGGi6D9R0AB+56yjaSq5pc/DWfvekhVx8MYA&#10;x2AzBsJKuljywNkQXodhQHcO9bYh3NHsK7JrrZOQOw4nljQfyYrTLMcBvL9PVXf/d/k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IUQw/AHAgAABwQAAA4AAAAAAAAAAQAgAAAAHgEAAGRycy9l&#10;Mm9Eb2MueG1sUEsFBgAAAAAGAAYAWQEAAJcFAAAAAA==&#10;">
              <v:fill on="f" focussize="0,0"/>
              <v:stroke on="f"/>
              <v:imagedata o:title=""/>
              <o:lock v:ext="edit" aspectratio="f"/>
              <v:textbox inset="0mm,0mm,0mm,0mm" style="mso-fit-shape-to-text:t;">
                <w:txbxContent>
                  <w:p>
                    <w:pPr>
                      <w:pStyle w:val="27"/>
                    </w:pPr>
                  </w:p>
                  <w:p/>
                </w:txbxContent>
              </v:textbox>
            </v:shape>
          </w:pict>
        </mc:Fallback>
      </mc:AlternateContent>
    </w:r>
    <w:r>
      <w:rPr>
        <w:lang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7"/>
                          </w:pPr>
                        </w:p>
                        <w:p/>
                      </w:txbxContent>
                    </wps:txbx>
                    <wps:bodyPr rot="0" vert="horz" wrap="none" lIns="0" tIns="0" rIns="0" bIns="0" anchor="t" anchorCtr="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AT7AYCAAAHBAAADgAAAGRycy9lMm9Eb2MueG1srVPNjtMwEL4j8Q6W&#10;7zRpkVAVNV0tWxUhLT/SwgM4jtNYxB5r7DYpDwBvwIkLd56rz7FjpynLctkDF2vsGX/zzefPq6vB&#10;dOyg0GuwJZ/Pcs6UlVBruyv550/bF0vOfBC2Fh1YVfKj8vxq/fzZqneFWkALXa2QEYj1Re9K3obg&#10;iizzslVG+Bk4ZSnZABoRaIu7rEbRE7rpskWev8p6wNohSOU9nW7GJD8j4lMAoWm0VBuQe6NsGFFR&#10;dSLQSL7VzvN1Yts0SoYPTeNVYF3JadKQVmpCcRXXbL0SxQ6Fa7U8UxBPofBoJiO0paYXqI0Igu1R&#10;/wNltETw0ISZBJONgyRFaIp5/kibu1Y4lWYhqb27iO7/H6x8f/iITNclX3BmhaEHP/34fvr5+/Tr&#10;G5vnL+dRod75ggrvHJWG4TUM5Js0rXe3IL94ZuGmFXanrhGhb5WoiWG6mT24OuL4CFL176CmVmIf&#10;IAENDZooHwnCCJ1e53h5HTUEJmPL5WK5zCklKTdtiF0mium6Qx/eKDAsBiVHev4ELw63PoylU0ns&#10;ZmGruy5ZoLN/HRBmPEn0I+ORexiq4SxHBfWRBkEYHUX/iYIW8CtnPbmp5JY+D2fdW0tSRONNAU5B&#10;NQXCSrpY8sDZGN6E0aB7h3rXEu4k9jXJtdVpkKjryOHMkvyRpDh7ORrw4T5V/fm/63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qXm5zwAAAAUBAAAPAAAAAAAAAAEAIAAAACIAAABkcnMvZG93bnJl&#10;di54bWxQSwECFAAUAAAACACHTuJANIAT7AYCAAAHBAAADgAAAAAAAAABACAAAAAeAQAAZHJzL2Uy&#10;b0RvYy54bWxQSwUGAAAAAAYABgBZAQAAlgUAAAAA&#10;">
              <v:fill on="f" focussize="0,0"/>
              <v:stroke on="f"/>
              <v:imagedata o:title=""/>
              <o:lock v:ext="edit" aspectratio="f"/>
              <v:textbox inset="0mm,0mm,0mm,0mm" style="mso-fit-shape-to-text:t;">
                <w:txbxContent>
                  <w:p>
                    <w:pPr>
                      <w:pStyle w:val="27"/>
                    </w:pPr>
                  </w:p>
                  <w:p/>
                </w:txbxContent>
              </v:textbox>
            </v:shape>
          </w:pict>
        </mc:Fallback>
      </mc:AlternateContent>
    </w:r>
    <w:r>
      <w:rPr>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7"/>
                          </w:pPr>
                        </w:p>
                        <w:p/>
                      </w:txbxContent>
                    </wps:txbx>
                    <wps:bodyPr rot="0" vert="horz" wrap="none" lIns="0" tIns="0" rIns="0" bIns="0" anchor="t" anchorCtr="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tVKNgYCAAAHBAAADgAAAGRycy9lMm9Eb2MueG1srVNLbtswEN0X6B0I&#10;7mvJXhSCYDlIY7gokH6AtAegKEoiKnKIIW3JPUB7g6666b7n8jkylCwnTTdZdEMMh8M37z0O11eD&#10;6dhBoddgC75cpJwpK6HStin4l8+7VxlnPghbiQ6sKvhReX61efli3btcraCFrlLICMT6vHcFb0Nw&#10;eZJ42Soj/AKcsnRYAxoRaItNUqHoCd10ySpNXyc9YOUQpPKestvpkJ8R8TmAUNdaqi3IvVE2TKio&#10;OhFIkm+183wzsq1rJcPHuvYqsK7gpDSMKzWhuIxrslmLvEHhWi3PFMRzKDzRZIS21PQCtRVBsD3q&#10;f6CMlgge6rCQYJJJyOgIqVimT7y5a4VToxay2ruL6f7/wcoPh0/IdEWTwJkVhh789PPH6def0+/v&#10;bJmusuhQ73xOhXeOSsPwBoZYHdV6dwvyq2cWblphG3WNCH2rREUMl/Fm8ujqhOMjSNm/h4paiX2A&#10;EWio0URAMoQROr3O8fI6aghMxpbZKstSOpJ0Nm9iD5HP1x368FaBYTEoONLzj/DicOvDVDqXxG4W&#10;drrrKC/yzv6VIMyYGelHxhP3MJQDVUdNJVRHEoIwTRT9JwpawG+c9TRNBbf0eTjr3lmyIg7eHOAc&#10;lHMgrKSLBQ+cTeFNmAZ071A3LeHOZl+TXTs9CnngcGZJ8zFacZ7lOICP92PVw//d3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qXm5zwAAAAUBAAAPAAAAAAAAAAEAIAAAACIAAABkcnMvZG93bnJl&#10;di54bWxQSwECFAAUAAAACACHTuJAztVKNgYCAAAHBAAADgAAAAAAAAABACAAAAAeAQAAZHJzL2Uy&#10;b0RvYy54bWxQSwUGAAAAAAYABgBZAQAAlgUAAAAA&#10;">
              <v:fill on="f" focussize="0,0"/>
              <v:stroke on="f"/>
              <v:imagedata o:title=""/>
              <o:lock v:ext="edit" aspectratio="f"/>
              <v:textbox inset="0mm,0mm,0mm,0mm" style="mso-fit-shape-to-text:t;">
                <w:txbxContent>
                  <w:p>
                    <w:pPr>
                      <w:pStyle w:val="27"/>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CE15F"/>
    <w:multiLevelType w:val="singleLevel"/>
    <w:tmpl w:val="9A9CE15F"/>
    <w:lvl w:ilvl="0" w:tentative="0">
      <w:start w:val="1"/>
      <w:numFmt w:val="decimal"/>
      <w:lvlText w:val="%1."/>
      <w:lvlJc w:val="left"/>
      <w:pPr>
        <w:tabs>
          <w:tab w:val="left" w:pos="312"/>
        </w:tabs>
        <w:ind w:left="360" w:leftChars="0" w:firstLine="0" w:firstLineChars="0"/>
      </w:pPr>
    </w:lvl>
  </w:abstractNum>
  <w:abstractNum w:abstractNumId="1">
    <w:nsid w:val="00000008"/>
    <w:multiLevelType w:val="multilevel"/>
    <w:tmpl w:val="00000008"/>
    <w:lvl w:ilvl="0" w:tentative="0">
      <w:start w:val="1"/>
      <w:numFmt w:val="decimal"/>
      <w:pStyle w:val="192"/>
      <w:lvlText w:val="%1)"/>
      <w:lvlJc w:val="left"/>
      <w:pPr>
        <w:ind w:left="987" w:hanging="420"/>
      </w:pPr>
    </w:lvl>
    <w:lvl w:ilvl="1" w:tentative="0">
      <w:start w:val="1"/>
      <w:numFmt w:val="decimal"/>
      <w:lvlText w:val="%2)"/>
      <w:lvlJc w:val="left"/>
      <w:pPr>
        <w:tabs>
          <w:tab w:val="left" w:pos="1260"/>
        </w:tabs>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5713D93"/>
    <w:multiLevelType w:val="multilevel"/>
    <w:tmpl w:val="15713D93"/>
    <w:lvl w:ilvl="0" w:tentative="0">
      <w:start w:val="1"/>
      <w:numFmt w:val="decimal"/>
      <w:lvlText w:val="%1、"/>
      <w:lvlJc w:val="left"/>
      <w:pPr>
        <w:ind w:left="1068" w:hanging="36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3">
    <w:nsid w:val="196D2C15"/>
    <w:multiLevelType w:val="multilevel"/>
    <w:tmpl w:val="196D2C15"/>
    <w:lvl w:ilvl="0" w:tentative="0">
      <w:start w:val="1"/>
      <w:numFmt w:val="decimal"/>
      <w:lvlText w:val="%1．"/>
      <w:lvlJc w:val="left"/>
      <w:pPr>
        <w:tabs>
          <w:tab w:val="left" w:pos="785"/>
        </w:tabs>
        <w:ind w:left="785" w:hanging="360"/>
      </w:pPr>
      <w:rPr>
        <w:rFonts w:hint="eastAsia"/>
      </w:rPr>
    </w:lvl>
    <w:lvl w:ilvl="1" w:tentative="0">
      <w:start w:val="1"/>
      <w:numFmt w:val="decimal"/>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4">
    <w:nsid w:val="2457DEDB"/>
    <w:multiLevelType w:val="singleLevel"/>
    <w:tmpl w:val="2457DEDB"/>
    <w:lvl w:ilvl="0" w:tentative="0">
      <w:start w:val="5"/>
      <w:numFmt w:val="chineseCounting"/>
      <w:suff w:val="nothing"/>
      <w:lvlText w:val="%1、"/>
      <w:lvlJc w:val="left"/>
      <w:rPr>
        <w:rFonts w:hint="eastAsia"/>
      </w:rPr>
    </w:lvl>
  </w:abstractNum>
  <w:abstractNum w:abstractNumId="5">
    <w:nsid w:val="27540AE1"/>
    <w:multiLevelType w:val="multilevel"/>
    <w:tmpl w:val="27540AE1"/>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CC249C0"/>
    <w:multiLevelType w:val="multilevel"/>
    <w:tmpl w:val="2CC249C0"/>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38B5E54"/>
    <w:multiLevelType w:val="singleLevel"/>
    <w:tmpl w:val="338B5E54"/>
    <w:lvl w:ilvl="0" w:tentative="0">
      <w:start w:val="2"/>
      <w:numFmt w:val="chineseCounting"/>
      <w:suff w:val="nothing"/>
      <w:lvlText w:val="%1、"/>
      <w:lvlJc w:val="left"/>
      <w:rPr>
        <w:rFonts w:hint="eastAsia"/>
      </w:rPr>
    </w:lvl>
  </w:abstractNum>
  <w:abstractNum w:abstractNumId="8">
    <w:nsid w:val="5976D513"/>
    <w:multiLevelType w:val="singleLevel"/>
    <w:tmpl w:val="5976D513"/>
    <w:lvl w:ilvl="0" w:tentative="0">
      <w:start w:val="4"/>
      <w:numFmt w:val="chineseCounting"/>
      <w:suff w:val="space"/>
      <w:lvlText w:val="第%1章"/>
      <w:lvlJc w:val="left"/>
    </w:lvl>
  </w:abstractNum>
  <w:num w:numId="1">
    <w:abstractNumId w:val="1"/>
  </w:num>
  <w:num w:numId="2">
    <w:abstractNumId w:val="4"/>
  </w:num>
  <w:num w:numId="3">
    <w:abstractNumId w:val="0"/>
  </w:num>
  <w:num w:numId="4">
    <w:abstractNumId w:val="8"/>
  </w:num>
  <w:num w:numId="5">
    <w:abstractNumId w:val="7"/>
  </w:num>
  <w:num w:numId="6">
    <w:abstractNumId w:val="3"/>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0MzAzOTNjY2EwNzhiNjVkOTBjYjlhODQyNmNkYmYifQ=="/>
  </w:docVars>
  <w:rsids>
    <w:rsidRoot w:val="002F58BE"/>
    <w:rsid w:val="00002E80"/>
    <w:rsid w:val="0001121C"/>
    <w:rsid w:val="00022360"/>
    <w:rsid w:val="00022A06"/>
    <w:rsid w:val="000267E1"/>
    <w:rsid w:val="00027E96"/>
    <w:rsid w:val="000334CF"/>
    <w:rsid w:val="00033CDC"/>
    <w:rsid w:val="00034318"/>
    <w:rsid w:val="00042AF6"/>
    <w:rsid w:val="00052570"/>
    <w:rsid w:val="000539CF"/>
    <w:rsid w:val="00057327"/>
    <w:rsid w:val="00062530"/>
    <w:rsid w:val="000637A4"/>
    <w:rsid w:val="000711D2"/>
    <w:rsid w:val="0007314A"/>
    <w:rsid w:val="00074C62"/>
    <w:rsid w:val="000756D9"/>
    <w:rsid w:val="0007680A"/>
    <w:rsid w:val="00080453"/>
    <w:rsid w:val="00084196"/>
    <w:rsid w:val="00085E8A"/>
    <w:rsid w:val="000B073C"/>
    <w:rsid w:val="000C216A"/>
    <w:rsid w:val="000C3762"/>
    <w:rsid w:val="000C7B98"/>
    <w:rsid w:val="000C7BCB"/>
    <w:rsid w:val="000D098D"/>
    <w:rsid w:val="000D1C28"/>
    <w:rsid w:val="000D3608"/>
    <w:rsid w:val="000D36F8"/>
    <w:rsid w:val="000D5FDF"/>
    <w:rsid w:val="000E07DC"/>
    <w:rsid w:val="000E2230"/>
    <w:rsid w:val="000E7370"/>
    <w:rsid w:val="000F3A83"/>
    <w:rsid w:val="000F6A7E"/>
    <w:rsid w:val="00101B12"/>
    <w:rsid w:val="00103A0E"/>
    <w:rsid w:val="0010437F"/>
    <w:rsid w:val="0010788A"/>
    <w:rsid w:val="001137A1"/>
    <w:rsid w:val="0012202E"/>
    <w:rsid w:val="0013254D"/>
    <w:rsid w:val="0014275C"/>
    <w:rsid w:val="001715B4"/>
    <w:rsid w:val="00176ABD"/>
    <w:rsid w:val="0018323E"/>
    <w:rsid w:val="0018354A"/>
    <w:rsid w:val="00191A80"/>
    <w:rsid w:val="001920B1"/>
    <w:rsid w:val="00193405"/>
    <w:rsid w:val="00194250"/>
    <w:rsid w:val="001B58BC"/>
    <w:rsid w:val="001B6AFF"/>
    <w:rsid w:val="001B7260"/>
    <w:rsid w:val="001C0175"/>
    <w:rsid w:val="001C2809"/>
    <w:rsid w:val="001C47CF"/>
    <w:rsid w:val="001D1298"/>
    <w:rsid w:val="001D137E"/>
    <w:rsid w:val="001D1F52"/>
    <w:rsid w:val="001D23B1"/>
    <w:rsid w:val="001D735F"/>
    <w:rsid w:val="001E771D"/>
    <w:rsid w:val="001F4B1E"/>
    <w:rsid w:val="001F6D08"/>
    <w:rsid w:val="001F6F6B"/>
    <w:rsid w:val="001F6F81"/>
    <w:rsid w:val="001F6F94"/>
    <w:rsid w:val="00203BA2"/>
    <w:rsid w:val="00210082"/>
    <w:rsid w:val="00212CDA"/>
    <w:rsid w:val="002230B6"/>
    <w:rsid w:val="00232121"/>
    <w:rsid w:val="00237439"/>
    <w:rsid w:val="00240D4D"/>
    <w:rsid w:val="00242067"/>
    <w:rsid w:val="00246391"/>
    <w:rsid w:val="00252347"/>
    <w:rsid w:val="00252899"/>
    <w:rsid w:val="0025525C"/>
    <w:rsid w:val="00257462"/>
    <w:rsid w:val="002577EF"/>
    <w:rsid w:val="002637AE"/>
    <w:rsid w:val="002649DC"/>
    <w:rsid w:val="002746AB"/>
    <w:rsid w:val="00277D56"/>
    <w:rsid w:val="0028787F"/>
    <w:rsid w:val="00293351"/>
    <w:rsid w:val="00295FB0"/>
    <w:rsid w:val="00296FD2"/>
    <w:rsid w:val="002A6FC8"/>
    <w:rsid w:val="002A7284"/>
    <w:rsid w:val="002B247F"/>
    <w:rsid w:val="002B312E"/>
    <w:rsid w:val="002B3610"/>
    <w:rsid w:val="002B3743"/>
    <w:rsid w:val="002D3007"/>
    <w:rsid w:val="002D3734"/>
    <w:rsid w:val="002D55EC"/>
    <w:rsid w:val="002F335D"/>
    <w:rsid w:val="002F58BE"/>
    <w:rsid w:val="002F67CD"/>
    <w:rsid w:val="002F67D7"/>
    <w:rsid w:val="002F7EA6"/>
    <w:rsid w:val="00301EBD"/>
    <w:rsid w:val="0031111C"/>
    <w:rsid w:val="003141A8"/>
    <w:rsid w:val="00320327"/>
    <w:rsid w:val="003268AC"/>
    <w:rsid w:val="00327922"/>
    <w:rsid w:val="00331596"/>
    <w:rsid w:val="00335DB5"/>
    <w:rsid w:val="003430F3"/>
    <w:rsid w:val="00343D03"/>
    <w:rsid w:val="003446C8"/>
    <w:rsid w:val="00350FF5"/>
    <w:rsid w:val="00351AB9"/>
    <w:rsid w:val="003609DA"/>
    <w:rsid w:val="00364584"/>
    <w:rsid w:val="00367859"/>
    <w:rsid w:val="0037431D"/>
    <w:rsid w:val="00377972"/>
    <w:rsid w:val="0038117E"/>
    <w:rsid w:val="00385A50"/>
    <w:rsid w:val="00392B65"/>
    <w:rsid w:val="00397D2F"/>
    <w:rsid w:val="003A1357"/>
    <w:rsid w:val="003A20B2"/>
    <w:rsid w:val="003A27DE"/>
    <w:rsid w:val="003A6FE7"/>
    <w:rsid w:val="003B64BE"/>
    <w:rsid w:val="003B6533"/>
    <w:rsid w:val="003C356A"/>
    <w:rsid w:val="003D5EB9"/>
    <w:rsid w:val="003D7291"/>
    <w:rsid w:val="003E226A"/>
    <w:rsid w:val="003E5D5B"/>
    <w:rsid w:val="003F4DB8"/>
    <w:rsid w:val="003F5472"/>
    <w:rsid w:val="004217C2"/>
    <w:rsid w:val="00433C0D"/>
    <w:rsid w:val="004459F8"/>
    <w:rsid w:val="00454A69"/>
    <w:rsid w:val="004615EF"/>
    <w:rsid w:val="004618D4"/>
    <w:rsid w:val="00466EC7"/>
    <w:rsid w:val="00467163"/>
    <w:rsid w:val="00471D74"/>
    <w:rsid w:val="00473A59"/>
    <w:rsid w:val="00483FD8"/>
    <w:rsid w:val="00485F12"/>
    <w:rsid w:val="00494674"/>
    <w:rsid w:val="00495F90"/>
    <w:rsid w:val="004B265C"/>
    <w:rsid w:val="004B71F2"/>
    <w:rsid w:val="004C3A87"/>
    <w:rsid w:val="004C400C"/>
    <w:rsid w:val="004D27C9"/>
    <w:rsid w:val="004F6444"/>
    <w:rsid w:val="004F68A5"/>
    <w:rsid w:val="005001DD"/>
    <w:rsid w:val="00506D6B"/>
    <w:rsid w:val="00507C7E"/>
    <w:rsid w:val="005122C3"/>
    <w:rsid w:val="005144CA"/>
    <w:rsid w:val="005267F5"/>
    <w:rsid w:val="0053791B"/>
    <w:rsid w:val="00545FF6"/>
    <w:rsid w:val="00550D17"/>
    <w:rsid w:val="00552BAE"/>
    <w:rsid w:val="00562D7A"/>
    <w:rsid w:val="005644CD"/>
    <w:rsid w:val="00570AF0"/>
    <w:rsid w:val="00571394"/>
    <w:rsid w:val="00571A07"/>
    <w:rsid w:val="00574600"/>
    <w:rsid w:val="00585299"/>
    <w:rsid w:val="00590E2F"/>
    <w:rsid w:val="005A0D5C"/>
    <w:rsid w:val="005A2B15"/>
    <w:rsid w:val="005B3F24"/>
    <w:rsid w:val="005C07FE"/>
    <w:rsid w:val="005C50BB"/>
    <w:rsid w:val="005C70FC"/>
    <w:rsid w:val="005C7EF0"/>
    <w:rsid w:val="005E1863"/>
    <w:rsid w:val="005F239B"/>
    <w:rsid w:val="005F3782"/>
    <w:rsid w:val="005F45A6"/>
    <w:rsid w:val="005F46C5"/>
    <w:rsid w:val="005F6A0F"/>
    <w:rsid w:val="00603EE8"/>
    <w:rsid w:val="0062417E"/>
    <w:rsid w:val="006270C7"/>
    <w:rsid w:val="0063374F"/>
    <w:rsid w:val="006363BA"/>
    <w:rsid w:val="006426BD"/>
    <w:rsid w:val="006564B7"/>
    <w:rsid w:val="0065745D"/>
    <w:rsid w:val="00665C80"/>
    <w:rsid w:val="00684E37"/>
    <w:rsid w:val="006951C2"/>
    <w:rsid w:val="006970A5"/>
    <w:rsid w:val="006A2944"/>
    <w:rsid w:val="006A3F7E"/>
    <w:rsid w:val="006A6B68"/>
    <w:rsid w:val="006A775D"/>
    <w:rsid w:val="006B0012"/>
    <w:rsid w:val="006B0C81"/>
    <w:rsid w:val="006B122B"/>
    <w:rsid w:val="006B141B"/>
    <w:rsid w:val="006B26B8"/>
    <w:rsid w:val="006B342C"/>
    <w:rsid w:val="006B49BF"/>
    <w:rsid w:val="006C0D29"/>
    <w:rsid w:val="006D2BF8"/>
    <w:rsid w:val="006E0A49"/>
    <w:rsid w:val="006E0A85"/>
    <w:rsid w:val="006E3873"/>
    <w:rsid w:val="006E6D18"/>
    <w:rsid w:val="006E7E2B"/>
    <w:rsid w:val="006F2986"/>
    <w:rsid w:val="00707349"/>
    <w:rsid w:val="00716CAD"/>
    <w:rsid w:val="00717AE6"/>
    <w:rsid w:val="00722586"/>
    <w:rsid w:val="00722E48"/>
    <w:rsid w:val="007417B0"/>
    <w:rsid w:val="00741D7F"/>
    <w:rsid w:val="00743CA3"/>
    <w:rsid w:val="007450B9"/>
    <w:rsid w:val="00755BCE"/>
    <w:rsid w:val="00763DBF"/>
    <w:rsid w:val="00764DE1"/>
    <w:rsid w:val="00767D8E"/>
    <w:rsid w:val="00771DD4"/>
    <w:rsid w:val="007775DD"/>
    <w:rsid w:val="007806E9"/>
    <w:rsid w:val="00783562"/>
    <w:rsid w:val="00792B92"/>
    <w:rsid w:val="007960D4"/>
    <w:rsid w:val="007A00B6"/>
    <w:rsid w:val="007A0D8E"/>
    <w:rsid w:val="007B6266"/>
    <w:rsid w:val="007B6540"/>
    <w:rsid w:val="007C026A"/>
    <w:rsid w:val="007C48F5"/>
    <w:rsid w:val="007C654A"/>
    <w:rsid w:val="007D1E35"/>
    <w:rsid w:val="007D5E59"/>
    <w:rsid w:val="007E0440"/>
    <w:rsid w:val="007E1E0A"/>
    <w:rsid w:val="007E54D8"/>
    <w:rsid w:val="007E7C33"/>
    <w:rsid w:val="007F2BDD"/>
    <w:rsid w:val="007F6081"/>
    <w:rsid w:val="007F7097"/>
    <w:rsid w:val="0080544F"/>
    <w:rsid w:val="00805759"/>
    <w:rsid w:val="008070FE"/>
    <w:rsid w:val="00810EA1"/>
    <w:rsid w:val="00840045"/>
    <w:rsid w:val="008403CC"/>
    <w:rsid w:val="0084400E"/>
    <w:rsid w:val="00845BC6"/>
    <w:rsid w:val="00846C20"/>
    <w:rsid w:val="008473B3"/>
    <w:rsid w:val="00861183"/>
    <w:rsid w:val="00871039"/>
    <w:rsid w:val="00876915"/>
    <w:rsid w:val="00880404"/>
    <w:rsid w:val="00885A37"/>
    <w:rsid w:val="008871EC"/>
    <w:rsid w:val="00893F2F"/>
    <w:rsid w:val="00895AB3"/>
    <w:rsid w:val="008A0F1C"/>
    <w:rsid w:val="008A705F"/>
    <w:rsid w:val="008B35C6"/>
    <w:rsid w:val="008B733D"/>
    <w:rsid w:val="008C4E39"/>
    <w:rsid w:val="008D462D"/>
    <w:rsid w:val="008D731C"/>
    <w:rsid w:val="008D7C23"/>
    <w:rsid w:val="008E0462"/>
    <w:rsid w:val="008E1803"/>
    <w:rsid w:val="008F7409"/>
    <w:rsid w:val="008F740A"/>
    <w:rsid w:val="00900FDA"/>
    <w:rsid w:val="00903DCA"/>
    <w:rsid w:val="00917273"/>
    <w:rsid w:val="00931768"/>
    <w:rsid w:val="00944064"/>
    <w:rsid w:val="0094455C"/>
    <w:rsid w:val="00954722"/>
    <w:rsid w:val="0096020C"/>
    <w:rsid w:val="00960514"/>
    <w:rsid w:val="00966E74"/>
    <w:rsid w:val="00976D24"/>
    <w:rsid w:val="00980A44"/>
    <w:rsid w:val="00987917"/>
    <w:rsid w:val="00997CF4"/>
    <w:rsid w:val="009A6266"/>
    <w:rsid w:val="009C4C2B"/>
    <w:rsid w:val="009E25DA"/>
    <w:rsid w:val="009E502A"/>
    <w:rsid w:val="009E552E"/>
    <w:rsid w:val="009E7251"/>
    <w:rsid w:val="009F0303"/>
    <w:rsid w:val="009F0397"/>
    <w:rsid w:val="009F7712"/>
    <w:rsid w:val="00A010F6"/>
    <w:rsid w:val="00A131F0"/>
    <w:rsid w:val="00A146EA"/>
    <w:rsid w:val="00A2261B"/>
    <w:rsid w:val="00A25B59"/>
    <w:rsid w:val="00A31D3F"/>
    <w:rsid w:val="00A37F48"/>
    <w:rsid w:val="00A51807"/>
    <w:rsid w:val="00A52970"/>
    <w:rsid w:val="00A552C7"/>
    <w:rsid w:val="00A60B73"/>
    <w:rsid w:val="00A80F80"/>
    <w:rsid w:val="00A810B6"/>
    <w:rsid w:val="00A8137B"/>
    <w:rsid w:val="00A8481B"/>
    <w:rsid w:val="00AA2F69"/>
    <w:rsid w:val="00AB7C39"/>
    <w:rsid w:val="00AD4546"/>
    <w:rsid w:val="00AD7119"/>
    <w:rsid w:val="00AE1F03"/>
    <w:rsid w:val="00AF1DE1"/>
    <w:rsid w:val="00AF681B"/>
    <w:rsid w:val="00B02AA2"/>
    <w:rsid w:val="00B02E0E"/>
    <w:rsid w:val="00B10173"/>
    <w:rsid w:val="00B214C8"/>
    <w:rsid w:val="00B330D2"/>
    <w:rsid w:val="00B340B3"/>
    <w:rsid w:val="00B37C56"/>
    <w:rsid w:val="00B42937"/>
    <w:rsid w:val="00B4562B"/>
    <w:rsid w:val="00B63D37"/>
    <w:rsid w:val="00B67B35"/>
    <w:rsid w:val="00B748EE"/>
    <w:rsid w:val="00B774D3"/>
    <w:rsid w:val="00B81DF8"/>
    <w:rsid w:val="00BA69AB"/>
    <w:rsid w:val="00BB22F3"/>
    <w:rsid w:val="00BE61E2"/>
    <w:rsid w:val="00BE735C"/>
    <w:rsid w:val="00BE7871"/>
    <w:rsid w:val="00BF22EF"/>
    <w:rsid w:val="00BF61A8"/>
    <w:rsid w:val="00C016FA"/>
    <w:rsid w:val="00C02114"/>
    <w:rsid w:val="00C05677"/>
    <w:rsid w:val="00C100B3"/>
    <w:rsid w:val="00C173D0"/>
    <w:rsid w:val="00C20353"/>
    <w:rsid w:val="00C20473"/>
    <w:rsid w:val="00C22B3B"/>
    <w:rsid w:val="00C3223F"/>
    <w:rsid w:val="00C326D4"/>
    <w:rsid w:val="00C33A7E"/>
    <w:rsid w:val="00C34D14"/>
    <w:rsid w:val="00C4695B"/>
    <w:rsid w:val="00C47599"/>
    <w:rsid w:val="00C51B47"/>
    <w:rsid w:val="00C521C1"/>
    <w:rsid w:val="00C54769"/>
    <w:rsid w:val="00C54DD2"/>
    <w:rsid w:val="00C57547"/>
    <w:rsid w:val="00C71100"/>
    <w:rsid w:val="00C71365"/>
    <w:rsid w:val="00C93F42"/>
    <w:rsid w:val="00CA713B"/>
    <w:rsid w:val="00CB017A"/>
    <w:rsid w:val="00CB4452"/>
    <w:rsid w:val="00CB6315"/>
    <w:rsid w:val="00CC0364"/>
    <w:rsid w:val="00CD1BB7"/>
    <w:rsid w:val="00CD414E"/>
    <w:rsid w:val="00CD41FF"/>
    <w:rsid w:val="00CD4561"/>
    <w:rsid w:val="00CD46BB"/>
    <w:rsid w:val="00CD4788"/>
    <w:rsid w:val="00CD6592"/>
    <w:rsid w:val="00CE483B"/>
    <w:rsid w:val="00CF7C2F"/>
    <w:rsid w:val="00D10122"/>
    <w:rsid w:val="00D15DD6"/>
    <w:rsid w:val="00D20741"/>
    <w:rsid w:val="00D22FC4"/>
    <w:rsid w:val="00D30762"/>
    <w:rsid w:val="00D34F27"/>
    <w:rsid w:val="00D4066D"/>
    <w:rsid w:val="00D45158"/>
    <w:rsid w:val="00D457B4"/>
    <w:rsid w:val="00D46721"/>
    <w:rsid w:val="00D50232"/>
    <w:rsid w:val="00D51813"/>
    <w:rsid w:val="00D61885"/>
    <w:rsid w:val="00D62321"/>
    <w:rsid w:val="00D64B10"/>
    <w:rsid w:val="00D670C3"/>
    <w:rsid w:val="00D718C4"/>
    <w:rsid w:val="00D73C90"/>
    <w:rsid w:val="00D75F58"/>
    <w:rsid w:val="00D75F89"/>
    <w:rsid w:val="00D82367"/>
    <w:rsid w:val="00D830DA"/>
    <w:rsid w:val="00D83A8C"/>
    <w:rsid w:val="00DA36B2"/>
    <w:rsid w:val="00DA45FE"/>
    <w:rsid w:val="00DA5F64"/>
    <w:rsid w:val="00DA71C5"/>
    <w:rsid w:val="00DB0931"/>
    <w:rsid w:val="00DB2282"/>
    <w:rsid w:val="00DC5978"/>
    <w:rsid w:val="00DD0956"/>
    <w:rsid w:val="00DD3E3C"/>
    <w:rsid w:val="00DD5AED"/>
    <w:rsid w:val="00DD6A5E"/>
    <w:rsid w:val="00DF762C"/>
    <w:rsid w:val="00E12414"/>
    <w:rsid w:val="00E12A3A"/>
    <w:rsid w:val="00E13266"/>
    <w:rsid w:val="00E148FF"/>
    <w:rsid w:val="00E36E6C"/>
    <w:rsid w:val="00E52A90"/>
    <w:rsid w:val="00E54B50"/>
    <w:rsid w:val="00E56D60"/>
    <w:rsid w:val="00E71ECF"/>
    <w:rsid w:val="00E865C2"/>
    <w:rsid w:val="00E86ABC"/>
    <w:rsid w:val="00E874A2"/>
    <w:rsid w:val="00E92C93"/>
    <w:rsid w:val="00E9642D"/>
    <w:rsid w:val="00EA303D"/>
    <w:rsid w:val="00EA53CE"/>
    <w:rsid w:val="00EB1E8E"/>
    <w:rsid w:val="00EB4299"/>
    <w:rsid w:val="00EC3D33"/>
    <w:rsid w:val="00ED67A0"/>
    <w:rsid w:val="00ED7680"/>
    <w:rsid w:val="00EE382F"/>
    <w:rsid w:val="00EE3ED3"/>
    <w:rsid w:val="00EF33BD"/>
    <w:rsid w:val="00EF4B79"/>
    <w:rsid w:val="00F1301C"/>
    <w:rsid w:val="00F17B37"/>
    <w:rsid w:val="00F23E2A"/>
    <w:rsid w:val="00F3078F"/>
    <w:rsid w:val="00F3100C"/>
    <w:rsid w:val="00F42BF7"/>
    <w:rsid w:val="00F44DC7"/>
    <w:rsid w:val="00F50172"/>
    <w:rsid w:val="00F50C33"/>
    <w:rsid w:val="00F5286D"/>
    <w:rsid w:val="00F52A4A"/>
    <w:rsid w:val="00F573B7"/>
    <w:rsid w:val="00F634AF"/>
    <w:rsid w:val="00F65307"/>
    <w:rsid w:val="00F65617"/>
    <w:rsid w:val="00F668BD"/>
    <w:rsid w:val="00F67CEB"/>
    <w:rsid w:val="00F71E34"/>
    <w:rsid w:val="00F8213B"/>
    <w:rsid w:val="00F8259E"/>
    <w:rsid w:val="00FA1CB8"/>
    <w:rsid w:val="00FB010A"/>
    <w:rsid w:val="00FB11A2"/>
    <w:rsid w:val="00FB22BF"/>
    <w:rsid w:val="00FB2BCC"/>
    <w:rsid w:val="00FB3371"/>
    <w:rsid w:val="00FB3B8E"/>
    <w:rsid w:val="00FB770E"/>
    <w:rsid w:val="00FB7C6A"/>
    <w:rsid w:val="00FD0937"/>
    <w:rsid w:val="00FD0CBC"/>
    <w:rsid w:val="00FD6C28"/>
    <w:rsid w:val="00FE1AB3"/>
    <w:rsid w:val="00FF32FE"/>
    <w:rsid w:val="00FF7B43"/>
    <w:rsid w:val="011C2AEA"/>
    <w:rsid w:val="01667158"/>
    <w:rsid w:val="019404F8"/>
    <w:rsid w:val="019B1886"/>
    <w:rsid w:val="02985DD7"/>
    <w:rsid w:val="02A16F2D"/>
    <w:rsid w:val="02B250DA"/>
    <w:rsid w:val="02BD4466"/>
    <w:rsid w:val="02E54EA5"/>
    <w:rsid w:val="03946645"/>
    <w:rsid w:val="039547ED"/>
    <w:rsid w:val="04070699"/>
    <w:rsid w:val="040D67DB"/>
    <w:rsid w:val="044B2722"/>
    <w:rsid w:val="04504BAA"/>
    <w:rsid w:val="047D6730"/>
    <w:rsid w:val="04E57BF4"/>
    <w:rsid w:val="058C45DA"/>
    <w:rsid w:val="05CD5D86"/>
    <w:rsid w:val="05FC298D"/>
    <w:rsid w:val="06213054"/>
    <w:rsid w:val="0690643B"/>
    <w:rsid w:val="06B6272A"/>
    <w:rsid w:val="06C90C44"/>
    <w:rsid w:val="06E96E4B"/>
    <w:rsid w:val="07681A01"/>
    <w:rsid w:val="0807009B"/>
    <w:rsid w:val="080758CB"/>
    <w:rsid w:val="08430582"/>
    <w:rsid w:val="087F5230"/>
    <w:rsid w:val="08A77DBC"/>
    <w:rsid w:val="08D514A5"/>
    <w:rsid w:val="09426808"/>
    <w:rsid w:val="09F906E1"/>
    <w:rsid w:val="0A352923"/>
    <w:rsid w:val="0A6C3DC0"/>
    <w:rsid w:val="0B344AA9"/>
    <w:rsid w:val="0C2F0A58"/>
    <w:rsid w:val="0C752FB1"/>
    <w:rsid w:val="0CE76CAF"/>
    <w:rsid w:val="0DE4006A"/>
    <w:rsid w:val="0DE5263B"/>
    <w:rsid w:val="0DFC36AD"/>
    <w:rsid w:val="0EEE77A9"/>
    <w:rsid w:val="0F694D72"/>
    <w:rsid w:val="101121A9"/>
    <w:rsid w:val="101B77CE"/>
    <w:rsid w:val="10447455"/>
    <w:rsid w:val="104D367C"/>
    <w:rsid w:val="1097779B"/>
    <w:rsid w:val="10AB31B6"/>
    <w:rsid w:val="11162CD7"/>
    <w:rsid w:val="11386EDC"/>
    <w:rsid w:val="130B5E07"/>
    <w:rsid w:val="13893C35"/>
    <w:rsid w:val="138C52D8"/>
    <w:rsid w:val="146C41C7"/>
    <w:rsid w:val="1485600C"/>
    <w:rsid w:val="1489413E"/>
    <w:rsid w:val="149D3200"/>
    <w:rsid w:val="14B05B25"/>
    <w:rsid w:val="14BE0439"/>
    <w:rsid w:val="14CD5EB3"/>
    <w:rsid w:val="15EF2F42"/>
    <w:rsid w:val="169C6B84"/>
    <w:rsid w:val="17190E2C"/>
    <w:rsid w:val="17573A28"/>
    <w:rsid w:val="18606FC8"/>
    <w:rsid w:val="189270E7"/>
    <w:rsid w:val="196F1011"/>
    <w:rsid w:val="19AF5F9D"/>
    <w:rsid w:val="19CB190C"/>
    <w:rsid w:val="1AC85909"/>
    <w:rsid w:val="1AD63F77"/>
    <w:rsid w:val="1B9B6C70"/>
    <w:rsid w:val="1D596426"/>
    <w:rsid w:val="1E4861D9"/>
    <w:rsid w:val="1EB4768C"/>
    <w:rsid w:val="1ED76DE0"/>
    <w:rsid w:val="1EF9468F"/>
    <w:rsid w:val="1F4E1F2C"/>
    <w:rsid w:val="1FC84E83"/>
    <w:rsid w:val="1FDF5359"/>
    <w:rsid w:val="20790326"/>
    <w:rsid w:val="209655A9"/>
    <w:rsid w:val="21127B11"/>
    <w:rsid w:val="21C03232"/>
    <w:rsid w:val="221B014E"/>
    <w:rsid w:val="224242BA"/>
    <w:rsid w:val="224C2822"/>
    <w:rsid w:val="227C3394"/>
    <w:rsid w:val="22C34F08"/>
    <w:rsid w:val="23061498"/>
    <w:rsid w:val="236A43AC"/>
    <w:rsid w:val="23F01CE1"/>
    <w:rsid w:val="241F18C3"/>
    <w:rsid w:val="2443748E"/>
    <w:rsid w:val="2460191E"/>
    <w:rsid w:val="24936894"/>
    <w:rsid w:val="24A02987"/>
    <w:rsid w:val="25126110"/>
    <w:rsid w:val="253D4C7B"/>
    <w:rsid w:val="25636D34"/>
    <w:rsid w:val="25872C96"/>
    <w:rsid w:val="258E2C32"/>
    <w:rsid w:val="263D7E5C"/>
    <w:rsid w:val="266A3C7B"/>
    <w:rsid w:val="26991B1F"/>
    <w:rsid w:val="270D6E22"/>
    <w:rsid w:val="273D6B23"/>
    <w:rsid w:val="27447D8C"/>
    <w:rsid w:val="276F2332"/>
    <w:rsid w:val="278C73F8"/>
    <w:rsid w:val="27AC186E"/>
    <w:rsid w:val="27D50D9F"/>
    <w:rsid w:val="27DA4607"/>
    <w:rsid w:val="27FE68A9"/>
    <w:rsid w:val="28891F59"/>
    <w:rsid w:val="28A94659"/>
    <w:rsid w:val="298D1FAA"/>
    <w:rsid w:val="2999262F"/>
    <w:rsid w:val="29E42F7A"/>
    <w:rsid w:val="29E90B31"/>
    <w:rsid w:val="29F83CD4"/>
    <w:rsid w:val="2A0C35E1"/>
    <w:rsid w:val="2A3B47C2"/>
    <w:rsid w:val="2AA96F1F"/>
    <w:rsid w:val="2ACA63F8"/>
    <w:rsid w:val="2AD261A4"/>
    <w:rsid w:val="2B3804D0"/>
    <w:rsid w:val="2B6B087F"/>
    <w:rsid w:val="2B9D6077"/>
    <w:rsid w:val="2BA67FA4"/>
    <w:rsid w:val="2CD44F61"/>
    <w:rsid w:val="2CFF0719"/>
    <w:rsid w:val="2D040AAC"/>
    <w:rsid w:val="2D355E3C"/>
    <w:rsid w:val="2D3F0443"/>
    <w:rsid w:val="2D9F551B"/>
    <w:rsid w:val="2DD83397"/>
    <w:rsid w:val="2E314855"/>
    <w:rsid w:val="2E91670B"/>
    <w:rsid w:val="2EE80BBA"/>
    <w:rsid w:val="2F260132"/>
    <w:rsid w:val="2F8F4C0F"/>
    <w:rsid w:val="2FD84056"/>
    <w:rsid w:val="30856C3F"/>
    <w:rsid w:val="31F77561"/>
    <w:rsid w:val="324F3891"/>
    <w:rsid w:val="325A13B4"/>
    <w:rsid w:val="328F7237"/>
    <w:rsid w:val="32BA4CB6"/>
    <w:rsid w:val="331423F3"/>
    <w:rsid w:val="338873A1"/>
    <w:rsid w:val="33A06705"/>
    <w:rsid w:val="33BD7364"/>
    <w:rsid w:val="346451B6"/>
    <w:rsid w:val="34A86807"/>
    <w:rsid w:val="34BA70B6"/>
    <w:rsid w:val="3507111E"/>
    <w:rsid w:val="361A417F"/>
    <w:rsid w:val="36F9612C"/>
    <w:rsid w:val="374970B3"/>
    <w:rsid w:val="377D1152"/>
    <w:rsid w:val="378010B3"/>
    <w:rsid w:val="379E2A79"/>
    <w:rsid w:val="37F85448"/>
    <w:rsid w:val="37FC0D18"/>
    <w:rsid w:val="382111A5"/>
    <w:rsid w:val="383462CF"/>
    <w:rsid w:val="384A63FA"/>
    <w:rsid w:val="39654682"/>
    <w:rsid w:val="3A2636DC"/>
    <w:rsid w:val="3A357430"/>
    <w:rsid w:val="3A914FF9"/>
    <w:rsid w:val="3B097DA7"/>
    <w:rsid w:val="3B605108"/>
    <w:rsid w:val="3BC135FC"/>
    <w:rsid w:val="3CA4452A"/>
    <w:rsid w:val="3CE6014F"/>
    <w:rsid w:val="3D762284"/>
    <w:rsid w:val="3D8D2307"/>
    <w:rsid w:val="3DCF2EE0"/>
    <w:rsid w:val="3E2B66CE"/>
    <w:rsid w:val="3E872000"/>
    <w:rsid w:val="3E9739EC"/>
    <w:rsid w:val="3EB1094A"/>
    <w:rsid w:val="3F1D37D2"/>
    <w:rsid w:val="3F4B2592"/>
    <w:rsid w:val="3F84512C"/>
    <w:rsid w:val="3FA05F2F"/>
    <w:rsid w:val="3FE94E76"/>
    <w:rsid w:val="40252E24"/>
    <w:rsid w:val="404543E5"/>
    <w:rsid w:val="409E468A"/>
    <w:rsid w:val="40D21EC7"/>
    <w:rsid w:val="40FA18BA"/>
    <w:rsid w:val="41410D49"/>
    <w:rsid w:val="426B3F89"/>
    <w:rsid w:val="42F1307B"/>
    <w:rsid w:val="43583E4E"/>
    <w:rsid w:val="43FA733F"/>
    <w:rsid w:val="4442407F"/>
    <w:rsid w:val="44B74C3C"/>
    <w:rsid w:val="44C11A60"/>
    <w:rsid w:val="44CB2D59"/>
    <w:rsid w:val="44E93C84"/>
    <w:rsid w:val="44EE70F1"/>
    <w:rsid w:val="455F1298"/>
    <w:rsid w:val="4579725D"/>
    <w:rsid w:val="45A169D8"/>
    <w:rsid w:val="46123F9A"/>
    <w:rsid w:val="461452CB"/>
    <w:rsid w:val="464D1554"/>
    <w:rsid w:val="46B324D8"/>
    <w:rsid w:val="47EB5C39"/>
    <w:rsid w:val="480F3A01"/>
    <w:rsid w:val="481458C8"/>
    <w:rsid w:val="481607C6"/>
    <w:rsid w:val="483E4690"/>
    <w:rsid w:val="48831CF9"/>
    <w:rsid w:val="48E73C90"/>
    <w:rsid w:val="497F0EEA"/>
    <w:rsid w:val="49B760FE"/>
    <w:rsid w:val="4A253197"/>
    <w:rsid w:val="4A3A6A7C"/>
    <w:rsid w:val="4A45714D"/>
    <w:rsid w:val="4A58168F"/>
    <w:rsid w:val="4A7465C4"/>
    <w:rsid w:val="4B413ED2"/>
    <w:rsid w:val="4B853EC1"/>
    <w:rsid w:val="4B8873EE"/>
    <w:rsid w:val="4BC757E7"/>
    <w:rsid w:val="4BC97052"/>
    <w:rsid w:val="4C520360"/>
    <w:rsid w:val="4C6F3738"/>
    <w:rsid w:val="4CA34F72"/>
    <w:rsid w:val="4CC6164D"/>
    <w:rsid w:val="4D0C0655"/>
    <w:rsid w:val="4D1C0717"/>
    <w:rsid w:val="4D31091A"/>
    <w:rsid w:val="4D720221"/>
    <w:rsid w:val="4DA546F3"/>
    <w:rsid w:val="4E0D25F2"/>
    <w:rsid w:val="4E2E0518"/>
    <w:rsid w:val="4ED621E6"/>
    <w:rsid w:val="4EE854EA"/>
    <w:rsid w:val="4F0E67C1"/>
    <w:rsid w:val="4F8826E4"/>
    <w:rsid w:val="4FC86A56"/>
    <w:rsid w:val="4FE6780E"/>
    <w:rsid w:val="50717B93"/>
    <w:rsid w:val="507918EA"/>
    <w:rsid w:val="507A0EB3"/>
    <w:rsid w:val="508F56D9"/>
    <w:rsid w:val="51301FC8"/>
    <w:rsid w:val="51477D68"/>
    <w:rsid w:val="515D1908"/>
    <w:rsid w:val="51D86CC3"/>
    <w:rsid w:val="522269CD"/>
    <w:rsid w:val="522462FB"/>
    <w:rsid w:val="52AE3D1B"/>
    <w:rsid w:val="53792FAC"/>
    <w:rsid w:val="53927067"/>
    <w:rsid w:val="53952E83"/>
    <w:rsid w:val="53AA1DA2"/>
    <w:rsid w:val="53B33B07"/>
    <w:rsid w:val="53B5150E"/>
    <w:rsid w:val="53B62F20"/>
    <w:rsid w:val="542D038F"/>
    <w:rsid w:val="54936270"/>
    <w:rsid w:val="54E70974"/>
    <w:rsid w:val="552B5A07"/>
    <w:rsid w:val="55466FDE"/>
    <w:rsid w:val="55FD133D"/>
    <w:rsid w:val="56655190"/>
    <w:rsid w:val="56677B40"/>
    <w:rsid w:val="571E6390"/>
    <w:rsid w:val="57573BE3"/>
    <w:rsid w:val="576158FB"/>
    <w:rsid w:val="58E675F9"/>
    <w:rsid w:val="58F033DB"/>
    <w:rsid w:val="58F97267"/>
    <w:rsid w:val="59190F8D"/>
    <w:rsid w:val="59414BF4"/>
    <w:rsid w:val="5988233B"/>
    <w:rsid w:val="5A1B2AC5"/>
    <w:rsid w:val="5A265BF8"/>
    <w:rsid w:val="5A671F88"/>
    <w:rsid w:val="5AD2260D"/>
    <w:rsid w:val="5B4867ED"/>
    <w:rsid w:val="5B5A667E"/>
    <w:rsid w:val="5BB73D3C"/>
    <w:rsid w:val="5C3F31D8"/>
    <w:rsid w:val="5C664F8B"/>
    <w:rsid w:val="5CAB580D"/>
    <w:rsid w:val="5D177188"/>
    <w:rsid w:val="5D1C1995"/>
    <w:rsid w:val="5D38510C"/>
    <w:rsid w:val="5E4863FB"/>
    <w:rsid w:val="5E9C3F1B"/>
    <w:rsid w:val="5EC30FBD"/>
    <w:rsid w:val="5F526256"/>
    <w:rsid w:val="5F7A1644"/>
    <w:rsid w:val="5F7F2DC3"/>
    <w:rsid w:val="5FB7420A"/>
    <w:rsid w:val="5FBC3778"/>
    <w:rsid w:val="5FBD5736"/>
    <w:rsid w:val="5FFE3BD6"/>
    <w:rsid w:val="607A52B5"/>
    <w:rsid w:val="60B27820"/>
    <w:rsid w:val="61143216"/>
    <w:rsid w:val="6174504D"/>
    <w:rsid w:val="617E31F9"/>
    <w:rsid w:val="61F07FA8"/>
    <w:rsid w:val="622072C9"/>
    <w:rsid w:val="62505B15"/>
    <w:rsid w:val="62AC3ECF"/>
    <w:rsid w:val="62AF3F6F"/>
    <w:rsid w:val="62BE3C02"/>
    <w:rsid w:val="636363CE"/>
    <w:rsid w:val="637A2183"/>
    <w:rsid w:val="63C703EA"/>
    <w:rsid w:val="63DB546B"/>
    <w:rsid w:val="64294893"/>
    <w:rsid w:val="64324A40"/>
    <w:rsid w:val="643C4E24"/>
    <w:rsid w:val="646A5DEF"/>
    <w:rsid w:val="65A6100A"/>
    <w:rsid w:val="65E322FD"/>
    <w:rsid w:val="6611331C"/>
    <w:rsid w:val="66925AD1"/>
    <w:rsid w:val="67624A4A"/>
    <w:rsid w:val="678077BA"/>
    <w:rsid w:val="67C00597"/>
    <w:rsid w:val="68231C2E"/>
    <w:rsid w:val="68491372"/>
    <w:rsid w:val="684A02FD"/>
    <w:rsid w:val="69777577"/>
    <w:rsid w:val="69910D4E"/>
    <w:rsid w:val="69A82A1A"/>
    <w:rsid w:val="69B8464F"/>
    <w:rsid w:val="6A172825"/>
    <w:rsid w:val="6A2473CA"/>
    <w:rsid w:val="6A9C2A7B"/>
    <w:rsid w:val="6AD23CEC"/>
    <w:rsid w:val="6B397777"/>
    <w:rsid w:val="6BB730CF"/>
    <w:rsid w:val="6BC810E3"/>
    <w:rsid w:val="6C1D792A"/>
    <w:rsid w:val="6C496F51"/>
    <w:rsid w:val="6D036DE1"/>
    <w:rsid w:val="6D4C0D1C"/>
    <w:rsid w:val="6DEF4EA5"/>
    <w:rsid w:val="6EAA35D4"/>
    <w:rsid w:val="6F2C7512"/>
    <w:rsid w:val="6F6E5B6D"/>
    <w:rsid w:val="6FC56BB6"/>
    <w:rsid w:val="6FD444DD"/>
    <w:rsid w:val="6FE60874"/>
    <w:rsid w:val="6FF87CDB"/>
    <w:rsid w:val="702768C9"/>
    <w:rsid w:val="702B38FB"/>
    <w:rsid w:val="705714A1"/>
    <w:rsid w:val="70967F6C"/>
    <w:rsid w:val="70C36C69"/>
    <w:rsid w:val="7118537C"/>
    <w:rsid w:val="713A2D0B"/>
    <w:rsid w:val="718D5DA6"/>
    <w:rsid w:val="72442376"/>
    <w:rsid w:val="725D7C12"/>
    <w:rsid w:val="73E95A16"/>
    <w:rsid w:val="74060D79"/>
    <w:rsid w:val="743367E6"/>
    <w:rsid w:val="74B7647D"/>
    <w:rsid w:val="74F040EF"/>
    <w:rsid w:val="74F43EC3"/>
    <w:rsid w:val="75027E74"/>
    <w:rsid w:val="750B717B"/>
    <w:rsid w:val="756A64F4"/>
    <w:rsid w:val="758A0252"/>
    <w:rsid w:val="75BA0914"/>
    <w:rsid w:val="76984A3E"/>
    <w:rsid w:val="76A63920"/>
    <w:rsid w:val="7714467F"/>
    <w:rsid w:val="771767A0"/>
    <w:rsid w:val="77CB1095"/>
    <w:rsid w:val="78AC41B9"/>
    <w:rsid w:val="78D16192"/>
    <w:rsid w:val="792D14FE"/>
    <w:rsid w:val="798E2128"/>
    <w:rsid w:val="7A3441B1"/>
    <w:rsid w:val="7A37631C"/>
    <w:rsid w:val="7A8905FB"/>
    <w:rsid w:val="7A907C7D"/>
    <w:rsid w:val="7AB2779E"/>
    <w:rsid w:val="7ABD0F17"/>
    <w:rsid w:val="7B104DBD"/>
    <w:rsid w:val="7B9668E5"/>
    <w:rsid w:val="7BF6727D"/>
    <w:rsid w:val="7BF80C5B"/>
    <w:rsid w:val="7C1A5B2B"/>
    <w:rsid w:val="7D024BD3"/>
    <w:rsid w:val="7D564F1F"/>
    <w:rsid w:val="7D6532C9"/>
    <w:rsid w:val="7DA353CE"/>
    <w:rsid w:val="7E1C2F3D"/>
    <w:rsid w:val="7EB568E5"/>
    <w:rsid w:val="7F25402D"/>
    <w:rsid w:val="7F4B2D87"/>
    <w:rsid w:val="7F6A0F42"/>
    <w:rsid w:val="7F6F6D54"/>
    <w:rsid w:val="7FA760A2"/>
    <w:rsid w:val="7FB43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en-US"/>
    </w:rPr>
  </w:style>
  <w:style w:type="paragraph" w:styleId="3">
    <w:name w:val="heading 1"/>
    <w:basedOn w:val="1"/>
    <w:next w:val="1"/>
    <w:link w:val="56"/>
    <w:qFormat/>
    <w:uiPriority w:val="9"/>
    <w:pPr>
      <w:keepNext/>
      <w:spacing w:before="240" w:after="60"/>
      <w:outlineLvl w:val="0"/>
    </w:pPr>
    <w:rPr>
      <w:rFonts w:ascii="Cambria" w:hAnsi="Cambria"/>
      <w:b/>
      <w:bCs/>
      <w:kern w:val="32"/>
      <w:sz w:val="32"/>
      <w:szCs w:val="32"/>
      <w:lang w:bidi="ar-SA"/>
    </w:rPr>
  </w:style>
  <w:style w:type="paragraph" w:styleId="4">
    <w:name w:val="heading 2"/>
    <w:basedOn w:val="1"/>
    <w:next w:val="1"/>
    <w:link w:val="57"/>
    <w:qFormat/>
    <w:uiPriority w:val="9"/>
    <w:pPr>
      <w:keepNext/>
      <w:spacing w:before="240" w:after="60"/>
      <w:outlineLvl w:val="1"/>
    </w:pPr>
    <w:rPr>
      <w:rFonts w:ascii="Cambria" w:hAnsi="Cambria"/>
      <w:b/>
      <w:bCs/>
      <w:i/>
      <w:iCs/>
      <w:sz w:val="28"/>
      <w:szCs w:val="28"/>
      <w:lang w:bidi="ar-SA"/>
    </w:rPr>
  </w:style>
  <w:style w:type="paragraph" w:styleId="5">
    <w:name w:val="heading 3"/>
    <w:basedOn w:val="1"/>
    <w:next w:val="1"/>
    <w:link w:val="196"/>
    <w:qFormat/>
    <w:uiPriority w:val="9"/>
    <w:pPr>
      <w:keepNext/>
      <w:spacing w:before="240" w:after="60"/>
      <w:outlineLvl w:val="2"/>
    </w:pPr>
    <w:rPr>
      <w:rFonts w:ascii="Cambria" w:hAnsi="Cambria"/>
      <w:b/>
      <w:bCs/>
      <w:sz w:val="26"/>
      <w:szCs w:val="26"/>
      <w:lang w:bidi="ar-SA"/>
    </w:rPr>
  </w:style>
  <w:style w:type="paragraph" w:styleId="6">
    <w:name w:val="heading 4"/>
    <w:basedOn w:val="1"/>
    <w:next w:val="1"/>
    <w:link w:val="59"/>
    <w:qFormat/>
    <w:uiPriority w:val="9"/>
    <w:pPr>
      <w:keepNext/>
      <w:spacing w:before="240" w:after="60"/>
      <w:outlineLvl w:val="3"/>
    </w:pPr>
    <w:rPr>
      <w:b/>
      <w:bCs/>
      <w:sz w:val="28"/>
      <w:szCs w:val="28"/>
      <w:lang w:bidi="ar-SA"/>
    </w:rPr>
  </w:style>
  <w:style w:type="paragraph" w:styleId="7">
    <w:name w:val="heading 5"/>
    <w:basedOn w:val="1"/>
    <w:next w:val="1"/>
    <w:link w:val="60"/>
    <w:qFormat/>
    <w:uiPriority w:val="9"/>
    <w:pPr>
      <w:spacing w:before="240" w:after="60"/>
      <w:outlineLvl w:val="4"/>
    </w:pPr>
    <w:rPr>
      <w:b/>
      <w:bCs/>
      <w:i/>
      <w:iCs/>
      <w:sz w:val="26"/>
      <w:szCs w:val="26"/>
      <w:lang w:bidi="ar-SA"/>
    </w:rPr>
  </w:style>
  <w:style w:type="paragraph" w:styleId="8">
    <w:name w:val="heading 6"/>
    <w:basedOn w:val="1"/>
    <w:next w:val="1"/>
    <w:link w:val="61"/>
    <w:qFormat/>
    <w:uiPriority w:val="9"/>
    <w:pPr>
      <w:spacing w:before="240" w:after="60"/>
      <w:outlineLvl w:val="5"/>
    </w:pPr>
    <w:rPr>
      <w:b/>
      <w:bCs/>
      <w:sz w:val="20"/>
      <w:szCs w:val="20"/>
      <w:lang w:bidi="ar-SA"/>
    </w:rPr>
  </w:style>
  <w:style w:type="paragraph" w:styleId="9">
    <w:name w:val="heading 7"/>
    <w:basedOn w:val="1"/>
    <w:next w:val="1"/>
    <w:link w:val="62"/>
    <w:qFormat/>
    <w:uiPriority w:val="9"/>
    <w:pPr>
      <w:spacing w:before="240" w:after="60"/>
      <w:outlineLvl w:val="6"/>
    </w:pPr>
    <w:rPr>
      <w:lang w:bidi="ar-SA"/>
    </w:rPr>
  </w:style>
  <w:style w:type="paragraph" w:styleId="10">
    <w:name w:val="heading 8"/>
    <w:basedOn w:val="1"/>
    <w:next w:val="1"/>
    <w:link w:val="63"/>
    <w:qFormat/>
    <w:uiPriority w:val="9"/>
    <w:pPr>
      <w:spacing w:before="240" w:after="60"/>
      <w:outlineLvl w:val="7"/>
    </w:pPr>
    <w:rPr>
      <w:i/>
      <w:iCs/>
      <w:lang w:bidi="ar-SA"/>
    </w:rPr>
  </w:style>
  <w:style w:type="paragraph" w:styleId="11">
    <w:name w:val="heading 9"/>
    <w:basedOn w:val="1"/>
    <w:next w:val="1"/>
    <w:link w:val="64"/>
    <w:qFormat/>
    <w:uiPriority w:val="9"/>
    <w:pPr>
      <w:spacing w:before="240" w:after="60"/>
      <w:outlineLvl w:val="8"/>
    </w:pPr>
    <w:rPr>
      <w:rFonts w:ascii="Cambria" w:hAnsi="Cambria"/>
      <w:sz w:val="20"/>
      <w:szCs w:val="20"/>
      <w:lang w:bidi="ar-SA"/>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正文（不缩进）"/>
    <w:basedOn w:val="1"/>
    <w:qFormat/>
    <w:uiPriority w:val="0"/>
    <w:pPr>
      <w:spacing w:before="60" w:after="60" w:line="400" w:lineRule="exact"/>
    </w:pPr>
    <w:rPr>
      <w:kern w:val="0"/>
      <w:sz w:val="24"/>
      <w:szCs w:val="20"/>
    </w:rPr>
  </w:style>
  <w:style w:type="paragraph" w:styleId="12">
    <w:name w:val="toc 7"/>
    <w:basedOn w:val="1"/>
    <w:next w:val="1"/>
    <w:qFormat/>
    <w:uiPriority w:val="39"/>
    <w:pPr>
      <w:ind w:left="1260"/>
    </w:pPr>
    <w:rPr>
      <w:rFonts w:ascii="Calibri" w:hAnsi="Calibri"/>
      <w:sz w:val="18"/>
      <w:szCs w:val="18"/>
    </w:rPr>
  </w:style>
  <w:style w:type="paragraph" w:styleId="13">
    <w:name w:val="Normal Indent"/>
    <w:basedOn w:val="1"/>
    <w:unhideWhenUsed/>
    <w:qFormat/>
    <w:uiPriority w:val="99"/>
    <w:pPr>
      <w:widowControl w:val="0"/>
      <w:ind w:firstLine="420" w:firstLineChars="200"/>
      <w:jc w:val="both"/>
    </w:pPr>
    <w:rPr>
      <w:kern w:val="2"/>
      <w:sz w:val="21"/>
      <w:lang w:eastAsia="zh-CN" w:bidi="ar-SA"/>
    </w:rPr>
  </w:style>
  <w:style w:type="paragraph" w:styleId="14">
    <w:name w:val="caption"/>
    <w:basedOn w:val="1"/>
    <w:next w:val="1"/>
    <w:qFormat/>
    <w:uiPriority w:val="35"/>
    <w:pPr>
      <w:widowControl w:val="0"/>
      <w:jc w:val="center"/>
    </w:pPr>
    <w:rPr>
      <w:b/>
      <w:kern w:val="2"/>
      <w:sz w:val="28"/>
      <w:szCs w:val="20"/>
      <w:lang w:eastAsia="zh-CN" w:bidi="ar-SA"/>
    </w:rPr>
  </w:style>
  <w:style w:type="paragraph" w:styleId="15">
    <w:name w:val="Document Map"/>
    <w:basedOn w:val="1"/>
    <w:link w:val="109"/>
    <w:qFormat/>
    <w:uiPriority w:val="0"/>
    <w:rPr>
      <w:rFonts w:ascii="宋体" w:hAnsiTheme="minorHAnsi" w:eastAsiaTheme="minorEastAsia" w:cstheme="minorBidi"/>
      <w:kern w:val="2"/>
      <w:sz w:val="18"/>
      <w:szCs w:val="18"/>
    </w:rPr>
  </w:style>
  <w:style w:type="paragraph" w:styleId="16">
    <w:name w:val="annotation text"/>
    <w:basedOn w:val="1"/>
    <w:link w:val="156"/>
    <w:unhideWhenUsed/>
    <w:qFormat/>
    <w:uiPriority w:val="0"/>
  </w:style>
  <w:style w:type="paragraph" w:styleId="17">
    <w:name w:val="Body Text 3"/>
    <w:basedOn w:val="1"/>
    <w:link w:val="96"/>
    <w:qFormat/>
    <w:uiPriority w:val="0"/>
    <w:pPr>
      <w:spacing w:after="120"/>
    </w:pPr>
    <w:rPr>
      <w:rFonts w:eastAsiaTheme="minorEastAsia" w:cstheme="minorBidi"/>
      <w:kern w:val="2"/>
      <w:sz w:val="16"/>
      <w:szCs w:val="16"/>
      <w:lang w:eastAsia="zh-CN" w:bidi="ar-SA"/>
    </w:rPr>
  </w:style>
  <w:style w:type="paragraph" w:styleId="18">
    <w:name w:val="Body Text"/>
    <w:basedOn w:val="1"/>
    <w:next w:val="19"/>
    <w:link w:val="148"/>
    <w:qFormat/>
    <w:uiPriority w:val="0"/>
    <w:pPr>
      <w:widowControl w:val="0"/>
      <w:jc w:val="both"/>
    </w:pPr>
    <w:rPr>
      <w:rFonts w:eastAsia="楷体_GB2312" w:cstheme="minorBidi"/>
      <w:kern w:val="2"/>
      <w:sz w:val="28"/>
      <w:szCs w:val="22"/>
      <w:lang w:eastAsia="zh-CN" w:bidi="ar-SA"/>
    </w:rPr>
  </w:style>
  <w:style w:type="paragraph" w:styleId="19">
    <w:name w:val="Date"/>
    <w:basedOn w:val="1"/>
    <w:next w:val="1"/>
    <w:link w:val="125"/>
    <w:qFormat/>
    <w:uiPriority w:val="0"/>
    <w:pPr>
      <w:ind w:left="100" w:leftChars="2500"/>
    </w:pPr>
    <w:rPr>
      <w:rFonts w:eastAsiaTheme="minorEastAsia" w:cstheme="minorBidi"/>
      <w:kern w:val="2"/>
      <w:sz w:val="21"/>
      <w:lang w:eastAsia="zh-CN" w:bidi="ar-SA"/>
    </w:rPr>
  </w:style>
  <w:style w:type="paragraph" w:styleId="20">
    <w:name w:val="Body Text Indent"/>
    <w:basedOn w:val="1"/>
    <w:link w:val="92"/>
    <w:qFormat/>
    <w:uiPriority w:val="0"/>
    <w:pPr>
      <w:spacing w:after="120"/>
      <w:ind w:left="420" w:leftChars="200"/>
    </w:pPr>
    <w:rPr>
      <w:kern w:val="2"/>
      <w:sz w:val="21"/>
      <w:lang w:eastAsia="zh-CN" w:bidi="ar-SA"/>
    </w:rPr>
  </w:style>
  <w:style w:type="paragraph" w:styleId="21">
    <w:name w:val="toc 5"/>
    <w:basedOn w:val="1"/>
    <w:next w:val="1"/>
    <w:qFormat/>
    <w:uiPriority w:val="39"/>
    <w:pPr>
      <w:ind w:left="840"/>
    </w:pPr>
    <w:rPr>
      <w:rFonts w:ascii="Calibri" w:hAnsi="Calibri"/>
      <w:sz w:val="18"/>
      <w:szCs w:val="18"/>
    </w:rPr>
  </w:style>
  <w:style w:type="paragraph" w:styleId="22">
    <w:name w:val="toc 3"/>
    <w:basedOn w:val="1"/>
    <w:next w:val="1"/>
    <w:qFormat/>
    <w:uiPriority w:val="39"/>
    <w:pPr>
      <w:ind w:left="420"/>
    </w:pPr>
    <w:rPr>
      <w:rFonts w:ascii="Calibri" w:hAnsi="Calibri"/>
      <w:i/>
      <w:iCs/>
      <w:sz w:val="20"/>
      <w:szCs w:val="20"/>
    </w:rPr>
  </w:style>
  <w:style w:type="paragraph" w:styleId="23">
    <w:name w:val="Plain Text"/>
    <w:basedOn w:val="1"/>
    <w:link w:val="90"/>
    <w:qFormat/>
    <w:uiPriority w:val="0"/>
    <w:rPr>
      <w:rFonts w:ascii="宋体" w:hAnsi="Courier New"/>
      <w:kern w:val="2"/>
      <w:szCs w:val="20"/>
      <w:lang w:eastAsia="zh-CN" w:bidi="ar-SA"/>
    </w:rPr>
  </w:style>
  <w:style w:type="paragraph" w:styleId="24">
    <w:name w:val="toc 8"/>
    <w:basedOn w:val="1"/>
    <w:next w:val="1"/>
    <w:qFormat/>
    <w:uiPriority w:val="39"/>
    <w:pPr>
      <w:ind w:left="1470"/>
    </w:pPr>
    <w:rPr>
      <w:rFonts w:ascii="Calibri" w:hAnsi="Calibri"/>
      <w:sz w:val="18"/>
      <w:szCs w:val="18"/>
    </w:rPr>
  </w:style>
  <w:style w:type="paragraph" w:styleId="25">
    <w:name w:val="Body Text Indent 2"/>
    <w:basedOn w:val="1"/>
    <w:link w:val="134"/>
    <w:qFormat/>
    <w:uiPriority w:val="0"/>
    <w:pPr>
      <w:widowControl w:val="0"/>
      <w:ind w:firstLine="630" w:firstLineChars="225"/>
      <w:jc w:val="both"/>
    </w:pPr>
    <w:rPr>
      <w:rFonts w:eastAsiaTheme="minorEastAsia" w:cstheme="minorBidi"/>
      <w:kern w:val="2"/>
      <w:sz w:val="28"/>
      <w:szCs w:val="22"/>
      <w:lang w:eastAsia="zh-CN" w:bidi="ar-SA"/>
    </w:rPr>
  </w:style>
  <w:style w:type="paragraph" w:styleId="26">
    <w:name w:val="Balloon Text"/>
    <w:basedOn w:val="1"/>
    <w:link w:val="89"/>
    <w:qFormat/>
    <w:uiPriority w:val="0"/>
    <w:rPr>
      <w:kern w:val="2"/>
      <w:sz w:val="18"/>
      <w:szCs w:val="18"/>
      <w:lang w:eastAsia="zh-CN" w:bidi="ar-SA"/>
    </w:rPr>
  </w:style>
  <w:style w:type="paragraph" w:styleId="27">
    <w:name w:val="footer"/>
    <w:basedOn w:val="1"/>
    <w:link w:val="55"/>
    <w:unhideWhenUsed/>
    <w:qFormat/>
    <w:uiPriority w:val="99"/>
    <w:pPr>
      <w:tabs>
        <w:tab w:val="center" w:pos="4153"/>
        <w:tab w:val="right" w:pos="8306"/>
      </w:tabs>
      <w:snapToGrid w:val="0"/>
    </w:pPr>
    <w:rPr>
      <w:sz w:val="18"/>
      <w:szCs w:val="18"/>
    </w:rPr>
  </w:style>
  <w:style w:type="paragraph" w:styleId="28">
    <w:name w:val="header"/>
    <w:basedOn w:val="1"/>
    <w:link w:val="54"/>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pPr>
    <w:rPr>
      <w:rFonts w:ascii="Calibri" w:hAnsi="Calibri"/>
      <w:b/>
      <w:bCs/>
      <w:caps/>
      <w:sz w:val="20"/>
      <w:szCs w:val="20"/>
    </w:rPr>
  </w:style>
  <w:style w:type="paragraph" w:styleId="30">
    <w:name w:val="toc 4"/>
    <w:basedOn w:val="1"/>
    <w:next w:val="1"/>
    <w:qFormat/>
    <w:uiPriority w:val="39"/>
    <w:pPr>
      <w:ind w:left="630"/>
    </w:pPr>
    <w:rPr>
      <w:rFonts w:ascii="Calibri" w:hAnsi="Calibri"/>
      <w:sz w:val="18"/>
      <w:szCs w:val="18"/>
    </w:rPr>
  </w:style>
  <w:style w:type="paragraph" w:styleId="31">
    <w:name w:val="Subtitle"/>
    <w:basedOn w:val="1"/>
    <w:next w:val="1"/>
    <w:link w:val="101"/>
    <w:qFormat/>
    <w:uiPriority w:val="11"/>
    <w:pPr>
      <w:spacing w:after="60"/>
      <w:jc w:val="center"/>
      <w:outlineLvl w:val="1"/>
    </w:pPr>
    <w:rPr>
      <w:rFonts w:ascii="Cambria" w:hAnsi="Cambria" w:cstheme="minorBidi"/>
      <w:kern w:val="2"/>
      <w:lang w:eastAsia="zh-CN" w:bidi="ar-SA"/>
    </w:rPr>
  </w:style>
  <w:style w:type="paragraph" w:styleId="32">
    <w:name w:val="footnote text"/>
    <w:basedOn w:val="1"/>
    <w:link w:val="120"/>
    <w:unhideWhenUsed/>
    <w:qFormat/>
    <w:uiPriority w:val="99"/>
    <w:pPr>
      <w:snapToGrid w:val="0"/>
    </w:pPr>
    <w:rPr>
      <w:rFonts w:eastAsiaTheme="minorEastAsia" w:cstheme="minorBidi"/>
      <w:kern w:val="2"/>
      <w:sz w:val="18"/>
      <w:szCs w:val="18"/>
      <w:lang w:eastAsia="zh-CN" w:bidi="ar-SA"/>
    </w:rPr>
  </w:style>
  <w:style w:type="paragraph" w:styleId="33">
    <w:name w:val="toc 6"/>
    <w:basedOn w:val="1"/>
    <w:next w:val="1"/>
    <w:qFormat/>
    <w:uiPriority w:val="39"/>
    <w:pPr>
      <w:ind w:left="1050"/>
    </w:pPr>
    <w:rPr>
      <w:rFonts w:ascii="Calibri" w:hAnsi="Calibri"/>
      <w:sz w:val="18"/>
      <w:szCs w:val="18"/>
    </w:rPr>
  </w:style>
  <w:style w:type="paragraph" w:styleId="34">
    <w:name w:val="Body Text Indent 3"/>
    <w:basedOn w:val="1"/>
    <w:link w:val="124"/>
    <w:qFormat/>
    <w:uiPriority w:val="0"/>
    <w:pPr>
      <w:widowControl w:val="0"/>
      <w:ind w:left="720"/>
      <w:jc w:val="both"/>
    </w:pPr>
    <w:rPr>
      <w:rFonts w:ascii="仿宋_GB2312" w:eastAsia="仿宋_GB2312" w:cstheme="minorBidi"/>
      <w:kern w:val="2"/>
      <w:sz w:val="28"/>
      <w:szCs w:val="22"/>
      <w:bdr w:val="single" w:color="auto" w:sz="4" w:space="0"/>
      <w:lang w:eastAsia="zh-CN" w:bidi="ar-SA"/>
    </w:rPr>
  </w:style>
  <w:style w:type="paragraph" w:styleId="35">
    <w:name w:val="toc 2"/>
    <w:basedOn w:val="1"/>
    <w:next w:val="1"/>
    <w:qFormat/>
    <w:uiPriority w:val="39"/>
    <w:pPr>
      <w:ind w:left="210"/>
    </w:pPr>
    <w:rPr>
      <w:rFonts w:ascii="Calibri" w:hAnsi="Calibri"/>
      <w:smallCaps/>
      <w:sz w:val="20"/>
      <w:szCs w:val="20"/>
    </w:rPr>
  </w:style>
  <w:style w:type="paragraph" w:styleId="36">
    <w:name w:val="toc 9"/>
    <w:basedOn w:val="1"/>
    <w:next w:val="1"/>
    <w:qFormat/>
    <w:uiPriority w:val="39"/>
    <w:pPr>
      <w:ind w:left="1680"/>
    </w:pPr>
    <w:rPr>
      <w:rFonts w:ascii="Calibri" w:hAnsi="Calibri"/>
      <w:sz w:val="18"/>
      <w:szCs w:val="18"/>
    </w:rPr>
  </w:style>
  <w:style w:type="paragraph" w:styleId="37">
    <w:name w:val="Body Text 2"/>
    <w:basedOn w:val="1"/>
    <w:link w:val="86"/>
    <w:qFormat/>
    <w:uiPriority w:val="0"/>
    <w:pPr>
      <w:spacing w:after="120" w:line="480" w:lineRule="auto"/>
    </w:pPr>
    <w:rPr>
      <w:kern w:val="2"/>
      <w:sz w:val="21"/>
      <w:lang w:eastAsia="zh-CN" w:bidi="ar-SA"/>
    </w:rPr>
  </w:style>
  <w:style w:type="paragraph" w:styleId="38">
    <w:name w:val="Normal (Web)"/>
    <w:basedOn w:val="1"/>
    <w:qFormat/>
    <w:uiPriority w:val="99"/>
    <w:pPr>
      <w:spacing w:before="100" w:beforeAutospacing="1" w:after="100" w:afterAutospacing="1" w:line="320" w:lineRule="atLeast"/>
    </w:pPr>
    <w:rPr>
      <w:rFonts w:ascii="宋体" w:hAnsi="宋体" w:cs="宋体"/>
      <w:sz w:val="18"/>
      <w:szCs w:val="18"/>
    </w:rPr>
  </w:style>
  <w:style w:type="paragraph" w:styleId="39">
    <w:name w:val="index 1"/>
    <w:basedOn w:val="1"/>
    <w:next w:val="1"/>
    <w:unhideWhenUsed/>
    <w:qFormat/>
    <w:uiPriority w:val="99"/>
  </w:style>
  <w:style w:type="paragraph" w:styleId="40">
    <w:name w:val="Title"/>
    <w:basedOn w:val="1"/>
    <w:next w:val="1"/>
    <w:link w:val="113"/>
    <w:qFormat/>
    <w:uiPriority w:val="10"/>
    <w:pPr>
      <w:spacing w:before="240" w:after="60"/>
      <w:jc w:val="center"/>
      <w:outlineLvl w:val="0"/>
    </w:pPr>
    <w:rPr>
      <w:rFonts w:ascii="Cambria" w:hAnsi="Cambria" w:cstheme="minorBidi"/>
      <w:b/>
      <w:bCs/>
      <w:kern w:val="28"/>
      <w:sz w:val="32"/>
      <w:szCs w:val="32"/>
      <w:lang w:eastAsia="zh-CN" w:bidi="ar-SA"/>
    </w:rPr>
  </w:style>
  <w:style w:type="paragraph" w:styleId="41">
    <w:name w:val="annotation subject"/>
    <w:basedOn w:val="16"/>
    <w:next w:val="16"/>
    <w:link w:val="75"/>
    <w:qFormat/>
    <w:uiPriority w:val="0"/>
    <w:rPr>
      <w:rFonts w:asciiTheme="minorHAnsi" w:hAnsiTheme="minorHAnsi" w:eastAsiaTheme="minorEastAsia" w:cstheme="minorBidi"/>
      <w:b/>
      <w:bCs/>
      <w:kern w:val="2"/>
    </w:rPr>
  </w:style>
  <w:style w:type="paragraph" w:styleId="42">
    <w:name w:val="Body Text First Indent"/>
    <w:basedOn w:val="18"/>
    <w:unhideWhenUsed/>
    <w:qFormat/>
    <w:uiPriority w:val="0"/>
    <w:pPr>
      <w:spacing w:after="120"/>
      <w:ind w:firstLine="420" w:firstLineChars="100"/>
    </w:pPr>
    <w:rPr>
      <w:rFonts w:eastAsia="宋体"/>
      <w:sz w:val="21"/>
    </w:rPr>
  </w:style>
  <w:style w:type="paragraph" w:styleId="43">
    <w:name w:val="Body Text First Indent 2"/>
    <w:basedOn w:val="20"/>
    <w:next w:val="1"/>
    <w:qFormat/>
    <w:uiPriority w:val="0"/>
    <w:pPr>
      <w:adjustRightInd w:val="0"/>
      <w:spacing w:line="360" w:lineRule="auto"/>
      <w:ind w:firstLine="210" w:firstLineChars="200"/>
      <w:jc w:val="left"/>
      <w:textAlignment w:val="baseline"/>
    </w:pPr>
    <w:rPr>
      <w:rFonts w:eastAsia="仿宋_GB2312"/>
      <w:kern w:val="0"/>
      <w:sz w:val="32"/>
      <w:szCs w:val="32"/>
    </w:r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qFormat/>
    <w:uiPriority w:val="99"/>
  </w:style>
  <w:style w:type="character" w:styleId="49">
    <w:name w:val="FollowedHyperlink"/>
    <w:unhideWhenUsed/>
    <w:qFormat/>
    <w:uiPriority w:val="99"/>
    <w:rPr>
      <w:color w:val="800080"/>
      <w:u w:val="single"/>
    </w:rPr>
  </w:style>
  <w:style w:type="character" w:styleId="50">
    <w:name w:val="Emphasis"/>
    <w:qFormat/>
    <w:uiPriority w:val="20"/>
    <w:rPr>
      <w:rFonts w:ascii="Calibri" w:hAnsi="Calibri"/>
      <w:b/>
      <w:i/>
      <w:iCs/>
    </w:rPr>
  </w:style>
  <w:style w:type="character" w:styleId="51">
    <w:name w:val="Hyperlink"/>
    <w:qFormat/>
    <w:uiPriority w:val="99"/>
    <w:rPr>
      <w:rFonts w:eastAsia="宋体"/>
      <w:color w:val="0000FF"/>
      <w:sz w:val="24"/>
      <w:u w:val="single"/>
    </w:rPr>
  </w:style>
  <w:style w:type="character" w:styleId="52">
    <w:name w:val="annotation reference"/>
    <w:basedOn w:val="46"/>
    <w:qFormat/>
    <w:uiPriority w:val="99"/>
    <w:rPr>
      <w:sz w:val="21"/>
      <w:szCs w:val="21"/>
    </w:rPr>
  </w:style>
  <w:style w:type="character" w:styleId="53">
    <w:name w:val="footnote reference"/>
    <w:unhideWhenUsed/>
    <w:qFormat/>
    <w:uiPriority w:val="99"/>
    <w:rPr>
      <w:vertAlign w:val="superscript"/>
    </w:rPr>
  </w:style>
  <w:style w:type="character" w:customStyle="1" w:styleId="54">
    <w:name w:val="页眉 字符"/>
    <w:basedOn w:val="46"/>
    <w:link w:val="28"/>
    <w:qFormat/>
    <w:uiPriority w:val="99"/>
    <w:rPr>
      <w:sz w:val="18"/>
      <w:szCs w:val="18"/>
    </w:rPr>
  </w:style>
  <w:style w:type="character" w:customStyle="1" w:styleId="55">
    <w:name w:val="页脚 字符"/>
    <w:basedOn w:val="46"/>
    <w:link w:val="27"/>
    <w:qFormat/>
    <w:uiPriority w:val="99"/>
    <w:rPr>
      <w:sz w:val="18"/>
      <w:szCs w:val="18"/>
    </w:rPr>
  </w:style>
  <w:style w:type="character" w:customStyle="1" w:styleId="56">
    <w:name w:val="标题 1 字符"/>
    <w:basedOn w:val="46"/>
    <w:link w:val="3"/>
    <w:qFormat/>
    <w:uiPriority w:val="9"/>
    <w:rPr>
      <w:rFonts w:ascii="Cambria" w:hAnsi="Cambria" w:eastAsia="宋体" w:cs="Times New Roman"/>
      <w:b/>
      <w:bCs/>
      <w:kern w:val="32"/>
      <w:sz w:val="32"/>
      <w:szCs w:val="32"/>
      <w:lang w:eastAsia="en-US"/>
    </w:rPr>
  </w:style>
  <w:style w:type="character" w:customStyle="1" w:styleId="57">
    <w:name w:val="标题 2 字符"/>
    <w:basedOn w:val="46"/>
    <w:link w:val="4"/>
    <w:qFormat/>
    <w:uiPriority w:val="9"/>
    <w:rPr>
      <w:rFonts w:ascii="Cambria" w:hAnsi="Cambria" w:eastAsia="宋体" w:cs="Times New Roman"/>
      <w:b/>
      <w:bCs/>
      <w:i/>
      <w:iCs/>
      <w:kern w:val="0"/>
      <w:sz w:val="28"/>
      <w:szCs w:val="28"/>
      <w:lang w:eastAsia="en-US"/>
    </w:rPr>
  </w:style>
  <w:style w:type="character" w:customStyle="1" w:styleId="58">
    <w:name w:val="标题 3 字符"/>
    <w:basedOn w:val="46"/>
    <w:link w:val="5"/>
    <w:qFormat/>
    <w:uiPriority w:val="9"/>
    <w:rPr>
      <w:rFonts w:ascii="Cambria" w:hAnsi="Cambria" w:eastAsia="宋体" w:cs="Times New Roman"/>
      <w:b/>
      <w:bCs/>
      <w:kern w:val="0"/>
      <w:sz w:val="26"/>
      <w:szCs w:val="26"/>
      <w:lang w:eastAsia="en-US"/>
    </w:rPr>
  </w:style>
  <w:style w:type="character" w:customStyle="1" w:styleId="59">
    <w:name w:val="标题 4 字符"/>
    <w:basedOn w:val="46"/>
    <w:link w:val="6"/>
    <w:qFormat/>
    <w:uiPriority w:val="9"/>
    <w:rPr>
      <w:rFonts w:ascii="Times New Roman" w:hAnsi="Times New Roman" w:eastAsia="宋体" w:cs="Times New Roman"/>
      <w:b/>
      <w:bCs/>
      <w:kern w:val="0"/>
      <w:sz w:val="28"/>
      <w:szCs w:val="28"/>
      <w:lang w:eastAsia="en-US"/>
    </w:rPr>
  </w:style>
  <w:style w:type="character" w:customStyle="1" w:styleId="60">
    <w:name w:val="标题 5 字符"/>
    <w:basedOn w:val="46"/>
    <w:link w:val="7"/>
    <w:qFormat/>
    <w:uiPriority w:val="9"/>
    <w:rPr>
      <w:rFonts w:ascii="Times New Roman" w:hAnsi="Times New Roman" w:eastAsia="宋体" w:cs="Times New Roman"/>
      <w:b/>
      <w:bCs/>
      <w:i/>
      <w:iCs/>
      <w:kern w:val="0"/>
      <w:sz w:val="26"/>
      <w:szCs w:val="26"/>
      <w:lang w:eastAsia="en-US"/>
    </w:rPr>
  </w:style>
  <w:style w:type="character" w:customStyle="1" w:styleId="61">
    <w:name w:val="标题 6 字符"/>
    <w:basedOn w:val="46"/>
    <w:link w:val="8"/>
    <w:qFormat/>
    <w:uiPriority w:val="9"/>
    <w:rPr>
      <w:rFonts w:ascii="Times New Roman" w:hAnsi="Times New Roman" w:eastAsia="宋体" w:cs="Times New Roman"/>
      <w:b/>
      <w:bCs/>
      <w:kern w:val="0"/>
      <w:sz w:val="20"/>
      <w:szCs w:val="20"/>
      <w:lang w:eastAsia="en-US"/>
    </w:rPr>
  </w:style>
  <w:style w:type="character" w:customStyle="1" w:styleId="62">
    <w:name w:val="标题 7 字符"/>
    <w:basedOn w:val="46"/>
    <w:link w:val="9"/>
    <w:qFormat/>
    <w:uiPriority w:val="9"/>
    <w:rPr>
      <w:rFonts w:ascii="Times New Roman" w:hAnsi="Times New Roman" w:eastAsia="宋体" w:cs="Times New Roman"/>
      <w:kern w:val="0"/>
      <w:sz w:val="24"/>
      <w:szCs w:val="24"/>
      <w:lang w:eastAsia="en-US"/>
    </w:rPr>
  </w:style>
  <w:style w:type="character" w:customStyle="1" w:styleId="63">
    <w:name w:val="标题 8 字符"/>
    <w:basedOn w:val="46"/>
    <w:link w:val="10"/>
    <w:qFormat/>
    <w:uiPriority w:val="9"/>
    <w:rPr>
      <w:rFonts w:ascii="Times New Roman" w:hAnsi="Times New Roman" w:eastAsia="宋体" w:cs="Times New Roman"/>
      <w:i/>
      <w:iCs/>
      <w:kern w:val="0"/>
      <w:sz w:val="24"/>
      <w:szCs w:val="24"/>
      <w:lang w:eastAsia="en-US"/>
    </w:rPr>
  </w:style>
  <w:style w:type="character" w:customStyle="1" w:styleId="64">
    <w:name w:val="标题 9 字符"/>
    <w:basedOn w:val="46"/>
    <w:link w:val="11"/>
    <w:qFormat/>
    <w:uiPriority w:val="9"/>
    <w:rPr>
      <w:rFonts w:ascii="Cambria" w:hAnsi="Cambria" w:eastAsia="宋体" w:cs="Times New Roman"/>
      <w:kern w:val="0"/>
      <w:sz w:val="20"/>
      <w:szCs w:val="20"/>
      <w:lang w:eastAsia="en-US"/>
    </w:rPr>
  </w:style>
  <w:style w:type="character" w:customStyle="1" w:styleId="65">
    <w:name w:val="纯文本 Char3"/>
    <w:semiHidden/>
    <w:qFormat/>
    <w:uiPriority w:val="99"/>
    <w:rPr>
      <w:rFonts w:ascii="宋体" w:hAnsi="Courier New" w:cs="Courier New"/>
      <w:kern w:val="2"/>
      <w:sz w:val="21"/>
      <w:szCs w:val="21"/>
    </w:rPr>
  </w:style>
  <w:style w:type="character" w:customStyle="1" w:styleId="66">
    <w:name w:val="Comment Subject Char"/>
    <w:qFormat/>
    <w:locked/>
    <w:uiPriority w:val="0"/>
    <w:rPr>
      <w:rFonts w:ascii="Times New Roman" w:hAnsi="Times New Roman" w:eastAsia="宋体"/>
      <w:b/>
      <w:sz w:val="20"/>
    </w:rPr>
  </w:style>
  <w:style w:type="character" w:customStyle="1" w:styleId="67">
    <w:name w:val="日期 Char2"/>
    <w:semiHidden/>
    <w:qFormat/>
    <w:uiPriority w:val="99"/>
    <w:rPr>
      <w:rFonts w:ascii="Times New Roman" w:hAnsi="Times New Roman"/>
      <w:kern w:val="2"/>
      <w:sz w:val="21"/>
      <w:szCs w:val="24"/>
    </w:rPr>
  </w:style>
  <w:style w:type="character" w:customStyle="1" w:styleId="68">
    <w:name w:val="批注框文本 Char2"/>
    <w:semiHidden/>
    <w:qFormat/>
    <w:uiPriority w:val="99"/>
    <w:rPr>
      <w:rFonts w:ascii="Times New Roman" w:hAnsi="Times New Roman"/>
      <w:kern w:val="2"/>
      <w:sz w:val="18"/>
      <w:szCs w:val="18"/>
    </w:rPr>
  </w:style>
  <w:style w:type="character" w:customStyle="1" w:styleId="69">
    <w:name w:val="正文文本缩进 2 Char2"/>
    <w:semiHidden/>
    <w:qFormat/>
    <w:uiPriority w:val="99"/>
    <w:rPr>
      <w:rFonts w:ascii="Times New Roman" w:hAnsi="Times New Roman"/>
      <w:kern w:val="2"/>
      <w:sz w:val="21"/>
      <w:szCs w:val="24"/>
    </w:rPr>
  </w:style>
  <w:style w:type="character" w:customStyle="1" w:styleId="70">
    <w:name w:val="页脚 Char2"/>
    <w:semiHidden/>
    <w:qFormat/>
    <w:uiPriority w:val="99"/>
    <w:rPr>
      <w:rFonts w:ascii="Times New Roman" w:hAnsi="Times New Roman"/>
      <w:kern w:val="2"/>
      <w:sz w:val="18"/>
      <w:szCs w:val="18"/>
    </w:rPr>
  </w:style>
  <w:style w:type="character" w:customStyle="1" w:styleId="71">
    <w:name w:val="font31"/>
    <w:qFormat/>
    <w:uiPriority w:val="0"/>
    <w:rPr>
      <w:rFonts w:hint="eastAsia" w:ascii="宋体" w:hAnsi="宋体" w:eastAsia="宋体" w:cs="宋体"/>
      <w:color w:val="000000"/>
      <w:sz w:val="20"/>
      <w:szCs w:val="20"/>
      <w:u w:val="none"/>
    </w:rPr>
  </w:style>
  <w:style w:type="character" w:customStyle="1" w:styleId="72">
    <w:name w:val="正文文本 2 Char2"/>
    <w:semiHidden/>
    <w:qFormat/>
    <w:uiPriority w:val="99"/>
    <w:rPr>
      <w:rFonts w:ascii="Times New Roman" w:hAnsi="Times New Roman"/>
      <w:kern w:val="2"/>
      <w:sz w:val="21"/>
      <w:szCs w:val="24"/>
    </w:rPr>
  </w:style>
  <w:style w:type="character" w:customStyle="1" w:styleId="73">
    <w:name w:val="font81"/>
    <w:basedOn w:val="46"/>
    <w:qFormat/>
    <w:uiPriority w:val="0"/>
    <w:rPr>
      <w:rFonts w:hint="eastAsia" w:ascii="仿宋" w:hAnsi="仿宋" w:eastAsia="仿宋" w:cs="仿宋"/>
      <w:color w:val="FF0000"/>
      <w:sz w:val="22"/>
      <w:szCs w:val="22"/>
      <w:u w:val="none"/>
    </w:rPr>
  </w:style>
  <w:style w:type="character" w:customStyle="1" w:styleId="74">
    <w:name w:val="font01"/>
    <w:qFormat/>
    <w:uiPriority w:val="0"/>
    <w:rPr>
      <w:rFonts w:hint="eastAsia" w:ascii="宋体" w:hAnsi="宋体" w:eastAsia="宋体" w:cs="宋体"/>
      <w:color w:val="000000"/>
      <w:sz w:val="20"/>
      <w:szCs w:val="20"/>
      <w:u w:val="single"/>
    </w:rPr>
  </w:style>
  <w:style w:type="character" w:customStyle="1" w:styleId="75">
    <w:name w:val="批注主题 字符"/>
    <w:link w:val="41"/>
    <w:qFormat/>
    <w:locked/>
    <w:uiPriority w:val="0"/>
    <w:rPr>
      <w:b/>
      <w:bCs/>
      <w:sz w:val="24"/>
      <w:szCs w:val="24"/>
      <w:lang w:eastAsia="en-US" w:bidi="en-US"/>
    </w:rPr>
  </w:style>
  <w:style w:type="character" w:customStyle="1" w:styleId="76">
    <w:name w:val="正文文本缩进 Char3"/>
    <w:semiHidden/>
    <w:qFormat/>
    <w:uiPriority w:val="99"/>
    <w:rPr>
      <w:rFonts w:ascii="Times New Roman" w:hAnsi="Times New Roman"/>
      <w:kern w:val="2"/>
      <w:sz w:val="21"/>
      <w:szCs w:val="24"/>
    </w:rPr>
  </w:style>
  <w:style w:type="character" w:customStyle="1" w:styleId="77">
    <w:name w:val="日期 Char1"/>
    <w:semiHidden/>
    <w:qFormat/>
    <w:uiPriority w:val="99"/>
    <w:rPr>
      <w:rFonts w:ascii="Times New Roman" w:hAnsi="Times New Roman"/>
      <w:kern w:val="2"/>
      <w:sz w:val="21"/>
      <w:szCs w:val="24"/>
    </w:rPr>
  </w:style>
  <w:style w:type="character" w:customStyle="1" w:styleId="78">
    <w:name w:val="批注主题 Char1"/>
    <w:semiHidden/>
    <w:qFormat/>
    <w:uiPriority w:val="99"/>
    <w:rPr>
      <w:rFonts w:ascii="Times New Roman" w:hAnsi="Times New Roman"/>
      <w:b/>
      <w:bCs/>
      <w:kern w:val="2"/>
      <w:sz w:val="21"/>
      <w:szCs w:val="24"/>
    </w:rPr>
  </w:style>
  <w:style w:type="character" w:customStyle="1" w:styleId="79">
    <w:name w:val="font21"/>
    <w:qFormat/>
    <w:uiPriority w:val="0"/>
    <w:rPr>
      <w:rFonts w:hint="eastAsia" w:ascii="宋体" w:hAnsi="宋体" w:eastAsia="宋体" w:cs="宋体"/>
      <w:b/>
      <w:color w:val="000000"/>
      <w:sz w:val="20"/>
      <w:szCs w:val="20"/>
      <w:u w:val="none"/>
    </w:rPr>
  </w:style>
  <w:style w:type="character" w:customStyle="1" w:styleId="80">
    <w:name w:val="Comment Text Char2"/>
    <w:qFormat/>
    <w:locked/>
    <w:uiPriority w:val="0"/>
    <w:rPr>
      <w:rFonts w:ascii="Times New Roman" w:hAnsi="Times New Roman" w:eastAsia="宋体"/>
      <w:sz w:val="20"/>
    </w:rPr>
  </w:style>
  <w:style w:type="character" w:customStyle="1" w:styleId="81">
    <w:name w:val="正文文本 2 Char Char"/>
    <w:qFormat/>
    <w:uiPriority w:val="0"/>
    <w:rPr>
      <w:rFonts w:ascii="Times New Roman" w:hAnsi="Times New Roman" w:eastAsia="楷体_GB2312"/>
      <w:b/>
      <w:sz w:val="20"/>
    </w:rPr>
  </w:style>
  <w:style w:type="character" w:customStyle="1" w:styleId="82">
    <w:name w:val="Plain Text Char"/>
    <w:qFormat/>
    <w:locked/>
    <w:uiPriority w:val="0"/>
    <w:rPr>
      <w:rFonts w:ascii="宋体" w:hAnsi="Courier New" w:eastAsia="宋体"/>
      <w:sz w:val="20"/>
    </w:rPr>
  </w:style>
  <w:style w:type="character" w:customStyle="1" w:styleId="83">
    <w:name w:val="Char Char2"/>
    <w:qFormat/>
    <w:uiPriority w:val="0"/>
    <w:rPr>
      <w:rFonts w:ascii="Times New Roman" w:hAnsi="Times New Roman"/>
      <w:kern w:val="2"/>
      <w:sz w:val="24"/>
    </w:rPr>
  </w:style>
  <w:style w:type="character" w:customStyle="1" w:styleId="84">
    <w:name w:val="Body Text Char"/>
    <w:qFormat/>
    <w:locked/>
    <w:uiPriority w:val="0"/>
    <w:rPr>
      <w:rFonts w:ascii="Times New Roman" w:hAnsi="Times New Roman" w:eastAsia="楷体_GB2312"/>
      <w:sz w:val="20"/>
    </w:rPr>
  </w:style>
  <w:style w:type="character" w:customStyle="1" w:styleId="85">
    <w:name w:val="正文文本 2 Char1"/>
    <w:semiHidden/>
    <w:qFormat/>
    <w:uiPriority w:val="99"/>
    <w:rPr>
      <w:rFonts w:ascii="Times New Roman" w:hAnsi="Times New Roman"/>
      <w:kern w:val="2"/>
      <w:sz w:val="21"/>
      <w:szCs w:val="24"/>
    </w:rPr>
  </w:style>
  <w:style w:type="character" w:customStyle="1" w:styleId="86">
    <w:name w:val="正文文本 2 字符"/>
    <w:link w:val="37"/>
    <w:qFormat/>
    <w:uiPriority w:val="0"/>
    <w:rPr>
      <w:rFonts w:ascii="Times New Roman" w:hAnsi="Times New Roman" w:eastAsia="宋体" w:cs="Times New Roman"/>
      <w:szCs w:val="24"/>
    </w:rPr>
  </w:style>
  <w:style w:type="character" w:customStyle="1" w:styleId="87">
    <w:name w:val="font51"/>
    <w:basedOn w:val="46"/>
    <w:qFormat/>
    <w:uiPriority w:val="0"/>
    <w:rPr>
      <w:rFonts w:hint="eastAsia" w:ascii="仿宋" w:hAnsi="仿宋" w:eastAsia="仿宋" w:cs="仿宋"/>
      <w:color w:val="000000"/>
      <w:sz w:val="22"/>
      <w:szCs w:val="22"/>
      <w:u w:val="none"/>
    </w:rPr>
  </w:style>
  <w:style w:type="character" w:customStyle="1" w:styleId="88">
    <w:name w:val="文档结构图 Char2"/>
    <w:semiHidden/>
    <w:qFormat/>
    <w:uiPriority w:val="99"/>
    <w:rPr>
      <w:rFonts w:ascii="宋体" w:hAnsi="Times New Roman"/>
      <w:kern w:val="2"/>
      <w:sz w:val="18"/>
      <w:szCs w:val="18"/>
    </w:rPr>
  </w:style>
  <w:style w:type="character" w:customStyle="1" w:styleId="89">
    <w:name w:val="批注框文本 字符"/>
    <w:link w:val="26"/>
    <w:qFormat/>
    <w:uiPriority w:val="0"/>
    <w:rPr>
      <w:rFonts w:ascii="Times New Roman" w:hAnsi="Times New Roman" w:eastAsia="宋体" w:cs="Times New Roman"/>
      <w:sz w:val="18"/>
      <w:szCs w:val="18"/>
    </w:rPr>
  </w:style>
  <w:style w:type="character" w:customStyle="1" w:styleId="90">
    <w:name w:val="纯文本 字符"/>
    <w:link w:val="23"/>
    <w:qFormat/>
    <w:uiPriority w:val="0"/>
    <w:rPr>
      <w:rFonts w:ascii="宋体" w:hAnsi="Courier New" w:eastAsia="宋体" w:cs="Times New Roman"/>
      <w:sz w:val="24"/>
      <w:szCs w:val="20"/>
    </w:rPr>
  </w:style>
  <w:style w:type="character" w:customStyle="1" w:styleId="91">
    <w:name w:val="页眉 Char Char"/>
    <w:qFormat/>
    <w:uiPriority w:val="0"/>
    <w:rPr>
      <w:rFonts w:ascii="Times New Roman" w:hAnsi="Times New Roman" w:eastAsia="宋体"/>
      <w:sz w:val="20"/>
    </w:rPr>
  </w:style>
  <w:style w:type="character" w:customStyle="1" w:styleId="92">
    <w:name w:val="正文文本缩进 字符"/>
    <w:link w:val="20"/>
    <w:qFormat/>
    <w:uiPriority w:val="0"/>
    <w:rPr>
      <w:rFonts w:ascii="Times New Roman" w:hAnsi="Times New Roman" w:eastAsia="宋体" w:cs="Times New Roman"/>
      <w:szCs w:val="24"/>
    </w:rPr>
  </w:style>
  <w:style w:type="character" w:customStyle="1" w:styleId="93">
    <w:name w:val="引用 字符"/>
    <w:link w:val="94"/>
    <w:qFormat/>
    <w:uiPriority w:val="29"/>
    <w:rPr>
      <w:i/>
      <w:sz w:val="24"/>
      <w:szCs w:val="24"/>
    </w:rPr>
  </w:style>
  <w:style w:type="paragraph" w:styleId="94">
    <w:name w:val="Quote"/>
    <w:basedOn w:val="1"/>
    <w:next w:val="1"/>
    <w:link w:val="93"/>
    <w:qFormat/>
    <w:uiPriority w:val="29"/>
    <w:rPr>
      <w:rFonts w:asciiTheme="minorHAnsi" w:hAnsiTheme="minorHAnsi" w:eastAsiaTheme="minorEastAsia" w:cstheme="minorBidi"/>
      <w:i/>
      <w:kern w:val="2"/>
      <w:lang w:eastAsia="zh-CN" w:bidi="ar-SA"/>
    </w:rPr>
  </w:style>
  <w:style w:type="character" w:customStyle="1" w:styleId="95">
    <w:name w:val="批注文字 Char21"/>
    <w:qFormat/>
    <w:uiPriority w:val="0"/>
    <w:rPr>
      <w:kern w:val="2"/>
      <w:sz w:val="24"/>
    </w:rPr>
  </w:style>
  <w:style w:type="character" w:customStyle="1" w:styleId="96">
    <w:name w:val="正文文本 3 字符"/>
    <w:link w:val="17"/>
    <w:qFormat/>
    <w:uiPriority w:val="0"/>
    <w:rPr>
      <w:rFonts w:ascii="Times New Roman" w:hAnsi="Times New Roman"/>
      <w:sz w:val="16"/>
      <w:szCs w:val="16"/>
    </w:rPr>
  </w:style>
  <w:style w:type="character" w:customStyle="1" w:styleId="97">
    <w:name w:val="正文文本 Char1"/>
    <w:semiHidden/>
    <w:qFormat/>
    <w:uiPriority w:val="99"/>
    <w:rPr>
      <w:rFonts w:ascii="Times New Roman" w:hAnsi="Times New Roman"/>
      <w:kern w:val="2"/>
      <w:sz w:val="24"/>
    </w:rPr>
  </w:style>
  <w:style w:type="character" w:customStyle="1" w:styleId="98">
    <w:name w:val="书籍标题1"/>
    <w:qFormat/>
    <w:uiPriority w:val="33"/>
    <w:rPr>
      <w:rFonts w:ascii="Cambria" w:hAnsi="Cambria" w:eastAsia="宋体"/>
      <w:b/>
      <w:i/>
      <w:sz w:val="24"/>
      <w:szCs w:val="24"/>
    </w:rPr>
  </w:style>
  <w:style w:type="character" w:customStyle="1" w:styleId="99">
    <w:name w:val="批注主题 Char2"/>
    <w:semiHidden/>
    <w:qFormat/>
    <w:uiPriority w:val="99"/>
    <w:rPr>
      <w:b/>
      <w:bCs/>
      <w:sz w:val="24"/>
      <w:szCs w:val="24"/>
      <w:lang w:eastAsia="en-US" w:bidi="en-US"/>
    </w:rPr>
  </w:style>
  <w:style w:type="character" w:customStyle="1" w:styleId="100">
    <w:name w:val="Body Text Indent Char"/>
    <w:qFormat/>
    <w:locked/>
    <w:uiPriority w:val="0"/>
    <w:rPr>
      <w:rFonts w:ascii="宋体" w:hAnsi="宋体" w:eastAsia="宋体"/>
      <w:sz w:val="20"/>
    </w:rPr>
  </w:style>
  <w:style w:type="character" w:customStyle="1" w:styleId="101">
    <w:name w:val="副标题 字符"/>
    <w:link w:val="31"/>
    <w:qFormat/>
    <w:uiPriority w:val="11"/>
    <w:rPr>
      <w:rFonts w:ascii="Cambria" w:hAnsi="Cambria" w:eastAsia="宋体"/>
      <w:sz w:val="24"/>
      <w:szCs w:val="24"/>
    </w:rPr>
  </w:style>
  <w:style w:type="character" w:customStyle="1" w:styleId="102">
    <w:name w:val="页脚 Char Char"/>
    <w:qFormat/>
    <w:uiPriority w:val="0"/>
    <w:rPr>
      <w:rFonts w:ascii="Times New Roman" w:hAnsi="Times New Roman" w:eastAsia="宋体"/>
      <w:sz w:val="20"/>
    </w:rPr>
  </w:style>
  <w:style w:type="character" w:customStyle="1" w:styleId="103">
    <w:name w:val="页眉 Char2"/>
    <w:semiHidden/>
    <w:qFormat/>
    <w:uiPriority w:val="99"/>
    <w:rPr>
      <w:rFonts w:ascii="Times New Roman" w:hAnsi="Times New Roman"/>
      <w:kern w:val="2"/>
      <w:sz w:val="18"/>
      <w:szCs w:val="18"/>
    </w:rPr>
  </w:style>
  <w:style w:type="character" w:customStyle="1" w:styleId="104">
    <w:name w:val="Footer Char"/>
    <w:qFormat/>
    <w:locked/>
    <w:uiPriority w:val="0"/>
    <w:rPr>
      <w:rFonts w:ascii="Times New Roman" w:hAnsi="Times New Roman" w:eastAsia="宋体"/>
      <w:sz w:val="20"/>
    </w:rPr>
  </w:style>
  <w:style w:type="character" w:customStyle="1" w:styleId="105">
    <w:name w:val="正文文本 3 Char3"/>
    <w:semiHidden/>
    <w:qFormat/>
    <w:uiPriority w:val="99"/>
    <w:rPr>
      <w:rFonts w:ascii="Times New Roman" w:hAnsi="Times New Roman"/>
      <w:kern w:val="2"/>
      <w:sz w:val="16"/>
      <w:szCs w:val="16"/>
    </w:rPr>
  </w:style>
  <w:style w:type="character" w:customStyle="1" w:styleId="106">
    <w:name w:val="标题 2 Char Char"/>
    <w:qFormat/>
    <w:uiPriority w:val="0"/>
    <w:rPr>
      <w:rFonts w:ascii="宋体" w:hAnsi="宋体" w:eastAsia="宋体"/>
      <w:b/>
      <w:kern w:val="0"/>
      <w:sz w:val="20"/>
    </w:rPr>
  </w:style>
  <w:style w:type="character" w:customStyle="1" w:styleId="107">
    <w:name w:val="正文文本缩进 3 Char3"/>
    <w:semiHidden/>
    <w:qFormat/>
    <w:uiPriority w:val="99"/>
    <w:rPr>
      <w:sz w:val="16"/>
      <w:szCs w:val="16"/>
      <w:lang w:eastAsia="en-US" w:bidi="en-US"/>
    </w:rPr>
  </w:style>
  <w:style w:type="character" w:customStyle="1" w:styleId="108">
    <w:name w:val="Body Text Indent 2 Char"/>
    <w:qFormat/>
    <w:locked/>
    <w:uiPriority w:val="0"/>
    <w:rPr>
      <w:rFonts w:ascii="Times New Roman" w:hAnsi="Times New Roman" w:eastAsia="宋体"/>
      <w:sz w:val="20"/>
    </w:rPr>
  </w:style>
  <w:style w:type="character" w:customStyle="1" w:styleId="109">
    <w:name w:val="文档结构图 字符"/>
    <w:link w:val="15"/>
    <w:qFormat/>
    <w:uiPriority w:val="0"/>
    <w:rPr>
      <w:rFonts w:ascii="宋体"/>
      <w:sz w:val="18"/>
      <w:szCs w:val="18"/>
      <w:lang w:eastAsia="en-US" w:bidi="en-US"/>
    </w:rPr>
  </w:style>
  <w:style w:type="character" w:customStyle="1" w:styleId="110">
    <w:name w:val="Body Text Indent 3 Char"/>
    <w:qFormat/>
    <w:locked/>
    <w:uiPriority w:val="0"/>
    <w:rPr>
      <w:rFonts w:ascii="仿宋_GB2312" w:hAnsi="Times New Roman" w:eastAsia="仿宋_GB2312"/>
      <w:sz w:val="20"/>
      <w:bdr w:val="single" w:color="auto" w:sz="4" w:space="0"/>
    </w:rPr>
  </w:style>
  <w:style w:type="character" w:customStyle="1" w:styleId="111">
    <w:name w:val="批注文字 Char3"/>
    <w:qFormat/>
    <w:uiPriority w:val="0"/>
    <w:rPr>
      <w:sz w:val="24"/>
      <w:szCs w:val="24"/>
      <w:lang w:eastAsia="en-US" w:bidi="en-US"/>
    </w:rPr>
  </w:style>
  <w:style w:type="character" w:customStyle="1" w:styleId="112">
    <w:name w:val="脚注文本 Char2"/>
    <w:semiHidden/>
    <w:qFormat/>
    <w:uiPriority w:val="99"/>
    <w:rPr>
      <w:rFonts w:ascii="Times New Roman" w:hAnsi="Times New Roman"/>
      <w:kern w:val="2"/>
      <w:sz w:val="18"/>
      <w:szCs w:val="18"/>
    </w:rPr>
  </w:style>
  <w:style w:type="character" w:customStyle="1" w:styleId="113">
    <w:name w:val="标题 字符"/>
    <w:link w:val="40"/>
    <w:qFormat/>
    <w:uiPriority w:val="10"/>
    <w:rPr>
      <w:rFonts w:ascii="Cambria" w:hAnsi="Cambria" w:eastAsia="宋体"/>
      <w:b/>
      <w:bCs/>
      <w:kern w:val="28"/>
      <w:sz w:val="32"/>
      <w:szCs w:val="32"/>
    </w:rPr>
  </w:style>
  <w:style w:type="character" w:customStyle="1" w:styleId="114">
    <w:name w:val="正文文本缩进 2 Char3"/>
    <w:semiHidden/>
    <w:qFormat/>
    <w:uiPriority w:val="99"/>
    <w:rPr>
      <w:sz w:val="24"/>
      <w:szCs w:val="24"/>
      <w:lang w:eastAsia="en-US" w:bidi="en-US"/>
    </w:rPr>
  </w:style>
  <w:style w:type="character" w:customStyle="1" w:styleId="115">
    <w:name w:val="文档结构图 Char1"/>
    <w:semiHidden/>
    <w:qFormat/>
    <w:uiPriority w:val="99"/>
    <w:rPr>
      <w:rFonts w:ascii="宋体" w:hAnsi="Times New Roman"/>
      <w:kern w:val="2"/>
      <w:sz w:val="18"/>
      <w:szCs w:val="18"/>
    </w:rPr>
  </w:style>
  <w:style w:type="character" w:customStyle="1" w:styleId="116">
    <w:name w:val="正文文本 Char2"/>
    <w:semiHidden/>
    <w:qFormat/>
    <w:uiPriority w:val="99"/>
    <w:rPr>
      <w:rFonts w:ascii="Times New Roman" w:hAnsi="Times New Roman"/>
      <w:kern w:val="2"/>
      <w:sz w:val="21"/>
      <w:szCs w:val="24"/>
    </w:rPr>
  </w:style>
  <w:style w:type="character" w:customStyle="1" w:styleId="117">
    <w:name w:val="Body Text 3 Char"/>
    <w:qFormat/>
    <w:locked/>
    <w:uiPriority w:val="0"/>
    <w:rPr>
      <w:rFonts w:ascii="华文行楷" w:hAnsi="华文细黑" w:eastAsia="华文行楷"/>
      <w:b/>
      <w:sz w:val="20"/>
    </w:rPr>
  </w:style>
  <w:style w:type="character" w:customStyle="1" w:styleId="118">
    <w:name w:val="批注框文本 Char1"/>
    <w:semiHidden/>
    <w:qFormat/>
    <w:uiPriority w:val="99"/>
    <w:rPr>
      <w:rFonts w:ascii="Times New Roman" w:hAnsi="Times New Roman"/>
      <w:kern w:val="2"/>
      <w:sz w:val="18"/>
      <w:szCs w:val="18"/>
    </w:rPr>
  </w:style>
  <w:style w:type="character" w:customStyle="1" w:styleId="119">
    <w:name w:val="NormalCharacter"/>
    <w:qFormat/>
    <w:uiPriority w:val="0"/>
  </w:style>
  <w:style w:type="character" w:customStyle="1" w:styleId="120">
    <w:name w:val="脚注文本 字符"/>
    <w:link w:val="32"/>
    <w:qFormat/>
    <w:uiPriority w:val="99"/>
    <w:rPr>
      <w:rFonts w:ascii="Times New Roman" w:hAnsi="Times New Roman"/>
      <w:sz w:val="18"/>
      <w:szCs w:val="18"/>
    </w:rPr>
  </w:style>
  <w:style w:type="character" w:customStyle="1" w:styleId="121">
    <w:name w:val="页脚 Char1"/>
    <w:semiHidden/>
    <w:qFormat/>
    <w:uiPriority w:val="99"/>
    <w:rPr>
      <w:rFonts w:ascii="Times New Roman" w:hAnsi="Times New Roman"/>
      <w:kern w:val="2"/>
      <w:sz w:val="18"/>
      <w:szCs w:val="18"/>
    </w:rPr>
  </w:style>
  <w:style w:type="character" w:customStyle="1" w:styleId="122">
    <w:name w:val="页眉 Char1"/>
    <w:semiHidden/>
    <w:qFormat/>
    <w:uiPriority w:val="99"/>
    <w:rPr>
      <w:rFonts w:ascii="Times New Roman" w:hAnsi="Times New Roman"/>
      <w:kern w:val="2"/>
      <w:sz w:val="18"/>
      <w:szCs w:val="18"/>
    </w:rPr>
  </w:style>
  <w:style w:type="character" w:customStyle="1" w:styleId="123">
    <w:name w:val="正文文本缩进 2 Char1"/>
    <w:semiHidden/>
    <w:qFormat/>
    <w:uiPriority w:val="99"/>
    <w:rPr>
      <w:rFonts w:ascii="Times New Roman" w:hAnsi="Times New Roman"/>
      <w:kern w:val="2"/>
      <w:sz w:val="24"/>
    </w:rPr>
  </w:style>
  <w:style w:type="character" w:customStyle="1" w:styleId="124">
    <w:name w:val="正文文本缩进 3 字符"/>
    <w:link w:val="34"/>
    <w:qFormat/>
    <w:locked/>
    <w:uiPriority w:val="0"/>
    <w:rPr>
      <w:rFonts w:ascii="仿宋_GB2312" w:hAnsi="Times New Roman" w:eastAsia="仿宋_GB2312"/>
      <w:sz w:val="28"/>
      <w:bdr w:val="single" w:color="auto" w:sz="4" w:space="0"/>
    </w:rPr>
  </w:style>
  <w:style w:type="character" w:customStyle="1" w:styleId="125">
    <w:name w:val="日期 字符"/>
    <w:link w:val="19"/>
    <w:qFormat/>
    <w:uiPriority w:val="0"/>
    <w:rPr>
      <w:rFonts w:ascii="Times New Roman" w:hAnsi="Times New Roman"/>
      <w:szCs w:val="24"/>
    </w:rPr>
  </w:style>
  <w:style w:type="character" w:customStyle="1" w:styleId="126">
    <w:name w:val="明显参考1"/>
    <w:qFormat/>
    <w:uiPriority w:val="32"/>
    <w:rPr>
      <w:b/>
      <w:sz w:val="24"/>
      <w:u w:val="single"/>
    </w:rPr>
  </w:style>
  <w:style w:type="character" w:customStyle="1" w:styleId="127">
    <w:name w:val="Body Text 2 Char"/>
    <w:qFormat/>
    <w:locked/>
    <w:uiPriority w:val="0"/>
    <w:rPr>
      <w:rFonts w:ascii="Times New Roman" w:hAnsi="Times New Roman" w:eastAsia="楷体_GB2312"/>
      <w:b/>
      <w:sz w:val="20"/>
    </w:rPr>
  </w:style>
  <w:style w:type="character" w:customStyle="1" w:styleId="128">
    <w:name w:val="正文文本缩进 3 Char2"/>
    <w:semiHidden/>
    <w:qFormat/>
    <w:uiPriority w:val="99"/>
    <w:rPr>
      <w:rFonts w:ascii="Times New Roman" w:hAnsi="Times New Roman"/>
      <w:kern w:val="2"/>
      <w:sz w:val="16"/>
      <w:szCs w:val="16"/>
    </w:rPr>
  </w:style>
  <w:style w:type="character" w:customStyle="1" w:styleId="129">
    <w:name w:val="正文文本缩进 3 Char1"/>
    <w:semiHidden/>
    <w:qFormat/>
    <w:uiPriority w:val="99"/>
    <w:rPr>
      <w:rFonts w:ascii="Times New Roman" w:hAnsi="Times New Roman"/>
      <w:kern w:val="2"/>
      <w:sz w:val="16"/>
    </w:rPr>
  </w:style>
  <w:style w:type="character" w:customStyle="1" w:styleId="130">
    <w:name w:val="不明显参考1"/>
    <w:qFormat/>
    <w:uiPriority w:val="31"/>
    <w:rPr>
      <w:sz w:val="24"/>
      <w:szCs w:val="24"/>
      <w:u w:val="single"/>
    </w:rPr>
  </w:style>
  <w:style w:type="character" w:customStyle="1" w:styleId="131">
    <w:name w:val="纯文本 Char2"/>
    <w:semiHidden/>
    <w:qFormat/>
    <w:uiPriority w:val="99"/>
    <w:rPr>
      <w:rFonts w:ascii="宋体" w:hAnsi="Courier New" w:cs="Courier New"/>
      <w:kern w:val="2"/>
      <w:sz w:val="21"/>
      <w:szCs w:val="21"/>
    </w:rPr>
  </w:style>
  <w:style w:type="character" w:customStyle="1" w:styleId="132">
    <w:name w:val="日期 Char3"/>
    <w:semiHidden/>
    <w:qFormat/>
    <w:uiPriority w:val="99"/>
    <w:rPr>
      <w:rFonts w:ascii="Times New Roman" w:hAnsi="Times New Roman"/>
      <w:kern w:val="2"/>
      <w:sz w:val="21"/>
      <w:szCs w:val="24"/>
    </w:rPr>
  </w:style>
  <w:style w:type="character" w:customStyle="1" w:styleId="133">
    <w:name w:val="font61"/>
    <w:basedOn w:val="46"/>
    <w:qFormat/>
    <w:uiPriority w:val="0"/>
    <w:rPr>
      <w:rFonts w:hint="eastAsia" w:ascii="仿宋" w:hAnsi="仿宋" w:eastAsia="仿宋" w:cs="仿宋"/>
      <w:color w:val="000000"/>
      <w:sz w:val="22"/>
      <w:szCs w:val="22"/>
      <w:u w:val="none"/>
      <w:vertAlign w:val="subscript"/>
    </w:rPr>
  </w:style>
  <w:style w:type="character" w:customStyle="1" w:styleId="134">
    <w:name w:val="正文文本缩进 2 字符"/>
    <w:link w:val="25"/>
    <w:qFormat/>
    <w:locked/>
    <w:uiPriority w:val="0"/>
    <w:rPr>
      <w:rFonts w:ascii="Times New Roman" w:hAnsi="Times New Roman"/>
      <w:sz w:val="28"/>
    </w:rPr>
  </w:style>
  <w:style w:type="character" w:customStyle="1" w:styleId="135">
    <w:name w:val="批注文字 Char1"/>
    <w:semiHidden/>
    <w:qFormat/>
    <w:uiPriority w:val="0"/>
    <w:rPr>
      <w:rFonts w:cs="Times New Roman"/>
    </w:rPr>
  </w:style>
  <w:style w:type="character" w:customStyle="1" w:styleId="136">
    <w:name w:val="页脚 Char3"/>
    <w:semiHidden/>
    <w:qFormat/>
    <w:uiPriority w:val="99"/>
    <w:rPr>
      <w:rFonts w:ascii="Times New Roman" w:hAnsi="Times New Roman"/>
      <w:kern w:val="2"/>
      <w:sz w:val="18"/>
      <w:szCs w:val="18"/>
    </w:rPr>
  </w:style>
  <w:style w:type="character" w:customStyle="1" w:styleId="137">
    <w:name w:val="正文文本缩进 Char2"/>
    <w:semiHidden/>
    <w:qFormat/>
    <w:uiPriority w:val="99"/>
    <w:rPr>
      <w:rFonts w:ascii="Times New Roman" w:hAnsi="Times New Roman"/>
      <w:kern w:val="2"/>
      <w:sz w:val="21"/>
      <w:szCs w:val="24"/>
    </w:rPr>
  </w:style>
  <w:style w:type="character" w:customStyle="1" w:styleId="138">
    <w:name w:val="正文文本 3 Char2"/>
    <w:semiHidden/>
    <w:qFormat/>
    <w:uiPriority w:val="99"/>
    <w:rPr>
      <w:rFonts w:ascii="Times New Roman" w:hAnsi="Times New Roman"/>
      <w:kern w:val="2"/>
      <w:sz w:val="16"/>
      <w:szCs w:val="16"/>
    </w:rPr>
  </w:style>
  <w:style w:type="character" w:customStyle="1" w:styleId="139">
    <w:name w:val="批注文字 Char Char"/>
    <w:qFormat/>
    <w:uiPriority w:val="0"/>
    <w:rPr>
      <w:rFonts w:eastAsia="宋体"/>
      <w:sz w:val="24"/>
    </w:rPr>
  </w:style>
  <w:style w:type="character" w:customStyle="1" w:styleId="140">
    <w:name w:val="Date Char"/>
    <w:qFormat/>
    <w:locked/>
    <w:uiPriority w:val="0"/>
    <w:rPr>
      <w:rFonts w:ascii="宋体" w:hAnsi="宋体" w:eastAsia="宋体"/>
      <w:b/>
      <w:color w:val="FF0000"/>
      <w:kern w:val="0"/>
      <w:sz w:val="20"/>
    </w:rPr>
  </w:style>
  <w:style w:type="character" w:customStyle="1" w:styleId="141">
    <w:name w:val="正文文本缩进 Char1"/>
    <w:semiHidden/>
    <w:qFormat/>
    <w:uiPriority w:val="99"/>
    <w:rPr>
      <w:rFonts w:ascii="Times New Roman" w:hAnsi="Times New Roman"/>
      <w:kern w:val="2"/>
      <w:sz w:val="21"/>
      <w:szCs w:val="24"/>
    </w:rPr>
  </w:style>
  <w:style w:type="character" w:customStyle="1" w:styleId="142">
    <w:name w:val="明显强调1"/>
    <w:qFormat/>
    <w:uiPriority w:val="21"/>
    <w:rPr>
      <w:b/>
      <w:i/>
      <w:sz w:val="24"/>
      <w:szCs w:val="24"/>
      <w:u w:val="single"/>
    </w:rPr>
  </w:style>
  <w:style w:type="character" w:customStyle="1" w:styleId="143">
    <w:name w:val="纯文本 Char1"/>
    <w:semiHidden/>
    <w:qFormat/>
    <w:uiPriority w:val="99"/>
    <w:rPr>
      <w:rFonts w:ascii="宋体" w:hAnsi="Courier New" w:cs="Courier New"/>
      <w:kern w:val="2"/>
      <w:sz w:val="21"/>
      <w:szCs w:val="21"/>
    </w:rPr>
  </w:style>
  <w:style w:type="character" w:customStyle="1" w:styleId="144">
    <w:name w:val="Balloon Text Char"/>
    <w:qFormat/>
    <w:locked/>
    <w:uiPriority w:val="0"/>
    <w:rPr>
      <w:rFonts w:ascii="Times New Roman" w:hAnsi="Times New Roman" w:eastAsia="宋体"/>
      <w:sz w:val="20"/>
    </w:rPr>
  </w:style>
  <w:style w:type="character" w:customStyle="1" w:styleId="145">
    <w:name w:val="脚注文本 Char1"/>
    <w:semiHidden/>
    <w:qFormat/>
    <w:uiPriority w:val="99"/>
    <w:rPr>
      <w:rFonts w:ascii="Times New Roman" w:hAnsi="Times New Roman"/>
      <w:kern w:val="2"/>
      <w:sz w:val="18"/>
      <w:szCs w:val="18"/>
    </w:rPr>
  </w:style>
  <w:style w:type="character" w:customStyle="1" w:styleId="146">
    <w:name w:val="明显引用 字符"/>
    <w:link w:val="147"/>
    <w:qFormat/>
    <w:uiPriority w:val="30"/>
    <w:rPr>
      <w:b/>
      <w:i/>
      <w:sz w:val="24"/>
    </w:rPr>
  </w:style>
  <w:style w:type="paragraph" w:styleId="147">
    <w:name w:val="Intense Quote"/>
    <w:basedOn w:val="1"/>
    <w:next w:val="1"/>
    <w:link w:val="146"/>
    <w:qFormat/>
    <w:uiPriority w:val="30"/>
    <w:pPr>
      <w:ind w:left="720" w:right="720"/>
    </w:pPr>
    <w:rPr>
      <w:rFonts w:asciiTheme="minorHAnsi" w:hAnsiTheme="minorHAnsi" w:eastAsiaTheme="minorEastAsia" w:cstheme="minorBidi"/>
      <w:b/>
      <w:i/>
      <w:kern w:val="2"/>
      <w:szCs w:val="22"/>
      <w:lang w:eastAsia="zh-CN" w:bidi="ar-SA"/>
    </w:rPr>
  </w:style>
  <w:style w:type="character" w:customStyle="1" w:styleId="148">
    <w:name w:val="正文文本 字符"/>
    <w:link w:val="18"/>
    <w:qFormat/>
    <w:locked/>
    <w:uiPriority w:val="0"/>
    <w:rPr>
      <w:rFonts w:ascii="Times New Roman" w:hAnsi="Times New Roman" w:eastAsia="楷体_GB2312"/>
      <w:sz w:val="28"/>
    </w:rPr>
  </w:style>
  <w:style w:type="character" w:customStyle="1" w:styleId="149">
    <w:name w:val="不明显强调1"/>
    <w:qFormat/>
    <w:uiPriority w:val="19"/>
    <w:rPr>
      <w:i/>
      <w:color w:val="5A5A5A"/>
    </w:rPr>
  </w:style>
  <w:style w:type="character" w:customStyle="1" w:styleId="150">
    <w:name w:val="正文文本 Char3"/>
    <w:semiHidden/>
    <w:qFormat/>
    <w:uiPriority w:val="99"/>
    <w:rPr>
      <w:sz w:val="24"/>
      <w:szCs w:val="24"/>
      <w:lang w:eastAsia="en-US" w:bidi="en-US"/>
    </w:rPr>
  </w:style>
  <w:style w:type="character" w:customStyle="1" w:styleId="151">
    <w:name w:val="正文文本 3 Char1"/>
    <w:semiHidden/>
    <w:qFormat/>
    <w:uiPriority w:val="99"/>
    <w:rPr>
      <w:rFonts w:ascii="Times New Roman" w:hAnsi="Times New Roman"/>
      <w:kern w:val="2"/>
      <w:sz w:val="16"/>
      <w:szCs w:val="16"/>
    </w:rPr>
  </w:style>
  <w:style w:type="character" w:customStyle="1" w:styleId="152">
    <w:name w:val="批注文字 Char2"/>
    <w:semiHidden/>
    <w:qFormat/>
    <w:uiPriority w:val="99"/>
    <w:rPr>
      <w:rFonts w:ascii="Times New Roman" w:hAnsi="Times New Roman"/>
      <w:kern w:val="2"/>
      <w:sz w:val="21"/>
      <w:szCs w:val="24"/>
    </w:rPr>
  </w:style>
  <w:style w:type="character" w:customStyle="1" w:styleId="153">
    <w:name w:val="批注文字 Char"/>
    <w:qFormat/>
    <w:locked/>
    <w:uiPriority w:val="0"/>
    <w:rPr>
      <w:rFonts w:ascii="Times New Roman" w:hAnsi="Times New Roman"/>
      <w:kern w:val="2"/>
      <w:sz w:val="24"/>
    </w:rPr>
  </w:style>
  <w:style w:type="character" w:customStyle="1" w:styleId="154">
    <w:name w:val="Header Char"/>
    <w:qFormat/>
    <w:locked/>
    <w:uiPriority w:val="0"/>
    <w:rPr>
      <w:rFonts w:ascii="Times New Roman" w:hAnsi="Times New Roman" w:eastAsia="宋体"/>
      <w:sz w:val="20"/>
    </w:rPr>
  </w:style>
  <w:style w:type="paragraph" w:customStyle="1" w:styleId="155">
    <w:name w:val="_Style 33"/>
    <w:next w:val="1"/>
    <w:qFormat/>
    <w:uiPriority w:val="0"/>
    <w:pPr>
      <w:widowControl w:val="0"/>
      <w:jc w:val="both"/>
    </w:pPr>
    <w:rPr>
      <w:rFonts w:ascii="Times New Roman" w:hAnsi="Times New Roman" w:eastAsia="宋体" w:cs="Times New Roman"/>
      <w:kern w:val="2"/>
      <w:sz w:val="24"/>
      <w:lang w:val="en-US" w:eastAsia="zh-CN" w:bidi="ar-SA"/>
    </w:rPr>
  </w:style>
  <w:style w:type="character" w:customStyle="1" w:styleId="156">
    <w:name w:val="批注文字 字符"/>
    <w:basedOn w:val="46"/>
    <w:link w:val="16"/>
    <w:qFormat/>
    <w:uiPriority w:val="0"/>
    <w:rPr>
      <w:rFonts w:ascii="Times New Roman" w:hAnsi="Times New Roman" w:eastAsia="宋体" w:cs="Times New Roman"/>
      <w:kern w:val="0"/>
      <w:sz w:val="24"/>
      <w:szCs w:val="24"/>
      <w:lang w:eastAsia="en-US" w:bidi="en-US"/>
    </w:rPr>
  </w:style>
  <w:style w:type="character" w:customStyle="1" w:styleId="157">
    <w:name w:val="批注主题 Char3"/>
    <w:basedOn w:val="156"/>
    <w:semiHidden/>
    <w:qFormat/>
    <w:uiPriority w:val="99"/>
    <w:rPr>
      <w:rFonts w:ascii="Times New Roman" w:hAnsi="Times New Roman" w:eastAsia="宋体" w:cs="Times New Roman"/>
      <w:b/>
      <w:bCs/>
      <w:kern w:val="0"/>
      <w:sz w:val="24"/>
      <w:szCs w:val="24"/>
      <w:lang w:eastAsia="en-US" w:bidi="en-US"/>
    </w:rPr>
  </w:style>
  <w:style w:type="paragraph" w:customStyle="1" w:styleId="158">
    <w:name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日期 Char4"/>
    <w:basedOn w:val="46"/>
    <w:semiHidden/>
    <w:qFormat/>
    <w:uiPriority w:val="99"/>
    <w:rPr>
      <w:rFonts w:ascii="Times New Roman" w:hAnsi="Times New Roman" w:eastAsia="宋体" w:cs="Times New Roman"/>
      <w:kern w:val="0"/>
      <w:sz w:val="24"/>
      <w:szCs w:val="24"/>
      <w:lang w:eastAsia="en-US" w:bidi="en-US"/>
    </w:rPr>
  </w:style>
  <w:style w:type="paragraph" w:customStyle="1" w:styleId="160">
    <w:name w:val="p0"/>
    <w:basedOn w:val="1"/>
    <w:qFormat/>
    <w:uiPriority w:val="0"/>
    <w:rPr>
      <w:szCs w:val="21"/>
    </w:rPr>
  </w:style>
  <w:style w:type="character" w:customStyle="1" w:styleId="161">
    <w:name w:val="文档结构图 Char3"/>
    <w:basedOn w:val="46"/>
    <w:semiHidden/>
    <w:qFormat/>
    <w:uiPriority w:val="99"/>
    <w:rPr>
      <w:rFonts w:ascii="宋体" w:hAnsi="Times New Roman" w:eastAsia="宋体" w:cs="Times New Roman"/>
      <w:kern w:val="0"/>
      <w:sz w:val="18"/>
      <w:szCs w:val="18"/>
      <w:lang w:eastAsia="en-US" w:bidi="en-US"/>
    </w:rPr>
  </w:style>
  <w:style w:type="paragraph" w:customStyle="1" w:styleId="162">
    <w:name w:val="Char Char 字元 字元 字元 Char Char Char Char"/>
    <w:basedOn w:val="1"/>
    <w:qFormat/>
    <w:uiPriority w:val="0"/>
    <w:pPr>
      <w:adjustRightInd w:val="0"/>
      <w:spacing w:line="360" w:lineRule="auto"/>
    </w:pPr>
  </w:style>
  <w:style w:type="character" w:customStyle="1" w:styleId="163">
    <w:name w:val="正文文本缩进 Char4"/>
    <w:basedOn w:val="46"/>
    <w:semiHidden/>
    <w:qFormat/>
    <w:uiPriority w:val="99"/>
    <w:rPr>
      <w:rFonts w:ascii="Times New Roman" w:hAnsi="Times New Roman" w:eastAsia="宋体" w:cs="Times New Roman"/>
      <w:kern w:val="0"/>
      <w:sz w:val="24"/>
      <w:szCs w:val="24"/>
      <w:lang w:eastAsia="en-US" w:bidi="en-US"/>
    </w:rPr>
  </w:style>
  <w:style w:type="character" w:customStyle="1" w:styleId="164">
    <w:name w:val="副标题 Char1"/>
    <w:basedOn w:val="46"/>
    <w:qFormat/>
    <w:uiPriority w:val="11"/>
    <w:rPr>
      <w:rFonts w:eastAsia="宋体" w:asciiTheme="majorHAnsi" w:hAnsiTheme="majorHAnsi" w:cstheme="majorBidi"/>
      <w:b/>
      <w:bCs/>
      <w:kern w:val="28"/>
      <w:sz w:val="32"/>
      <w:szCs w:val="32"/>
      <w:lang w:eastAsia="en-US" w:bidi="en-US"/>
    </w:rPr>
  </w:style>
  <w:style w:type="character" w:customStyle="1" w:styleId="165">
    <w:name w:val="纯文本 Char4"/>
    <w:basedOn w:val="46"/>
    <w:semiHidden/>
    <w:qFormat/>
    <w:uiPriority w:val="99"/>
    <w:rPr>
      <w:rFonts w:ascii="宋体" w:hAnsi="Courier New" w:eastAsia="宋体" w:cs="Courier New"/>
      <w:kern w:val="0"/>
      <w:szCs w:val="21"/>
      <w:lang w:eastAsia="en-US" w:bidi="en-US"/>
    </w:rPr>
  </w:style>
  <w:style w:type="character" w:customStyle="1" w:styleId="166">
    <w:name w:val="标题 Char1"/>
    <w:basedOn w:val="46"/>
    <w:qFormat/>
    <w:uiPriority w:val="10"/>
    <w:rPr>
      <w:rFonts w:eastAsia="宋体" w:asciiTheme="majorHAnsi" w:hAnsiTheme="majorHAnsi" w:cstheme="majorBidi"/>
      <w:b/>
      <w:bCs/>
      <w:kern w:val="0"/>
      <w:sz w:val="32"/>
      <w:szCs w:val="32"/>
      <w:lang w:eastAsia="en-US" w:bidi="en-US"/>
    </w:rPr>
  </w:style>
  <w:style w:type="paragraph" w:customStyle="1" w:styleId="167">
    <w:name w:val="标题4"/>
    <w:basedOn w:val="6"/>
    <w:qFormat/>
    <w:uiPriority w:val="0"/>
  </w:style>
  <w:style w:type="paragraph" w:customStyle="1" w:styleId="168">
    <w:name w:val="TOC 标题1"/>
    <w:basedOn w:val="3"/>
    <w:next w:val="1"/>
    <w:qFormat/>
    <w:uiPriority w:val="39"/>
    <w:pPr>
      <w:outlineLvl w:val="9"/>
    </w:pPr>
  </w:style>
  <w:style w:type="character" w:customStyle="1" w:styleId="169">
    <w:name w:val="正文文本缩进 2 Char4"/>
    <w:basedOn w:val="46"/>
    <w:semiHidden/>
    <w:qFormat/>
    <w:uiPriority w:val="99"/>
    <w:rPr>
      <w:rFonts w:ascii="Times New Roman" w:hAnsi="Times New Roman" w:eastAsia="宋体" w:cs="Times New Roman"/>
      <w:kern w:val="0"/>
      <w:sz w:val="24"/>
      <w:szCs w:val="24"/>
      <w:lang w:eastAsia="en-US" w:bidi="en-US"/>
    </w:rPr>
  </w:style>
  <w:style w:type="character" w:customStyle="1" w:styleId="170">
    <w:name w:val="明显引用 Char1"/>
    <w:basedOn w:val="46"/>
    <w:qFormat/>
    <w:uiPriority w:val="30"/>
    <w:rPr>
      <w:rFonts w:ascii="Times New Roman" w:hAnsi="Times New Roman" w:eastAsia="宋体" w:cs="Times New Roman"/>
      <w:b/>
      <w:bCs/>
      <w:i/>
      <w:iCs/>
      <w:color w:val="4F81BD" w:themeColor="accent1"/>
      <w:kern w:val="0"/>
      <w:sz w:val="24"/>
      <w:szCs w:val="24"/>
      <w:lang w:eastAsia="en-US" w:bidi="en-US"/>
      <w14:textFill>
        <w14:solidFill>
          <w14:schemeClr w14:val="accent1"/>
        </w14:solidFill>
      </w14:textFill>
    </w:rPr>
  </w:style>
  <w:style w:type="paragraph" w:styleId="171">
    <w:name w:val="List Paragraph"/>
    <w:basedOn w:val="1"/>
    <w:qFormat/>
    <w:uiPriority w:val="34"/>
    <w:pPr>
      <w:ind w:left="720"/>
      <w:contextualSpacing/>
    </w:pPr>
  </w:style>
  <w:style w:type="character" w:customStyle="1" w:styleId="172">
    <w:name w:val="正文文本 Char4"/>
    <w:basedOn w:val="46"/>
    <w:semiHidden/>
    <w:qFormat/>
    <w:uiPriority w:val="99"/>
    <w:rPr>
      <w:rFonts w:ascii="Times New Roman" w:hAnsi="Times New Roman" w:eastAsia="宋体" w:cs="Times New Roman"/>
      <w:kern w:val="0"/>
      <w:sz w:val="24"/>
      <w:szCs w:val="24"/>
      <w:lang w:eastAsia="en-US" w:bidi="en-US"/>
    </w:rPr>
  </w:style>
  <w:style w:type="character" w:customStyle="1" w:styleId="173">
    <w:name w:val="正文文本 2 Char3"/>
    <w:basedOn w:val="46"/>
    <w:semiHidden/>
    <w:qFormat/>
    <w:uiPriority w:val="99"/>
    <w:rPr>
      <w:rFonts w:ascii="Times New Roman" w:hAnsi="Times New Roman" w:eastAsia="宋体" w:cs="Times New Roman"/>
      <w:kern w:val="0"/>
      <w:sz w:val="24"/>
      <w:szCs w:val="24"/>
      <w:lang w:eastAsia="en-US" w:bidi="en-US"/>
    </w:rPr>
  </w:style>
  <w:style w:type="character" w:customStyle="1" w:styleId="174">
    <w:name w:val="批注框文本 Char3"/>
    <w:basedOn w:val="46"/>
    <w:semiHidden/>
    <w:qFormat/>
    <w:uiPriority w:val="99"/>
    <w:rPr>
      <w:rFonts w:ascii="Times New Roman" w:hAnsi="Times New Roman" w:eastAsia="宋体" w:cs="Times New Roman"/>
      <w:kern w:val="0"/>
      <w:sz w:val="18"/>
      <w:szCs w:val="18"/>
      <w:lang w:eastAsia="en-US" w:bidi="en-US"/>
    </w:rPr>
  </w:style>
  <w:style w:type="paragraph" w:customStyle="1" w:styleId="175">
    <w:name w:val="_Style 17"/>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Cs w:val="20"/>
    </w:rPr>
  </w:style>
  <w:style w:type="character" w:customStyle="1" w:styleId="178">
    <w:name w:val="正文文本 3 Char4"/>
    <w:basedOn w:val="46"/>
    <w:semiHidden/>
    <w:qFormat/>
    <w:uiPriority w:val="99"/>
    <w:rPr>
      <w:rFonts w:ascii="Times New Roman" w:hAnsi="Times New Roman" w:eastAsia="宋体" w:cs="Times New Roman"/>
      <w:kern w:val="0"/>
      <w:sz w:val="16"/>
      <w:szCs w:val="16"/>
      <w:lang w:eastAsia="en-US" w:bidi="en-US"/>
    </w:rPr>
  </w:style>
  <w:style w:type="paragraph" w:customStyle="1" w:styleId="17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180">
    <w:name w:val="正文文本缩进 3 Char4"/>
    <w:basedOn w:val="46"/>
    <w:semiHidden/>
    <w:qFormat/>
    <w:uiPriority w:val="99"/>
    <w:rPr>
      <w:rFonts w:ascii="Times New Roman" w:hAnsi="Times New Roman" w:eastAsia="宋体" w:cs="Times New Roman"/>
      <w:kern w:val="0"/>
      <w:sz w:val="16"/>
      <w:szCs w:val="16"/>
      <w:lang w:eastAsia="en-US" w:bidi="en-US"/>
    </w:rPr>
  </w:style>
  <w:style w:type="paragraph" w:customStyle="1" w:styleId="181">
    <w:name w:val="Char"/>
    <w:basedOn w:val="1"/>
    <w:qFormat/>
    <w:uiPriority w:val="0"/>
    <w:rPr>
      <w:rFonts w:ascii="仿宋_GB2312" w:eastAsia="仿宋_GB2312"/>
      <w:b/>
      <w:sz w:val="32"/>
      <w:szCs w:val="32"/>
    </w:rPr>
  </w:style>
  <w:style w:type="character" w:customStyle="1" w:styleId="182">
    <w:name w:val="引用 Char1"/>
    <w:basedOn w:val="46"/>
    <w:qFormat/>
    <w:uiPriority w:val="29"/>
    <w:rPr>
      <w:rFonts w:ascii="Times New Roman" w:hAnsi="Times New Roman" w:eastAsia="宋体" w:cs="Times New Roman"/>
      <w:i/>
      <w:iCs/>
      <w:color w:val="000000" w:themeColor="text1"/>
      <w:kern w:val="0"/>
      <w:sz w:val="24"/>
      <w:szCs w:val="24"/>
      <w:lang w:eastAsia="en-US" w:bidi="en-US"/>
      <w14:textFill>
        <w14:solidFill>
          <w14:schemeClr w14:val="tx1"/>
        </w14:solidFill>
      </w14:textFill>
    </w:rPr>
  </w:style>
  <w:style w:type="character" w:customStyle="1" w:styleId="183">
    <w:name w:val="脚注文本 Char3"/>
    <w:basedOn w:val="46"/>
    <w:semiHidden/>
    <w:qFormat/>
    <w:uiPriority w:val="99"/>
    <w:rPr>
      <w:rFonts w:ascii="Times New Roman" w:hAnsi="Times New Roman" w:eastAsia="宋体" w:cs="Times New Roman"/>
      <w:kern w:val="0"/>
      <w:sz w:val="18"/>
      <w:szCs w:val="18"/>
      <w:lang w:eastAsia="en-US" w:bidi="en-US"/>
    </w:rPr>
  </w:style>
  <w:style w:type="paragraph" w:styleId="184">
    <w:name w:val="No Spacing"/>
    <w:basedOn w:val="1"/>
    <w:qFormat/>
    <w:uiPriority w:val="1"/>
    <w:rPr>
      <w:szCs w:val="32"/>
    </w:rPr>
  </w:style>
  <w:style w:type="paragraph" w:customStyle="1" w:styleId="185">
    <w:name w:val="修订1"/>
    <w:qFormat/>
    <w:uiPriority w:val="99"/>
    <w:pPr>
      <w:spacing w:after="200" w:line="276" w:lineRule="auto"/>
    </w:pPr>
    <w:rPr>
      <w:rFonts w:ascii="Times New Roman" w:hAnsi="Times New Roman" w:eastAsia="宋体" w:cs="Times New Roman"/>
      <w:kern w:val="2"/>
      <w:sz w:val="21"/>
      <w:szCs w:val="24"/>
      <w:lang w:val="en-US" w:eastAsia="zh-CN" w:bidi="ar-SA"/>
    </w:rPr>
  </w:style>
  <w:style w:type="paragraph" w:customStyle="1" w:styleId="186">
    <w:name w:val="Char Char Char1 Char"/>
    <w:basedOn w:val="1"/>
    <w:qFormat/>
    <w:uiPriority w:val="0"/>
    <w:pPr>
      <w:spacing w:line="360" w:lineRule="auto"/>
      <w:ind w:firstLine="200" w:firstLineChars="200"/>
    </w:pPr>
  </w:style>
  <w:style w:type="paragraph" w:customStyle="1" w:styleId="187">
    <w:name w:val="正文 New"/>
    <w:qFormat/>
    <w:uiPriority w:val="0"/>
    <w:pPr>
      <w:widowControl w:val="0"/>
      <w:jc w:val="both"/>
    </w:pPr>
    <w:rPr>
      <w:rFonts w:ascii="Times New Roman" w:hAnsi="Times New Roman" w:eastAsia="宋体" w:cs="Times New Roman"/>
      <w:szCs w:val="24"/>
      <w:lang w:val="en-US" w:eastAsia="zh-CN" w:bidi="ar-SA"/>
    </w:rPr>
  </w:style>
  <w:style w:type="paragraph" w:customStyle="1" w:styleId="188">
    <w:name w:val="样式1"/>
    <w:basedOn w:val="6"/>
    <w:qFormat/>
    <w:uiPriority w:val="0"/>
    <w:pPr>
      <w:spacing w:line="360" w:lineRule="auto"/>
    </w:pPr>
    <w:rPr>
      <w:rFonts w:ascii="宋体" w:hAnsi="宋体"/>
    </w:rPr>
  </w:style>
  <w:style w:type="paragraph" w:customStyle="1" w:styleId="189">
    <w:name w:val="TOC 标题11"/>
    <w:basedOn w:val="3"/>
    <w:next w:val="1"/>
    <w:qFormat/>
    <w:uiPriority w:val="0"/>
    <w:pPr>
      <w:outlineLvl w:val="9"/>
    </w:pPr>
  </w:style>
  <w:style w:type="paragraph" w:customStyle="1" w:styleId="190">
    <w:name w:val="潍柴文档正文"/>
    <w:basedOn w:val="1"/>
    <w:qFormat/>
    <w:uiPriority w:val="0"/>
    <w:pPr>
      <w:widowControl w:val="0"/>
      <w:spacing w:line="360" w:lineRule="auto"/>
      <w:ind w:firstLine="200" w:firstLineChars="200"/>
      <w:jc w:val="both"/>
    </w:pPr>
    <w:rPr>
      <w:kern w:val="2"/>
      <w:szCs w:val="22"/>
      <w:lang w:eastAsia="zh-CN" w:bidi="ar-SA"/>
    </w:rPr>
  </w:style>
  <w:style w:type="character" w:customStyle="1" w:styleId="191">
    <w:name w:val="font101"/>
    <w:basedOn w:val="46"/>
    <w:qFormat/>
    <w:uiPriority w:val="0"/>
    <w:rPr>
      <w:rFonts w:hint="eastAsia" w:ascii="仿宋" w:hAnsi="仿宋" w:eastAsia="仿宋" w:cs="仿宋"/>
      <w:color w:val="000000"/>
      <w:sz w:val="28"/>
      <w:szCs w:val="28"/>
      <w:u w:val="none"/>
    </w:rPr>
  </w:style>
  <w:style w:type="paragraph" w:customStyle="1" w:styleId="192">
    <w:name w:val="潍柴文档正文一级标题"/>
    <w:basedOn w:val="190"/>
    <w:qFormat/>
    <w:uiPriority w:val="0"/>
    <w:pPr>
      <w:numPr>
        <w:ilvl w:val="0"/>
        <w:numId w:val="1"/>
      </w:numPr>
      <w:ind w:firstLine="0" w:firstLineChars="0"/>
    </w:pPr>
  </w:style>
  <w:style w:type="paragraph" w:customStyle="1" w:styleId="193">
    <w:name w:val="Border Text"/>
    <w:basedOn w:val="1"/>
    <w:qFormat/>
    <w:uiPriority w:val="0"/>
    <w:pPr>
      <w:overflowPunct w:val="0"/>
      <w:autoSpaceDE w:val="0"/>
      <w:autoSpaceDN w:val="0"/>
      <w:adjustRightInd w:val="0"/>
      <w:jc w:val="center"/>
      <w:textAlignment w:val="baseline"/>
    </w:pPr>
    <w:rPr>
      <w:rFonts w:ascii="Arial" w:hAnsi="Arial"/>
      <w:b/>
      <w:caps/>
      <w:szCs w:val="20"/>
      <w:lang w:val="en-GB"/>
    </w:rPr>
  </w:style>
  <w:style w:type="paragraph" w:customStyle="1" w:styleId="194">
    <w:name w:val="列出段落1"/>
    <w:basedOn w:val="1"/>
    <w:qFormat/>
    <w:uiPriority w:val="1"/>
    <w:pPr>
      <w:ind w:left="1238" w:hanging="420"/>
    </w:pPr>
    <w:rPr>
      <w:rFonts w:ascii="宋体" w:hAnsi="宋体" w:cs="宋体"/>
      <w:szCs w:val="20"/>
    </w:rPr>
  </w:style>
  <w:style w:type="paragraph" w:customStyle="1" w:styleId="195">
    <w:name w:val="Table Paragraph"/>
    <w:basedOn w:val="1"/>
    <w:qFormat/>
    <w:uiPriority w:val="1"/>
    <w:rPr>
      <w:rFonts w:ascii="宋体" w:hAnsi="宋体" w:eastAsia="宋体" w:cs="宋体"/>
      <w:lang w:val="zh-CN" w:eastAsia="zh-CN" w:bidi="zh-CN"/>
    </w:rPr>
  </w:style>
  <w:style w:type="character" w:customStyle="1" w:styleId="196">
    <w:name w:val="标题 3 Char"/>
    <w:link w:val="5"/>
    <w:qFormat/>
    <w:uiPriority w:val="9"/>
    <w:rPr>
      <w:rFonts w:ascii="楷体_GB2312" w:hAnsi="宋体" w:eastAsia="楷体_GB2312"/>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75</Pages>
  <Words>28706</Words>
  <Characters>30905</Characters>
  <Lines>265</Lines>
  <Paragraphs>74</Paragraphs>
  <TotalTime>28</TotalTime>
  <ScaleCrop>false</ScaleCrop>
  <LinksUpToDate>false</LinksUpToDate>
  <CharactersWithSpaces>33318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2022-03-14T11:39:00Z</dcterms:created>
  <dc:creator>gyb1</dc:creator>
  <cp:lastModifiedBy>Administrator</cp:lastModifiedBy>
  <dcterms:modified xsi:type="dcterms:W3CDTF">2023-02-24T06:19:47Z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B36BF50C3D654D66B0C67F0125A4FA78</vt:lpwstr>
  </property>
</Properties>
</file>